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519" w:rsidRDefault="005B1519" w:rsidP="00923ED3">
      <w:pPr>
        <w:pStyle w:val="Heading2"/>
        <w:tabs>
          <w:tab w:val="center" w:pos="4677"/>
        </w:tabs>
        <w:spacing w:after="0" w:line="480" w:lineRule="auto"/>
        <w:ind w:left="0" w:firstLine="0"/>
        <w:jc w:val="center"/>
        <w:rPr>
          <w:rFonts w:asciiTheme="majorBidi" w:hAnsiTheme="majorBidi" w:cstheme="majorBidi"/>
          <w:bCs/>
          <w:color w:val="auto"/>
          <w:sz w:val="32"/>
          <w:szCs w:val="32"/>
        </w:rPr>
      </w:pPr>
      <w:bookmarkStart w:id="0" w:name="_Toc480793921"/>
      <w:bookmarkStart w:id="1" w:name="_Toc492216187"/>
      <w:bookmarkStart w:id="2" w:name="_Toc492830451"/>
    </w:p>
    <w:p w:rsidR="005B1519" w:rsidRDefault="005B1519" w:rsidP="00923ED3">
      <w:pPr>
        <w:pStyle w:val="Heading2"/>
        <w:tabs>
          <w:tab w:val="center" w:pos="4677"/>
        </w:tabs>
        <w:spacing w:after="0" w:line="480" w:lineRule="auto"/>
        <w:ind w:left="0" w:firstLine="0"/>
        <w:jc w:val="center"/>
        <w:rPr>
          <w:rFonts w:asciiTheme="majorBidi" w:hAnsiTheme="majorBidi" w:cstheme="majorBidi"/>
          <w:bCs/>
          <w:color w:val="auto"/>
          <w:sz w:val="32"/>
          <w:szCs w:val="32"/>
        </w:rPr>
      </w:pPr>
    </w:p>
    <w:p w:rsidR="005B1519" w:rsidRDefault="005B1519" w:rsidP="00923ED3">
      <w:pPr>
        <w:pStyle w:val="Heading2"/>
        <w:tabs>
          <w:tab w:val="center" w:pos="4677"/>
        </w:tabs>
        <w:spacing w:after="0" w:line="480" w:lineRule="auto"/>
        <w:ind w:left="0" w:firstLine="0"/>
        <w:jc w:val="center"/>
        <w:rPr>
          <w:rFonts w:asciiTheme="majorBidi" w:hAnsiTheme="majorBidi" w:cstheme="majorBidi"/>
          <w:bCs/>
          <w:color w:val="auto"/>
          <w:sz w:val="32"/>
          <w:szCs w:val="32"/>
        </w:rPr>
      </w:pPr>
    </w:p>
    <w:p w:rsidR="005B1519" w:rsidRDefault="005B1519" w:rsidP="00923ED3">
      <w:pPr>
        <w:pStyle w:val="Heading2"/>
        <w:tabs>
          <w:tab w:val="center" w:pos="4677"/>
        </w:tabs>
        <w:spacing w:after="0" w:line="480" w:lineRule="auto"/>
        <w:ind w:left="0" w:firstLine="0"/>
        <w:jc w:val="center"/>
        <w:rPr>
          <w:rFonts w:asciiTheme="majorBidi" w:hAnsiTheme="majorBidi" w:cstheme="majorBidi"/>
          <w:bCs/>
          <w:color w:val="auto"/>
          <w:sz w:val="32"/>
          <w:szCs w:val="32"/>
        </w:rPr>
      </w:pPr>
      <w:r w:rsidRPr="00334585">
        <w:rPr>
          <w:rFonts w:asciiTheme="majorBidi" w:hAnsiTheme="majorBidi" w:cstheme="majorBidi"/>
          <w:bCs/>
          <w:color w:val="auto"/>
          <w:sz w:val="32"/>
          <w:szCs w:val="32"/>
        </w:rPr>
        <w:t>Prob</w:t>
      </w:r>
      <w:r w:rsidRPr="00334585">
        <w:rPr>
          <w:rFonts w:asciiTheme="majorBidi" w:hAnsiTheme="majorBidi" w:cstheme="majorBidi"/>
          <w:bCs/>
          <w:color w:val="auto"/>
          <w:sz w:val="32"/>
          <w:szCs w:val="32"/>
          <w:lang w:bidi="fa-IR"/>
        </w:rPr>
        <w:t>ing</w:t>
      </w:r>
      <w:r w:rsidRPr="00334585">
        <w:rPr>
          <w:rFonts w:asciiTheme="majorBidi" w:hAnsiTheme="majorBidi" w:cstheme="majorBidi"/>
          <w:bCs/>
          <w:color w:val="auto"/>
          <w:sz w:val="32"/>
          <w:szCs w:val="32"/>
        </w:rPr>
        <w:t xml:space="preserve"> the Interactions between </w:t>
      </w:r>
      <w:r w:rsidR="005F0DD2">
        <w:rPr>
          <w:rFonts w:asciiTheme="majorBidi" w:hAnsiTheme="majorBidi" w:cstheme="majorBidi"/>
          <w:bCs/>
          <w:color w:val="auto"/>
          <w:sz w:val="32"/>
          <w:szCs w:val="32"/>
        </w:rPr>
        <w:t xml:space="preserve">Mimics of </w:t>
      </w:r>
      <w:r w:rsidRPr="00334585">
        <w:rPr>
          <w:rFonts w:asciiTheme="majorBidi" w:hAnsiTheme="majorBidi" w:cstheme="majorBidi"/>
          <w:bCs/>
          <w:color w:val="auto"/>
          <w:sz w:val="32"/>
          <w:szCs w:val="32"/>
        </w:rPr>
        <w:t>Pour Point Depressants (PPDs)</w:t>
      </w:r>
      <w:r>
        <w:rPr>
          <w:rFonts w:asciiTheme="majorBidi" w:hAnsiTheme="majorBidi" w:cstheme="majorBidi"/>
          <w:bCs/>
          <w:color w:val="auto"/>
          <w:sz w:val="32"/>
          <w:szCs w:val="32"/>
        </w:rPr>
        <w:t xml:space="preserve"> and</w:t>
      </w:r>
      <w:r w:rsidRPr="00334585">
        <w:rPr>
          <w:rFonts w:asciiTheme="majorBidi" w:hAnsiTheme="majorBidi" w:cstheme="majorBidi"/>
          <w:bCs/>
          <w:color w:val="auto"/>
          <w:sz w:val="32"/>
          <w:szCs w:val="32"/>
        </w:rPr>
        <w:t xml:space="preserve"> Viscosity Index Improvers (VIIs) in </w:t>
      </w:r>
      <w:r>
        <w:rPr>
          <w:rFonts w:asciiTheme="majorBidi" w:hAnsiTheme="majorBidi" w:cstheme="majorBidi"/>
          <w:bCs/>
          <w:color w:val="auto"/>
          <w:sz w:val="32"/>
          <w:szCs w:val="32"/>
        </w:rPr>
        <w:t>E</w:t>
      </w:r>
      <w:r w:rsidRPr="00334585">
        <w:rPr>
          <w:rFonts w:asciiTheme="majorBidi" w:hAnsiTheme="majorBidi" w:cstheme="majorBidi"/>
          <w:bCs/>
          <w:color w:val="auto"/>
          <w:sz w:val="32"/>
          <w:szCs w:val="32"/>
        </w:rPr>
        <w:t xml:space="preserve">ngine Oil Using Fluorescently Labeled </w:t>
      </w:r>
      <w:r>
        <w:rPr>
          <w:rFonts w:asciiTheme="majorBidi" w:hAnsiTheme="majorBidi" w:cstheme="majorBidi"/>
          <w:bCs/>
          <w:color w:val="auto"/>
          <w:sz w:val="32"/>
          <w:szCs w:val="32"/>
        </w:rPr>
        <w:t>PPD</w:t>
      </w:r>
      <w:r w:rsidRPr="00334585">
        <w:rPr>
          <w:rFonts w:asciiTheme="majorBidi" w:hAnsiTheme="majorBidi" w:cstheme="majorBidi"/>
          <w:bCs/>
          <w:color w:val="auto"/>
          <w:sz w:val="32"/>
          <w:szCs w:val="32"/>
        </w:rPr>
        <w:t>s</w:t>
      </w:r>
      <w:bookmarkEnd w:id="0"/>
      <w:bookmarkEnd w:id="1"/>
      <w:bookmarkEnd w:id="2"/>
    </w:p>
    <w:p w:rsidR="00E44F69" w:rsidRPr="00E44F69" w:rsidRDefault="00E44F69" w:rsidP="00923ED3">
      <w:pPr>
        <w:spacing w:after="0" w:line="480" w:lineRule="auto"/>
      </w:pPr>
    </w:p>
    <w:p w:rsidR="005B1519" w:rsidRDefault="005B1519" w:rsidP="00923ED3">
      <w:pPr>
        <w:spacing w:after="0" w:line="480" w:lineRule="auto"/>
        <w:jc w:val="center"/>
        <w:rPr>
          <w:vertAlign w:val="superscript"/>
        </w:rPr>
      </w:pPr>
      <w:proofErr w:type="spellStart"/>
      <w:r>
        <w:t>Kiarash</w:t>
      </w:r>
      <w:proofErr w:type="spellEnd"/>
      <w:r>
        <w:t xml:space="preserve"> Gholami,</w:t>
      </w:r>
      <w:r>
        <w:rPr>
          <w:vertAlign w:val="superscript"/>
        </w:rPr>
        <w:t>1</w:t>
      </w:r>
      <w:r w:rsidR="00BA4591">
        <w:t xml:space="preserve"> Sheng</w:t>
      </w:r>
      <w:r>
        <w:t xml:space="preserve"> Jiang,</w:t>
      </w:r>
      <w:r>
        <w:rPr>
          <w:vertAlign w:val="superscript"/>
        </w:rPr>
        <w:t>2</w:t>
      </w:r>
      <w:r>
        <w:t xml:space="preserve"> Jean Duhamel*</w:t>
      </w:r>
      <w:r>
        <w:rPr>
          <w:vertAlign w:val="superscript"/>
        </w:rPr>
        <w:t>,1</w:t>
      </w:r>
    </w:p>
    <w:p w:rsidR="00E44F69" w:rsidRPr="005B1519" w:rsidRDefault="00E44F69" w:rsidP="00923ED3">
      <w:pPr>
        <w:spacing w:after="0" w:line="480" w:lineRule="auto"/>
        <w:jc w:val="center"/>
        <w:rPr>
          <w:vertAlign w:val="superscript"/>
        </w:rPr>
      </w:pPr>
    </w:p>
    <w:p w:rsidR="00E32C94" w:rsidRDefault="00E32C94" w:rsidP="00923ED3">
      <w:pPr>
        <w:spacing w:after="0" w:line="480" w:lineRule="auto"/>
        <w:jc w:val="center"/>
      </w:pPr>
      <w:r>
        <w:rPr>
          <w:vertAlign w:val="superscript"/>
        </w:rPr>
        <w:t xml:space="preserve">1 </w:t>
      </w:r>
      <w:r>
        <w:t>Institute for Polymer Research, Waterloo Institute for Nanotechnology, Department of Chemistry, University of Waterloo, Waterloo, ON N2L 3G1, Canada</w:t>
      </w:r>
    </w:p>
    <w:p w:rsidR="00E32C94" w:rsidRDefault="00E32C94" w:rsidP="00923ED3">
      <w:pPr>
        <w:spacing w:after="0" w:line="480" w:lineRule="auto"/>
        <w:ind w:firstLine="567"/>
        <w:jc w:val="center"/>
      </w:pPr>
      <w:r>
        <w:rPr>
          <w:vertAlign w:val="superscript"/>
        </w:rPr>
        <w:t>2</w:t>
      </w:r>
      <w:r>
        <w:t xml:space="preserve"> Afton Chemical Corporation, 500 Spring Street, Richmond, VA 23219, USA</w:t>
      </w:r>
    </w:p>
    <w:p w:rsidR="00E32C94" w:rsidRDefault="00E32C94" w:rsidP="00923ED3">
      <w:pPr>
        <w:spacing w:after="0" w:line="480" w:lineRule="auto"/>
        <w:ind w:firstLine="567"/>
        <w:jc w:val="center"/>
      </w:pPr>
    </w:p>
    <w:p w:rsidR="00E32C94" w:rsidRPr="00425737" w:rsidRDefault="00E32C94" w:rsidP="00923ED3">
      <w:pPr>
        <w:spacing w:after="0" w:line="480" w:lineRule="auto"/>
        <w:ind w:firstLine="567"/>
        <w:jc w:val="center"/>
      </w:pPr>
    </w:p>
    <w:p w:rsidR="00E32C94" w:rsidRPr="00425737" w:rsidRDefault="00E32C94" w:rsidP="00923ED3">
      <w:pPr>
        <w:spacing w:after="0" w:line="480" w:lineRule="auto"/>
        <w:ind w:firstLine="210"/>
      </w:pPr>
    </w:p>
    <w:p w:rsidR="00E32C94" w:rsidRPr="00425737" w:rsidRDefault="00E32C94" w:rsidP="00923ED3">
      <w:pPr>
        <w:spacing w:after="0" w:line="480" w:lineRule="auto"/>
        <w:ind w:firstLine="210"/>
      </w:pPr>
    </w:p>
    <w:p w:rsidR="00E32C94" w:rsidRPr="00425737" w:rsidRDefault="00E32C94" w:rsidP="00923ED3">
      <w:pPr>
        <w:spacing w:after="0" w:line="480" w:lineRule="auto"/>
        <w:ind w:firstLine="210"/>
      </w:pPr>
    </w:p>
    <w:p w:rsidR="00E32C94" w:rsidRPr="00425737" w:rsidRDefault="00E32C94" w:rsidP="00923ED3">
      <w:pPr>
        <w:spacing w:after="0" w:line="480" w:lineRule="auto"/>
        <w:ind w:firstLine="210"/>
      </w:pPr>
    </w:p>
    <w:p w:rsidR="00E32C94" w:rsidRPr="00425737" w:rsidRDefault="00E32C94" w:rsidP="00923ED3">
      <w:pPr>
        <w:spacing w:after="0" w:line="480" w:lineRule="auto"/>
        <w:ind w:firstLine="210"/>
      </w:pPr>
    </w:p>
    <w:p w:rsidR="00E32C94" w:rsidRDefault="00E32C94" w:rsidP="00923ED3">
      <w:pPr>
        <w:spacing w:after="0" w:line="480" w:lineRule="auto"/>
        <w:jc w:val="both"/>
      </w:pPr>
      <w:r w:rsidRPr="00425737">
        <w:t>* To whom correspondence should be addressed.</w:t>
      </w:r>
    </w:p>
    <w:p w:rsidR="00E44F69" w:rsidRDefault="00E44F69" w:rsidP="00923ED3">
      <w:pPr>
        <w:spacing w:after="0" w:line="480" w:lineRule="auto"/>
        <w:jc w:val="both"/>
      </w:pPr>
    </w:p>
    <w:p w:rsidR="005B1519" w:rsidRPr="00FF0F46" w:rsidRDefault="00E44F69" w:rsidP="00923ED3">
      <w:pPr>
        <w:pStyle w:val="Heading2"/>
        <w:tabs>
          <w:tab w:val="center" w:pos="4677"/>
        </w:tabs>
        <w:spacing w:after="0" w:line="480" w:lineRule="auto"/>
        <w:ind w:left="0" w:firstLine="0"/>
        <w:jc w:val="left"/>
        <w:rPr>
          <w:rFonts w:asciiTheme="majorBidi" w:hAnsiTheme="majorBidi" w:cstheme="majorBidi"/>
          <w:bCs/>
          <w:color w:val="auto"/>
          <w:szCs w:val="24"/>
        </w:rPr>
      </w:pPr>
      <w:r>
        <w:rPr>
          <w:rFonts w:asciiTheme="majorBidi" w:hAnsiTheme="majorBidi" w:cstheme="majorBidi"/>
          <w:bCs/>
          <w:color w:val="auto"/>
          <w:szCs w:val="24"/>
        </w:rPr>
        <w:lastRenderedPageBreak/>
        <w:t>ABSTRACT</w:t>
      </w:r>
      <w:r w:rsidR="005B1519" w:rsidRPr="00FF0F46">
        <w:rPr>
          <w:rFonts w:asciiTheme="majorBidi" w:hAnsiTheme="majorBidi" w:cstheme="majorBidi"/>
          <w:bCs/>
          <w:color w:val="auto"/>
          <w:szCs w:val="24"/>
        </w:rPr>
        <w:tab/>
        <w:t xml:space="preserve"> </w:t>
      </w:r>
    </w:p>
    <w:p w:rsidR="001308AB" w:rsidRPr="006D04EC" w:rsidRDefault="005B1519" w:rsidP="00923ED3">
      <w:pPr>
        <w:tabs>
          <w:tab w:val="left" w:pos="1047"/>
        </w:tabs>
        <w:spacing w:after="0" w:line="480" w:lineRule="auto"/>
        <w:ind w:left="0" w:firstLine="0"/>
        <w:jc w:val="both"/>
        <w:rPr>
          <w:szCs w:val="24"/>
        </w:rPr>
      </w:pPr>
      <w:r>
        <w:rPr>
          <w:szCs w:val="24"/>
        </w:rPr>
        <w:t>The level of interpolymeric interactions</w:t>
      </w:r>
      <w:r w:rsidR="006D04EC">
        <w:rPr>
          <w:szCs w:val="24"/>
        </w:rPr>
        <w:t xml:space="preserve"> experienced by</w:t>
      </w:r>
      <w:r>
        <w:rPr>
          <w:szCs w:val="24"/>
        </w:rPr>
        <w:t xml:space="preserve"> </w:t>
      </w:r>
      <w:r w:rsidR="006D04EC">
        <w:rPr>
          <w:szCs w:val="24"/>
        </w:rPr>
        <w:t xml:space="preserve">a pyrene-labeled </w:t>
      </w:r>
      <w:proofErr w:type="gramStart"/>
      <w:r w:rsidR="006D04EC">
        <w:rPr>
          <w:szCs w:val="24"/>
        </w:rPr>
        <w:t>poly(</w:t>
      </w:r>
      <w:proofErr w:type="spellStart"/>
      <w:proofErr w:type="gramEnd"/>
      <w:r w:rsidR="006D04EC">
        <w:rPr>
          <w:szCs w:val="24"/>
        </w:rPr>
        <w:t>octadecyl</w:t>
      </w:r>
      <w:proofErr w:type="spellEnd"/>
      <w:r w:rsidR="006D04EC">
        <w:rPr>
          <w:szCs w:val="24"/>
        </w:rPr>
        <w:t xml:space="preserve"> methacrylate) </w:t>
      </w:r>
      <w:r w:rsidR="00FF7D88">
        <w:rPr>
          <w:szCs w:val="24"/>
        </w:rPr>
        <w:t>labeled with</w:t>
      </w:r>
      <w:r w:rsidR="006D04EC">
        <w:rPr>
          <w:szCs w:val="24"/>
        </w:rPr>
        <w:t xml:space="preserve"> 6.7 </w:t>
      </w:r>
      <w:proofErr w:type="spellStart"/>
      <w:r w:rsidR="006D04EC">
        <w:rPr>
          <w:szCs w:val="24"/>
        </w:rPr>
        <w:t>mol</w:t>
      </w:r>
      <w:proofErr w:type="spellEnd"/>
      <w:r w:rsidR="006D04EC">
        <w:rPr>
          <w:szCs w:val="24"/>
        </w:rPr>
        <w:t>%</w:t>
      </w:r>
      <w:r w:rsidR="00FF7D88">
        <w:rPr>
          <w:szCs w:val="24"/>
        </w:rPr>
        <w:t xml:space="preserve"> of 1-pyrenebutanol</w:t>
      </w:r>
      <w:r w:rsidR="006D04EC">
        <w:rPr>
          <w:szCs w:val="24"/>
        </w:rPr>
        <w:t xml:space="preserve"> (</w:t>
      </w:r>
      <w:proofErr w:type="spellStart"/>
      <w:r w:rsidR="006D04EC">
        <w:rPr>
          <w:szCs w:val="24"/>
        </w:rPr>
        <w:t>Py</w:t>
      </w:r>
      <w:proofErr w:type="spellEnd"/>
      <w:r w:rsidR="006D04EC">
        <w:rPr>
          <w:szCs w:val="24"/>
        </w:rPr>
        <w:t>(6.7)-PC</w:t>
      </w:r>
      <w:r w:rsidR="006D04EC">
        <w:rPr>
          <w:szCs w:val="24"/>
          <w:vertAlign w:val="subscript"/>
        </w:rPr>
        <w:t>18</w:t>
      </w:r>
      <w:r w:rsidR="006D04EC">
        <w:rPr>
          <w:szCs w:val="24"/>
        </w:rPr>
        <w:t xml:space="preserve">MA) </w:t>
      </w:r>
      <w:r>
        <w:rPr>
          <w:szCs w:val="24"/>
        </w:rPr>
        <w:t>was characterized by fluorescence</w:t>
      </w:r>
      <w:r w:rsidR="006D04EC">
        <w:rPr>
          <w:szCs w:val="24"/>
        </w:rPr>
        <w:t xml:space="preserve"> in the presence of an amorphous (EP(AM)) and a </w:t>
      </w:r>
      <w:proofErr w:type="spellStart"/>
      <w:r w:rsidR="006D04EC">
        <w:rPr>
          <w:szCs w:val="24"/>
        </w:rPr>
        <w:t>semicrystalline</w:t>
      </w:r>
      <w:proofErr w:type="spellEnd"/>
      <w:r w:rsidR="006D04EC">
        <w:rPr>
          <w:szCs w:val="24"/>
        </w:rPr>
        <w:t xml:space="preserve"> (EP(SM</w:t>
      </w:r>
      <w:r w:rsidR="001308AB">
        <w:rPr>
          <w:szCs w:val="24"/>
        </w:rPr>
        <w:t>)) ethylene propylene copolymer</w:t>
      </w:r>
      <w:r>
        <w:rPr>
          <w:szCs w:val="24"/>
        </w:rPr>
        <w:t>.</w:t>
      </w:r>
      <w:r w:rsidR="006D04EC">
        <w:rPr>
          <w:szCs w:val="24"/>
        </w:rPr>
        <w:t xml:space="preserve"> These polymers </w:t>
      </w:r>
      <w:r w:rsidR="001308AB">
        <w:rPr>
          <w:szCs w:val="24"/>
        </w:rPr>
        <w:t>belong to different families of</w:t>
      </w:r>
      <w:r w:rsidR="006D04EC">
        <w:rPr>
          <w:szCs w:val="24"/>
        </w:rPr>
        <w:t xml:space="preserve"> engine oil additives.</w:t>
      </w:r>
      <w:r>
        <w:rPr>
          <w:szCs w:val="24"/>
        </w:rPr>
        <w:t xml:space="preserve"> The fluorescence spectra of</w:t>
      </w:r>
      <w:r w:rsidR="006D04EC">
        <w:rPr>
          <w:szCs w:val="24"/>
        </w:rPr>
        <w:t xml:space="preserve"> </w:t>
      </w:r>
      <w:proofErr w:type="spellStart"/>
      <w:proofErr w:type="gramStart"/>
      <w:r w:rsidR="006D04EC">
        <w:rPr>
          <w:szCs w:val="24"/>
        </w:rPr>
        <w:t>Py</w:t>
      </w:r>
      <w:proofErr w:type="spellEnd"/>
      <w:r w:rsidR="006D04EC">
        <w:rPr>
          <w:szCs w:val="24"/>
        </w:rPr>
        <w:t>(</w:t>
      </w:r>
      <w:proofErr w:type="gramEnd"/>
      <w:r w:rsidR="006D04EC">
        <w:rPr>
          <w:szCs w:val="24"/>
        </w:rPr>
        <w:t>6.7)-PC</w:t>
      </w:r>
      <w:r w:rsidR="006D04EC">
        <w:rPr>
          <w:szCs w:val="24"/>
          <w:vertAlign w:val="subscript"/>
        </w:rPr>
        <w:t>18</w:t>
      </w:r>
      <w:r w:rsidR="006D04EC">
        <w:rPr>
          <w:szCs w:val="24"/>
        </w:rPr>
        <w:t>MA</w:t>
      </w:r>
      <w:r>
        <w:rPr>
          <w:szCs w:val="24"/>
        </w:rPr>
        <w:t xml:space="preserve"> solutions in engine oil were acquired and analyzed to obtain </w:t>
      </w:r>
      <w:proofErr w:type="spellStart"/>
      <w:r>
        <w:rPr>
          <w:i/>
          <w:szCs w:val="24"/>
        </w:rPr>
        <w:t>f</w:t>
      </w:r>
      <w:r>
        <w:rPr>
          <w:szCs w:val="24"/>
          <w:vertAlign w:val="subscript"/>
        </w:rPr>
        <w:t>inter</w:t>
      </w:r>
      <w:proofErr w:type="spellEnd"/>
      <w:r>
        <w:rPr>
          <w:szCs w:val="24"/>
        </w:rPr>
        <w:t xml:space="preserve">, the molar fraction of pyrene labels that formed excimer intermolecularly upon encounter between an excited and a ground-state pyrene. The fraction </w:t>
      </w:r>
      <w:proofErr w:type="spellStart"/>
      <w:r>
        <w:rPr>
          <w:i/>
          <w:szCs w:val="24"/>
        </w:rPr>
        <w:t>f</w:t>
      </w:r>
      <w:r>
        <w:rPr>
          <w:szCs w:val="24"/>
          <w:vertAlign w:val="subscript"/>
        </w:rPr>
        <w:t>inter</w:t>
      </w:r>
      <w:proofErr w:type="spellEnd"/>
      <w:r>
        <w:rPr>
          <w:szCs w:val="24"/>
        </w:rPr>
        <w:t xml:space="preserve"> </w:t>
      </w:r>
      <w:r w:rsidR="0011345F">
        <w:rPr>
          <w:szCs w:val="24"/>
        </w:rPr>
        <w:t>was measured</w:t>
      </w:r>
      <w:r>
        <w:rPr>
          <w:szCs w:val="24"/>
        </w:rPr>
        <w:t xml:space="preserve"> as a function of solution temperature</w:t>
      </w:r>
      <w:r w:rsidR="00FF7D88">
        <w:rPr>
          <w:szCs w:val="24"/>
        </w:rPr>
        <w:t xml:space="preserve"> between </w:t>
      </w:r>
      <w:r w:rsidR="00FF7D88" w:rsidRPr="00FF7D88">
        <w:rPr>
          <w:rFonts w:ascii="Symbol" w:hAnsi="Symbol"/>
          <w:szCs w:val="24"/>
        </w:rPr>
        <w:t></w:t>
      </w:r>
      <w:r w:rsidR="00FF7D88">
        <w:rPr>
          <w:szCs w:val="24"/>
        </w:rPr>
        <w:t xml:space="preserve">30 and +25 </w:t>
      </w:r>
      <w:proofErr w:type="spellStart"/>
      <w:r w:rsidR="00FF7D88">
        <w:rPr>
          <w:szCs w:val="24"/>
          <w:vertAlign w:val="superscript"/>
        </w:rPr>
        <w:t>o</w:t>
      </w:r>
      <w:r w:rsidR="00FF7D88">
        <w:rPr>
          <w:szCs w:val="24"/>
        </w:rPr>
        <w:t>C</w:t>
      </w:r>
      <w:r>
        <w:rPr>
          <w:szCs w:val="24"/>
        </w:rPr>
        <w:t>.</w:t>
      </w:r>
      <w:proofErr w:type="spellEnd"/>
      <w:r>
        <w:rPr>
          <w:szCs w:val="24"/>
        </w:rPr>
        <w:t xml:space="preserve"> The </w:t>
      </w:r>
      <w:proofErr w:type="spellStart"/>
      <w:r>
        <w:rPr>
          <w:i/>
          <w:szCs w:val="24"/>
        </w:rPr>
        <w:t>f</w:t>
      </w:r>
      <w:r>
        <w:rPr>
          <w:szCs w:val="24"/>
          <w:vertAlign w:val="subscript"/>
        </w:rPr>
        <w:t>inter</w:t>
      </w:r>
      <w:proofErr w:type="spellEnd"/>
      <w:r>
        <w:rPr>
          <w:szCs w:val="24"/>
        </w:rPr>
        <w:t>-vs-</w:t>
      </w:r>
      <w:r>
        <w:rPr>
          <w:i/>
          <w:szCs w:val="24"/>
        </w:rPr>
        <w:t>T</w:t>
      </w:r>
      <w:r>
        <w:rPr>
          <w:szCs w:val="24"/>
        </w:rPr>
        <w:t xml:space="preserve"> profiles obtained for </w:t>
      </w:r>
      <w:proofErr w:type="spellStart"/>
      <w:proofErr w:type="gramStart"/>
      <w:r>
        <w:rPr>
          <w:szCs w:val="24"/>
        </w:rPr>
        <w:t>Py</w:t>
      </w:r>
      <w:proofErr w:type="spellEnd"/>
      <w:r>
        <w:rPr>
          <w:szCs w:val="24"/>
        </w:rPr>
        <w:t>(</w:t>
      </w:r>
      <w:proofErr w:type="gramEnd"/>
      <w:r>
        <w:rPr>
          <w:szCs w:val="24"/>
        </w:rPr>
        <w:t>6.7)-PC</w:t>
      </w:r>
      <w:r>
        <w:rPr>
          <w:szCs w:val="24"/>
          <w:vertAlign w:val="subscript"/>
        </w:rPr>
        <w:t>18</w:t>
      </w:r>
      <w:r>
        <w:rPr>
          <w:szCs w:val="24"/>
        </w:rPr>
        <w:t xml:space="preserve">MA showed a sharp transition between +10 and +15 </w:t>
      </w:r>
      <w:proofErr w:type="spellStart"/>
      <w:r>
        <w:rPr>
          <w:szCs w:val="24"/>
          <w:vertAlign w:val="superscript"/>
        </w:rPr>
        <w:t>o</w:t>
      </w:r>
      <w:r>
        <w:rPr>
          <w:szCs w:val="24"/>
        </w:rPr>
        <w:t>C</w:t>
      </w:r>
      <w:proofErr w:type="spellEnd"/>
      <w:r w:rsidR="006D04EC">
        <w:rPr>
          <w:szCs w:val="24"/>
        </w:rPr>
        <w:t xml:space="preserve"> </w:t>
      </w:r>
      <w:r>
        <w:rPr>
          <w:szCs w:val="24"/>
        </w:rPr>
        <w:t xml:space="preserve">indicating an increase in intermolecular interactions at temperatures lower than the transition. This behavior </w:t>
      </w:r>
      <w:r w:rsidR="0011345F">
        <w:rPr>
          <w:szCs w:val="24"/>
        </w:rPr>
        <w:t>was attributed to the crystallization of the PC</w:t>
      </w:r>
      <w:r w:rsidR="0011345F">
        <w:rPr>
          <w:szCs w:val="24"/>
          <w:vertAlign w:val="subscript"/>
        </w:rPr>
        <w:t>18</w:t>
      </w:r>
      <w:r w:rsidR="0011345F">
        <w:rPr>
          <w:szCs w:val="24"/>
        </w:rPr>
        <w:t xml:space="preserve">MA </w:t>
      </w:r>
      <w:proofErr w:type="spellStart"/>
      <w:r w:rsidR="0011345F">
        <w:rPr>
          <w:szCs w:val="24"/>
        </w:rPr>
        <w:t>octadecyl</w:t>
      </w:r>
      <w:proofErr w:type="spellEnd"/>
      <w:r w:rsidR="0011345F">
        <w:rPr>
          <w:szCs w:val="24"/>
        </w:rPr>
        <w:t xml:space="preserve"> </w:t>
      </w:r>
      <w:r w:rsidR="006D04EC">
        <w:rPr>
          <w:szCs w:val="24"/>
        </w:rPr>
        <w:t>side chains</w:t>
      </w:r>
      <w:r>
        <w:rPr>
          <w:szCs w:val="24"/>
        </w:rPr>
        <w:t xml:space="preserve">. Addition of EP(AM) resulted in an increase in interpolymeric interactions between </w:t>
      </w:r>
      <w:proofErr w:type="spellStart"/>
      <w:proofErr w:type="gramStart"/>
      <w:r>
        <w:rPr>
          <w:szCs w:val="24"/>
        </w:rPr>
        <w:t>Py</w:t>
      </w:r>
      <w:proofErr w:type="spellEnd"/>
      <w:r>
        <w:rPr>
          <w:szCs w:val="24"/>
        </w:rPr>
        <w:t>(</w:t>
      </w:r>
      <w:proofErr w:type="gramEnd"/>
      <w:r>
        <w:rPr>
          <w:szCs w:val="24"/>
        </w:rPr>
        <w:t>6.7)-PC</w:t>
      </w:r>
      <w:r>
        <w:rPr>
          <w:szCs w:val="24"/>
          <w:vertAlign w:val="subscript"/>
        </w:rPr>
        <w:t>18</w:t>
      </w:r>
      <w:r>
        <w:rPr>
          <w:szCs w:val="24"/>
        </w:rPr>
        <w:t xml:space="preserve">MA macromolecules at all solution temperatures studied. Addition of EP(SM) increased </w:t>
      </w:r>
      <w:proofErr w:type="spellStart"/>
      <w:r>
        <w:rPr>
          <w:i/>
          <w:szCs w:val="24"/>
        </w:rPr>
        <w:t>f</w:t>
      </w:r>
      <w:r>
        <w:rPr>
          <w:szCs w:val="24"/>
          <w:vertAlign w:val="subscript"/>
        </w:rPr>
        <w:t>inter</w:t>
      </w:r>
      <w:proofErr w:type="spellEnd"/>
      <w:r>
        <w:rPr>
          <w:szCs w:val="24"/>
        </w:rPr>
        <w:t xml:space="preserve"> for </w:t>
      </w:r>
      <w:proofErr w:type="spellStart"/>
      <w:proofErr w:type="gramStart"/>
      <w:r>
        <w:rPr>
          <w:szCs w:val="24"/>
        </w:rPr>
        <w:t>Py</w:t>
      </w:r>
      <w:proofErr w:type="spellEnd"/>
      <w:r>
        <w:rPr>
          <w:szCs w:val="24"/>
        </w:rPr>
        <w:t>(</w:t>
      </w:r>
      <w:proofErr w:type="gramEnd"/>
      <w:r>
        <w:rPr>
          <w:szCs w:val="24"/>
        </w:rPr>
        <w:t>6.7)-PC</w:t>
      </w:r>
      <w:r>
        <w:rPr>
          <w:szCs w:val="24"/>
          <w:vertAlign w:val="subscript"/>
        </w:rPr>
        <w:t>18</w:t>
      </w:r>
      <w:r>
        <w:rPr>
          <w:szCs w:val="24"/>
        </w:rPr>
        <w:t xml:space="preserve">MA at high temperatures, but at lower temperatures where EP(SM) formed microcrystals, </w:t>
      </w:r>
      <w:proofErr w:type="spellStart"/>
      <w:r>
        <w:rPr>
          <w:i/>
          <w:szCs w:val="24"/>
        </w:rPr>
        <w:t>f</w:t>
      </w:r>
      <w:r>
        <w:rPr>
          <w:szCs w:val="24"/>
          <w:vertAlign w:val="subscript"/>
        </w:rPr>
        <w:t>inter</w:t>
      </w:r>
      <w:proofErr w:type="spellEnd"/>
      <w:r>
        <w:rPr>
          <w:szCs w:val="24"/>
        </w:rPr>
        <w:t xml:space="preserve"> for </w:t>
      </w:r>
      <w:proofErr w:type="spellStart"/>
      <w:r>
        <w:rPr>
          <w:szCs w:val="24"/>
        </w:rPr>
        <w:t>Py</w:t>
      </w:r>
      <w:proofErr w:type="spellEnd"/>
      <w:r>
        <w:rPr>
          <w:szCs w:val="24"/>
        </w:rPr>
        <w:t>(6.7)-PC</w:t>
      </w:r>
      <w:r>
        <w:rPr>
          <w:szCs w:val="24"/>
          <w:vertAlign w:val="subscript"/>
        </w:rPr>
        <w:t>18</w:t>
      </w:r>
      <w:r>
        <w:rPr>
          <w:szCs w:val="24"/>
        </w:rPr>
        <w:t xml:space="preserve">MA returned to its original value when no EP(SM) was present in solution. </w:t>
      </w:r>
      <w:r w:rsidR="0011345F">
        <w:rPr>
          <w:szCs w:val="24"/>
        </w:rPr>
        <w:t>These trends indicated that PC</w:t>
      </w:r>
      <w:r w:rsidR="0011345F">
        <w:rPr>
          <w:szCs w:val="24"/>
          <w:vertAlign w:val="subscript"/>
        </w:rPr>
        <w:t>18</w:t>
      </w:r>
      <w:r w:rsidR="0011345F">
        <w:rPr>
          <w:szCs w:val="24"/>
        </w:rPr>
        <w:t>MA interacted with the EP copolymers</w:t>
      </w:r>
      <w:r w:rsidR="006D04EC">
        <w:rPr>
          <w:szCs w:val="24"/>
        </w:rPr>
        <w:t xml:space="preserve"> </w:t>
      </w:r>
      <w:proofErr w:type="gramStart"/>
      <w:r w:rsidR="006D04EC">
        <w:rPr>
          <w:szCs w:val="24"/>
        </w:rPr>
        <w:t>as long as</w:t>
      </w:r>
      <w:proofErr w:type="gramEnd"/>
      <w:r w:rsidR="006D04EC">
        <w:rPr>
          <w:szCs w:val="24"/>
        </w:rPr>
        <w:t xml:space="preserve"> the copolymers</w:t>
      </w:r>
      <w:r w:rsidR="0011345F">
        <w:rPr>
          <w:szCs w:val="24"/>
        </w:rPr>
        <w:t xml:space="preserve"> remained solvated. Crystallization of EP(SM) released the polyolefin from PC</w:t>
      </w:r>
      <w:r w:rsidR="0011345F">
        <w:rPr>
          <w:szCs w:val="24"/>
          <w:vertAlign w:val="subscript"/>
        </w:rPr>
        <w:t>18</w:t>
      </w:r>
      <w:r w:rsidR="0011345F">
        <w:rPr>
          <w:szCs w:val="24"/>
        </w:rPr>
        <w:t>MA and PC</w:t>
      </w:r>
      <w:r w:rsidR="0011345F">
        <w:rPr>
          <w:szCs w:val="24"/>
          <w:vertAlign w:val="subscript"/>
        </w:rPr>
        <w:t>18</w:t>
      </w:r>
      <w:r w:rsidR="0011345F">
        <w:rPr>
          <w:szCs w:val="24"/>
        </w:rPr>
        <w:t>MA resumed its original level of intermolecular interactions as if no polyolefin was present in the solution. These experiments extend</w:t>
      </w:r>
      <w:r w:rsidR="00FF7D88">
        <w:rPr>
          <w:szCs w:val="24"/>
        </w:rPr>
        <w:t>ed</w:t>
      </w:r>
      <w:r w:rsidR="0011345F">
        <w:rPr>
          <w:szCs w:val="24"/>
        </w:rPr>
        <w:t xml:space="preserve"> our earlier </w:t>
      </w:r>
      <w:r w:rsidR="006D04EC">
        <w:rPr>
          <w:szCs w:val="24"/>
        </w:rPr>
        <w:t xml:space="preserve">finding established with pyrene-labeled EP copolymers that </w:t>
      </w:r>
      <w:proofErr w:type="spellStart"/>
      <w:r w:rsidR="006D04EC">
        <w:rPr>
          <w:i/>
          <w:szCs w:val="24"/>
        </w:rPr>
        <w:t>f</w:t>
      </w:r>
      <w:r w:rsidR="006D04EC">
        <w:rPr>
          <w:szCs w:val="24"/>
          <w:vertAlign w:val="subscript"/>
        </w:rPr>
        <w:t>inter</w:t>
      </w:r>
      <w:proofErr w:type="spellEnd"/>
      <w:r w:rsidR="006D04EC">
        <w:rPr>
          <w:szCs w:val="24"/>
        </w:rPr>
        <w:t xml:space="preserve"> is a powerful analytical means to quantify the level of </w:t>
      </w:r>
      <w:proofErr w:type="spellStart"/>
      <w:r w:rsidR="006D04EC">
        <w:rPr>
          <w:szCs w:val="24"/>
        </w:rPr>
        <w:t>intermacromolecular</w:t>
      </w:r>
      <w:proofErr w:type="spellEnd"/>
      <w:r w:rsidR="006D04EC">
        <w:rPr>
          <w:szCs w:val="24"/>
        </w:rPr>
        <w:t xml:space="preserve"> interactions taking place during the crystallization of polymers </w:t>
      </w:r>
      <w:r w:rsidR="00B22B08">
        <w:rPr>
          <w:szCs w:val="24"/>
        </w:rPr>
        <w:t>and monitor their interactions with other macromolecules</w:t>
      </w:r>
      <w:r w:rsidR="001308AB" w:rsidRPr="001308AB">
        <w:rPr>
          <w:szCs w:val="24"/>
        </w:rPr>
        <w:t xml:space="preserve"> </w:t>
      </w:r>
      <w:r w:rsidR="001308AB">
        <w:rPr>
          <w:szCs w:val="24"/>
        </w:rPr>
        <w:t>in solution</w:t>
      </w:r>
      <w:r w:rsidR="006D04EC">
        <w:rPr>
          <w:szCs w:val="24"/>
        </w:rPr>
        <w:t xml:space="preserve">. </w:t>
      </w:r>
    </w:p>
    <w:p w:rsidR="005B1519" w:rsidRPr="005E48EB" w:rsidRDefault="00E44F69" w:rsidP="00923ED3">
      <w:pPr>
        <w:pStyle w:val="Heading2"/>
        <w:spacing w:after="0" w:line="480" w:lineRule="auto"/>
        <w:rPr>
          <w:rFonts w:asciiTheme="majorBidi" w:hAnsiTheme="majorBidi" w:cstheme="majorBidi"/>
          <w:color w:val="auto"/>
          <w:sz w:val="28"/>
          <w:szCs w:val="24"/>
        </w:rPr>
      </w:pPr>
      <w:r>
        <w:rPr>
          <w:rFonts w:asciiTheme="majorBidi" w:hAnsiTheme="majorBidi" w:cstheme="majorBidi"/>
          <w:color w:val="auto"/>
          <w:sz w:val="28"/>
          <w:szCs w:val="24"/>
        </w:rPr>
        <w:lastRenderedPageBreak/>
        <w:t>INTRODUCTION</w:t>
      </w:r>
    </w:p>
    <w:p w:rsidR="00961E64" w:rsidRPr="00961E64" w:rsidRDefault="005B1519" w:rsidP="00923ED3">
      <w:pPr>
        <w:spacing w:after="0" w:line="480" w:lineRule="auto"/>
        <w:ind w:left="0" w:firstLine="0"/>
        <w:jc w:val="both"/>
        <w:rPr>
          <w:rFonts w:asciiTheme="majorBidi" w:hAnsiTheme="majorBidi" w:cstheme="majorBidi"/>
          <w:color w:val="auto"/>
          <w:szCs w:val="24"/>
          <w:lang w:val="en-CA"/>
        </w:rPr>
      </w:pPr>
      <w:r w:rsidRPr="005E5FBF">
        <w:rPr>
          <w:rFonts w:asciiTheme="majorBidi" w:hAnsiTheme="majorBidi" w:cstheme="majorBidi"/>
          <w:color w:val="auto"/>
          <w:szCs w:val="24"/>
        </w:rPr>
        <w:t xml:space="preserve">The </w:t>
      </w:r>
      <w:r>
        <w:rPr>
          <w:rFonts w:asciiTheme="majorBidi" w:hAnsiTheme="majorBidi" w:cstheme="majorBidi"/>
          <w:color w:val="auto"/>
          <w:szCs w:val="24"/>
        </w:rPr>
        <w:t>ability of an engine</w:t>
      </w:r>
      <w:r w:rsidR="00961E64">
        <w:rPr>
          <w:rFonts w:asciiTheme="majorBidi" w:hAnsiTheme="majorBidi" w:cstheme="majorBidi"/>
          <w:color w:val="auto"/>
          <w:szCs w:val="24"/>
        </w:rPr>
        <w:t xml:space="preserve"> oil to flow at low temperature and maintain a relatively high viscosity at high temperature</w:t>
      </w:r>
      <w:r>
        <w:rPr>
          <w:rFonts w:asciiTheme="majorBidi" w:hAnsiTheme="majorBidi" w:cstheme="majorBidi"/>
          <w:color w:val="auto"/>
          <w:szCs w:val="24"/>
        </w:rPr>
        <w:t xml:space="preserve"> is essential for the proper operation of internal combustion engines.</w:t>
      </w:r>
      <w:r w:rsidR="00961E64">
        <w:rPr>
          <w:rFonts w:asciiTheme="majorBidi" w:hAnsiTheme="majorBidi" w:cstheme="majorBidi"/>
          <w:color w:val="auto"/>
          <w:szCs w:val="24"/>
        </w:rPr>
        <w:t xml:space="preserve"> Unfortunately, </w:t>
      </w:r>
      <w:r>
        <w:rPr>
          <w:rFonts w:asciiTheme="majorBidi" w:hAnsiTheme="majorBidi" w:cstheme="majorBidi"/>
          <w:color w:val="auto"/>
          <w:szCs w:val="24"/>
        </w:rPr>
        <w:t>wax</w:t>
      </w:r>
      <w:r w:rsidR="005F0DD2">
        <w:rPr>
          <w:rFonts w:asciiTheme="majorBidi" w:hAnsiTheme="majorBidi" w:cstheme="majorBidi"/>
          <w:color w:val="auto"/>
          <w:szCs w:val="24"/>
        </w:rPr>
        <w:t>,</w:t>
      </w:r>
      <w:r>
        <w:rPr>
          <w:rFonts w:asciiTheme="majorBidi" w:hAnsiTheme="majorBidi" w:cstheme="majorBidi"/>
          <w:color w:val="auto"/>
          <w:szCs w:val="24"/>
        </w:rPr>
        <w:t xml:space="preserve"> which</w:t>
      </w:r>
      <w:r w:rsidR="00961E64">
        <w:rPr>
          <w:rFonts w:asciiTheme="majorBidi" w:hAnsiTheme="majorBidi" w:cstheme="majorBidi"/>
          <w:color w:val="auto"/>
          <w:szCs w:val="24"/>
        </w:rPr>
        <w:t xml:space="preserve"> is left in the engine oil to help the oil</w:t>
      </w:r>
      <w:r>
        <w:rPr>
          <w:rFonts w:asciiTheme="majorBidi" w:hAnsiTheme="majorBidi" w:cstheme="majorBidi"/>
          <w:color w:val="auto"/>
          <w:szCs w:val="24"/>
        </w:rPr>
        <w:t xml:space="preserve"> maintain a higher viscosity at high temperatures, hinders the </w:t>
      </w:r>
      <w:r>
        <w:rPr>
          <w:rFonts w:asciiTheme="majorBidi" w:hAnsiTheme="majorBidi" w:cstheme="majorBidi"/>
          <w:color w:val="auto"/>
          <w:szCs w:val="24"/>
          <w:lang w:val="en-CA"/>
        </w:rPr>
        <w:t>oil flow at low temperatures by forming crystals.</w:t>
      </w:r>
      <w:bookmarkStart w:id="3" w:name="_Ref532473820"/>
      <w:r w:rsidR="00A25D5C">
        <w:rPr>
          <w:rStyle w:val="EndnoteReference"/>
          <w:rFonts w:asciiTheme="majorBidi" w:hAnsiTheme="majorBidi" w:cstheme="majorBidi"/>
          <w:color w:val="auto"/>
          <w:szCs w:val="24"/>
          <w:lang w:val="en-CA"/>
        </w:rPr>
        <w:endnoteReference w:id="1"/>
      </w:r>
      <w:bookmarkEnd w:id="3"/>
      <w:r>
        <w:rPr>
          <w:rFonts w:asciiTheme="majorBidi" w:hAnsiTheme="majorBidi" w:cstheme="majorBidi"/>
          <w:color w:val="auto"/>
          <w:szCs w:val="24"/>
          <w:lang w:val="en-CA"/>
        </w:rPr>
        <w:t xml:space="preserve"> As wax crystals grow in size as the temperature decreases, they aggregate and for</w:t>
      </w:r>
      <w:r w:rsidR="00BD587D">
        <w:rPr>
          <w:rFonts w:asciiTheme="majorBidi" w:hAnsiTheme="majorBidi" w:cstheme="majorBidi"/>
          <w:color w:val="auto"/>
          <w:szCs w:val="24"/>
          <w:lang w:val="en-CA"/>
        </w:rPr>
        <w:t>m a 3D network.</w:t>
      </w:r>
      <w:bookmarkStart w:id="4" w:name="_Ref532473821"/>
      <w:r w:rsidR="003C35D5">
        <w:rPr>
          <w:rStyle w:val="EndnoteReference"/>
          <w:rFonts w:asciiTheme="majorBidi" w:hAnsiTheme="majorBidi" w:cstheme="majorBidi"/>
          <w:color w:val="auto"/>
          <w:szCs w:val="24"/>
          <w:lang w:val="en-CA"/>
        </w:rPr>
        <w:endnoteReference w:id="2"/>
      </w:r>
      <w:bookmarkEnd w:id="4"/>
      <w:r w:rsidR="003C35D5">
        <w:rPr>
          <w:rFonts w:asciiTheme="majorBidi" w:hAnsiTheme="majorBidi" w:cstheme="majorBidi"/>
          <w:color w:val="auto"/>
          <w:szCs w:val="24"/>
          <w:vertAlign w:val="superscript"/>
          <w:lang w:val="en-CA"/>
        </w:rPr>
        <w:t>,</w:t>
      </w:r>
      <w:bookmarkStart w:id="5" w:name="_Ref532473823"/>
      <w:r w:rsidR="003C35D5">
        <w:rPr>
          <w:rStyle w:val="EndnoteReference"/>
          <w:rFonts w:asciiTheme="majorBidi" w:hAnsiTheme="majorBidi" w:cstheme="majorBidi"/>
          <w:color w:val="auto"/>
          <w:szCs w:val="24"/>
          <w:lang w:val="en-CA"/>
        </w:rPr>
        <w:endnoteReference w:id="3"/>
      </w:r>
      <w:bookmarkEnd w:id="5"/>
      <w:r w:rsidR="00BD587D">
        <w:rPr>
          <w:rFonts w:asciiTheme="majorBidi" w:hAnsiTheme="majorBidi" w:cstheme="majorBidi"/>
          <w:color w:val="auto"/>
          <w:szCs w:val="24"/>
          <w:lang w:val="en-CA"/>
        </w:rPr>
        <w:t xml:space="preserve"> Expansion of this network of</w:t>
      </w:r>
      <w:r>
        <w:rPr>
          <w:rFonts w:asciiTheme="majorBidi" w:hAnsiTheme="majorBidi" w:cstheme="majorBidi"/>
          <w:color w:val="auto"/>
          <w:szCs w:val="24"/>
          <w:lang w:val="en-CA"/>
        </w:rPr>
        <w:t xml:space="preserve"> </w:t>
      </w:r>
      <w:r w:rsidR="00630740">
        <w:rPr>
          <w:rFonts w:asciiTheme="majorBidi" w:hAnsiTheme="majorBidi" w:cstheme="majorBidi"/>
          <w:color w:val="auto"/>
          <w:szCs w:val="24"/>
          <w:lang w:val="en-CA"/>
        </w:rPr>
        <w:t xml:space="preserve">wax crystals </w:t>
      </w:r>
      <w:r>
        <w:rPr>
          <w:rFonts w:asciiTheme="majorBidi" w:hAnsiTheme="majorBidi" w:cstheme="majorBidi"/>
          <w:color w:val="auto"/>
          <w:szCs w:val="24"/>
          <w:lang w:val="en-CA"/>
        </w:rPr>
        <w:t xml:space="preserve">in the oil results in the formation of a gel which prevents oil flow, a regime that </w:t>
      </w:r>
      <w:r w:rsidR="00C26098">
        <w:rPr>
          <w:rFonts w:asciiTheme="majorBidi" w:hAnsiTheme="majorBidi" w:cstheme="majorBidi"/>
          <w:color w:val="auto"/>
          <w:szCs w:val="24"/>
          <w:lang w:val="en-CA"/>
        </w:rPr>
        <w:t>can lead to</w:t>
      </w:r>
      <w:r>
        <w:rPr>
          <w:rFonts w:asciiTheme="majorBidi" w:hAnsiTheme="majorBidi" w:cstheme="majorBidi"/>
          <w:color w:val="auto"/>
          <w:szCs w:val="24"/>
          <w:lang w:val="en-CA"/>
        </w:rPr>
        <w:t xml:space="preserve"> engine failure.</w:t>
      </w:r>
      <w:bookmarkStart w:id="6" w:name="_Ref532473824"/>
      <w:r w:rsidR="003305A3">
        <w:rPr>
          <w:rStyle w:val="EndnoteReference"/>
          <w:rFonts w:asciiTheme="majorBidi" w:hAnsiTheme="majorBidi" w:cstheme="majorBidi"/>
          <w:color w:val="auto"/>
          <w:szCs w:val="24"/>
          <w:lang w:val="en-CA"/>
        </w:rPr>
        <w:endnoteReference w:id="4"/>
      </w:r>
      <w:bookmarkEnd w:id="6"/>
      <w:r>
        <w:rPr>
          <w:rFonts w:asciiTheme="majorBidi" w:hAnsiTheme="majorBidi" w:cstheme="majorBidi"/>
          <w:color w:val="auto"/>
          <w:szCs w:val="24"/>
          <w:lang w:val="en-CA"/>
        </w:rPr>
        <w:t xml:space="preserve"> </w:t>
      </w:r>
      <w:r w:rsidR="005F0958">
        <w:rPr>
          <w:szCs w:val="24"/>
        </w:rPr>
        <w:t xml:space="preserve">The control of wax crystal growth </w:t>
      </w:r>
      <w:r w:rsidR="0046423D">
        <w:rPr>
          <w:szCs w:val="24"/>
        </w:rPr>
        <w:t>and engine oil viscosity is handled by using, respectively, p</w:t>
      </w:r>
      <w:r w:rsidR="00961E64">
        <w:rPr>
          <w:szCs w:val="24"/>
        </w:rPr>
        <w:t>ower point depressants (PPDs) and viscosity index improvers (VIIs)</w:t>
      </w:r>
      <w:r w:rsidR="0046423D">
        <w:rPr>
          <w:szCs w:val="24"/>
        </w:rPr>
        <w:t xml:space="preserve"> which</w:t>
      </w:r>
      <w:r w:rsidR="00961E64">
        <w:rPr>
          <w:szCs w:val="24"/>
        </w:rPr>
        <w:t xml:space="preserve"> are the two main polymeric additives </w:t>
      </w:r>
      <w:r w:rsidR="0046423D">
        <w:rPr>
          <w:szCs w:val="24"/>
        </w:rPr>
        <w:t>employ</w:t>
      </w:r>
      <w:r w:rsidR="00961E64">
        <w:rPr>
          <w:szCs w:val="24"/>
        </w:rPr>
        <w:t>ed in engine oils.</w:t>
      </w:r>
      <w:bookmarkStart w:id="7" w:name="_Ref532473826"/>
      <w:r w:rsidR="00C26098">
        <w:rPr>
          <w:rStyle w:val="EndnoteReference"/>
          <w:szCs w:val="24"/>
        </w:rPr>
        <w:endnoteReference w:id="5"/>
      </w:r>
      <w:bookmarkEnd w:id="7"/>
      <w:r w:rsidR="0046423D" w:rsidRPr="0046423D">
        <w:rPr>
          <w:szCs w:val="24"/>
          <w:vertAlign w:val="superscript"/>
        </w:rPr>
        <w:t>-</w:t>
      </w:r>
      <w:r w:rsidR="00C26098" w:rsidRPr="0046423D">
        <w:rPr>
          <w:vanish/>
          <w:szCs w:val="24"/>
          <w:vertAlign w:val="superscript"/>
        </w:rPr>
        <w:t>,</w:t>
      </w:r>
      <w:bookmarkStart w:id="8" w:name="_Ref532473827"/>
      <w:r w:rsidR="00C26098" w:rsidRPr="0046423D">
        <w:rPr>
          <w:rStyle w:val="EndnoteReference"/>
          <w:vanish/>
          <w:szCs w:val="24"/>
        </w:rPr>
        <w:endnoteReference w:id="6"/>
      </w:r>
      <w:bookmarkStart w:id="9" w:name="_Ref532483652"/>
      <w:bookmarkEnd w:id="8"/>
      <w:r w:rsidR="0046423D" w:rsidRPr="0046423D">
        <w:rPr>
          <w:vanish/>
          <w:szCs w:val="24"/>
          <w:vertAlign w:val="superscript"/>
        </w:rPr>
        <w:t>,</w:t>
      </w:r>
      <w:r w:rsidR="00237F3B">
        <w:rPr>
          <w:rStyle w:val="EndnoteReference"/>
          <w:szCs w:val="24"/>
        </w:rPr>
        <w:endnoteReference w:id="7"/>
      </w:r>
      <w:bookmarkEnd w:id="9"/>
    </w:p>
    <w:p w:rsidR="005B1519" w:rsidRPr="00100E4F" w:rsidRDefault="005B1519" w:rsidP="00923ED3">
      <w:pPr>
        <w:spacing w:after="0" w:line="480" w:lineRule="auto"/>
        <w:ind w:left="0" w:firstLine="720"/>
        <w:jc w:val="both"/>
        <w:rPr>
          <w:color w:val="222222"/>
          <w:szCs w:val="24"/>
          <w:shd w:val="clear" w:color="auto" w:fill="FFFFFF"/>
        </w:rPr>
      </w:pPr>
      <w:r>
        <w:rPr>
          <w:rFonts w:asciiTheme="majorBidi" w:hAnsiTheme="majorBidi" w:cstheme="majorBidi"/>
          <w:color w:val="auto"/>
          <w:szCs w:val="24"/>
        </w:rPr>
        <w:t>The lowest temperature at which the oil is still capable of flowing is called the pour point (PP).</w:t>
      </w:r>
      <w:r w:rsidR="00CA107A" w:rsidRPr="00CA107A">
        <w:rPr>
          <w:rFonts w:asciiTheme="majorBidi" w:hAnsiTheme="majorBidi" w:cstheme="majorBidi"/>
          <w:color w:val="auto"/>
          <w:szCs w:val="24"/>
          <w:vertAlign w:val="superscript"/>
        </w:rPr>
        <w:fldChar w:fldCharType="begin"/>
      </w:r>
      <w:r w:rsidR="00CA107A" w:rsidRPr="00CA107A">
        <w:rPr>
          <w:rFonts w:asciiTheme="majorBidi" w:hAnsiTheme="majorBidi" w:cstheme="majorBidi"/>
          <w:color w:val="auto"/>
          <w:szCs w:val="24"/>
          <w:vertAlign w:val="superscript"/>
        </w:rPr>
        <w:instrText xml:space="preserve"> NOTEREF _Ref532473820 \h </w:instrText>
      </w:r>
      <w:r w:rsidR="00CA107A">
        <w:rPr>
          <w:rFonts w:asciiTheme="majorBidi" w:hAnsiTheme="majorBidi" w:cstheme="majorBidi"/>
          <w:color w:val="auto"/>
          <w:szCs w:val="24"/>
          <w:vertAlign w:val="superscript"/>
        </w:rPr>
        <w:instrText xml:space="preserve"> \* MERGEFORMAT </w:instrText>
      </w:r>
      <w:r w:rsidR="00CA107A" w:rsidRPr="00CA107A">
        <w:rPr>
          <w:rFonts w:asciiTheme="majorBidi" w:hAnsiTheme="majorBidi" w:cstheme="majorBidi"/>
          <w:color w:val="auto"/>
          <w:szCs w:val="24"/>
          <w:vertAlign w:val="superscript"/>
        </w:rPr>
      </w:r>
      <w:r w:rsidR="00CA107A" w:rsidRPr="00CA107A">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1</w:t>
      </w:r>
      <w:r w:rsidR="00CA107A" w:rsidRPr="00CA107A">
        <w:rPr>
          <w:rFonts w:asciiTheme="majorBidi" w:hAnsiTheme="majorBidi" w:cstheme="majorBidi"/>
          <w:color w:val="auto"/>
          <w:szCs w:val="24"/>
          <w:vertAlign w:val="superscript"/>
        </w:rPr>
        <w:fldChar w:fldCharType="end"/>
      </w:r>
      <w:r w:rsidR="00CA107A">
        <w:rPr>
          <w:rFonts w:asciiTheme="majorBidi" w:hAnsiTheme="majorBidi" w:cstheme="majorBidi"/>
          <w:color w:val="auto"/>
          <w:szCs w:val="24"/>
          <w:vertAlign w:val="superscript"/>
        </w:rPr>
        <w:t>-</w:t>
      </w:r>
      <w:r w:rsidR="00CA107A" w:rsidRPr="004E3BF2">
        <w:rPr>
          <w:rFonts w:asciiTheme="majorBidi" w:hAnsiTheme="majorBidi" w:cstheme="majorBidi"/>
          <w:vanish/>
          <w:color w:val="auto"/>
          <w:szCs w:val="24"/>
          <w:vertAlign w:val="superscript"/>
        </w:rPr>
        <w:fldChar w:fldCharType="begin"/>
      </w:r>
      <w:r w:rsidR="00CA107A" w:rsidRPr="004E3BF2">
        <w:rPr>
          <w:rFonts w:asciiTheme="majorBidi" w:hAnsiTheme="majorBidi" w:cstheme="majorBidi"/>
          <w:vanish/>
          <w:color w:val="auto"/>
          <w:szCs w:val="24"/>
          <w:vertAlign w:val="superscript"/>
        </w:rPr>
        <w:instrText xml:space="preserve"> NOTEREF _Ref532473821 \h  \* MERGEFORMAT </w:instrText>
      </w:r>
      <w:r w:rsidR="00CA107A" w:rsidRPr="004E3BF2">
        <w:rPr>
          <w:rFonts w:asciiTheme="majorBidi" w:hAnsiTheme="majorBidi" w:cstheme="majorBidi"/>
          <w:vanish/>
          <w:color w:val="auto"/>
          <w:szCs w:val="24"/>
          <w:vertAlign w:val="superscript"/>
        </w:rPr>
      </w:r>
      <w:r w:rsidR="00CA107A" w:rsidRPr="004E3BF2">
        <w:rPr>
          <w:rFonts w:asciiTheme="majorBidi" w:hAnsiTheme="majorBidi" w:cstheme="majorBidi"/>
          <w:vanish/>
          <w:color w:val="auto"/>
          <w:szCs w:val="24"/>
          <w:vertAlign w:val="superscript"/>
        </w:rPr>
        <w:fldChar w:fldCharType="separate"/>
      </w:r>
      <w:r w:rsidR="00E34D3C">
        <w:rPr>
          <w:rFonts w:asciiTheme="majorBidi" w:hAnsiTheme="majorBidi" w:cstheme="majorBidi"/>
          <w:vanish/>
          <w:color w:val="auto"/>
          <w:szCs w:val="24"/>
          <w:vertAlign w:val="superscript"/>
        </w:rPr>
        <w:t>2</w:t>
      </w:r>
      <w:r w:rsidR="00CA107A" w:rsidRPr="004E3BF2">
        <w:rPr>
          <w:rFonts w:asciiTheme="majorBidi" w:hAnsiTheme="majorBidi" w:cstheme="majorBidi"/>
          <w:vanish/>
          <w:color w:val="auto"/>
          <w:szCs w:val="24"/>
          <w:vertAlign w:val="superscript"/>
        </w:rPr>
        <w:fldChar w:fldCharType="end"/>
      </w:r>
      <w:r w:rsidR="00CA107A" w:rsidRPr="004E3BF2">
        <w:rPr>
          <w:rFonts w:asciiTheme="majorBidi" w:hAnsiTheme="majorBidi" w:cstheme="majorBidi"/>
          <w:vanish/>
          <w:color w:val="auto"/>
          <w:szCs w:val="24"/>
          <w:vertAlign w:val="superscript"/>
        </w:rPr>
        <w:fldChar w:fldCharType="begin"/>
      </w:r>
      <w:r w:rsidR="00CA107A" w:rsidRPr="004E3BF2">
        <w:rPr>
          <w:rFonts w:asciiTheme="majorBidi" w:hAnsiTheme="majorBidi" w:cstheme="majorBidi"/>
          <w:vanish/>
          <w:color w:val="auto"/>
          <w:szCs w:val="24"/>
          <w:vertAlign w:val="superscript"/>
        </w:rPr>
        <w:instrText xml:space="preserve"> NOTEREF _Ref532473823 \h  \* MERGEFORMAT </w:instrText>
      </w:r>
      <w:r w:rsidR="00CA107A" w:rsidRPr="004E3BF2">
        <w:rPr>
          <w:rFonts w:asciiTheme="majorBidi" w:hAnsiTheme="majorBidi" w:cstheme="majorBidi"/>
          <w:vanish/>
          <w:color w:val="auto"/>
          <w:szCs w:val="24"/>
          <w:vertAlign w:val="superscript"/>
        </w:rPr>
      </w:r>
      <w:r w:rsidR="00CA107A" w:rsidRPr="004E3BF2">
        <w:rPr>
          <w:rFonts w:asciiTheme="majorBidi" w:hAnsiTheme="majorBidi" w:cstheme="majorBidi"/>
          <w:vanish/>
          <w:color w:val="auto"/>
          <w:szCs w:val="24"/>
          <w:vertAlign w:val="superscript"/>
        </w:rPr>
        <w:fldChar w:fldCharType="separate"/>
      </w:r>
      <w:r w:rsidR="00E34D3C">
        <w:rPr>
          <w:rFonts w:asciiTheme="majorBidi" w:hAnsiTheme="majorBidi" w:cstheme="majorBidi"/>
          <w:vanish/>
          <w:color w:val="auto"/>
          <w:szCs w:val="24"/>
          <w:vertAlign w:val="superscript"/>
        </w:rPr>
        <w:t>3</w:t>
      </w:r>
      <w:r w:rsidR="00CA107A" w:rsidRPr="004E3BF2">
        <w:rPr>
          <w:rFonts w:asciiTheme="majorBidi" w:hAnsiTheme="majorBidi" w:cstheme="majorBidi"/>
          <w:vanish/>
          <w:color w:val="auto"/>
          <w:szCs w:val="24"/>
          <w:vertAlign w:val="superscript"/>
        </w:rPr>
        <w:fldChar w:fldCharType="end"/>
      </w:r>
      <w:r w:rsidR="00CA107A" w:rsidRPr="004E3BF2">
        <w:rPr>
          <w:rFonts w:asciiTheme="majorBidi" w:hAnsiTheme="majorBidi" w:cstheme="majorBidi"/>
          <w:vanish/>
          <w:color w:val="auto"/>
          <w:szCs w:val="24"/>
          <w:vertAlign w:val="superscript"/>
        </w:rPr>
        <w:fldChar w:fldCharType="begin"/>
      </w:r>
      <w:r w:rsidR="00CA107A" w:rsidRPr="004E3BF2">
        <w:rPr>
          <w:rFonts w:asciiTheme="majorBidi" w:hAnsiTheme="majorBidi" w:cstheme="majorBidi"/>
          <w:vanish/>
          <w:color w:val="auto"/>
          <w:szCs w:val="24"/>
          <w:vertAlign w:val="superscript"/>
        </w:rPr>
        <w:instrText xml:space="preserve"> NOTEREF _Ref532473824 \h  \* MERGEFORMAT </w:instrText>
      </w:r>
      <w:r w:rsidR="00CA107A" w:rsidRPr="004E3BF2">
        <w:rPr>
          <w:rFonts w:asciiTheme="majorBidi" w:hAnsiTheme="majorBidi" w:cstheme="majorBidi"/>
          <w:vanish/>
          <w:color w:val="auto"/>
          <w:szCs w:val="24"/>
          <w:vertAlign w:val="superscript"/>
        </w:rPr>
      </w:r>
      <w:r w:rsidR="00CA107A" w:rsidRPr="004E3BF2">
        <w:rPr>
          <w:rFonts w:asciiTheme="majorBidi" w:hAnsiTheme="majorBidi" w:cstheme="majorBidi"/>
          <w:vanish/>
          <w:color w:val="auto"/>
          <w:szCs w:val="24"/>
          <w:vertAlign w:val="superscript"/>
        </w:rPr>
        <w:fldChar w:fldCharType="separate"/>
      </w:r>
      <w:r w:rsidR="00E34D3C">
        <w:rPr>
          <w:rFonts w:asciiTheme="majorBidi" w:hAnsiTheme="majorBidi" w:cstheme="majorBidi"/>
          <w:vanish/>
          <w:color w:val="auto"/>
          <w:szCs w:val="24"/>
          <w:vertAlign w:val="superscript"/>
        </w:rPr>
        <w:t>4</w:t>
      </w:r>
      <w:r w:rsidR="00CA107A" w:rsidRPr="004E3BF2">
        <w:rPr>
          <w:rFonts w:asciiTheme="majorBidi" w:hAnsiTheme="majorBidi" w:cstheme="majorBidi"/>
          <w:vanish/>
          <w:color w:val="auto"/>
          <w:szCs w:val="24"/>
          <w:vertAlign w:val="superscript"/>
        </w:rPr>
        <w:fldChar w:fldCharType="end"/>
      </w:r>
      <w:r w:rsidR="00CA107A" w:rsidRPr="004E3BF2">
        <w:rPr>
          <w:rFonts w:asciiTheme="majorBidi" w:hAnsiTheme="majorBidi" w:cstheme="majorBidi"/>
          <w:vanish/>
          <w:color w:val="auto"/>
          <w:szCs w:val="24"/>
          <w:vertAlign w:val="superscript"/>
        </w:rPr>
        <w:fldChar w:fldCharType="begin"/>
      </w:r>
      <w:r w:rsidR="00CA107A" w:rsidRPr="004E3BF2">
        <w:rPr>
          <w:rFonts w:asciiTheme="majorBidi" w:hAnsiTheme="majorBidi" w:cstheme="majorBidi"/>
          <w:vanish/>
          <w:color w:val="auto"/>
          <w:szCs w:val="24"/>
          <w:vertAlign w:val="superscript"/>
        </w:rPr>
        <w:instrText xml:space="preserve"> NOTEREF _Ref532473826 \h  \* MERGEFORMAT </w:instrText>
      </w:r>
      <w:r w:rsidR="00CA107A" w:rsidRPr="004E3BF2">
        <w:rPr>
          <w:rFonts w:asciiTheme="majorBidi" w:hAnsiTheme="majorBidi" w:cstheme="majorBidi"/>
          <w:vanish/>
          <w:color w:val="auto"/>
          <w:szCs w:val="24"/>
          <w:vertAlign w:val="superscript"/>
        </w:rPr>
      </w:r>
      <w:r w:rsidR="00CA107A" w:rsidRPr="004E3BF2">
        <w:rPr>
          <w:rFonts w:asciiTheme="majorBidi" w:hAnsiTheme="majorBidi" w:cstheme="majorBidi"/>
          <w:vanish/>
          <w:color w:val="auto"/>
          <w:szCs w:val="24"/>
          <w:vertAlign w:val="superscript"/>
        </w:rPr>
        <w:fldChar w:fldCharType="separate"/>
      </w:r>
      <w:r w:rsidR="00E34D3C">
        <w:rPr>
          <w:rFonts w:asciiTheme="majorBidi" w:hAnsiTheme="majorBidi" w:cstheme="majorBidi"/>
          <w:vanish/>
          <w:color w:val="auto"/>
          <w:szCs w:val="24"/>
          <w:vertAlign w:val="superscript"/>
        </w:rPr>
        <w:t>5</w:t>
      </w:r>
      <w:r w:rsidR="00CA107A" w:rsidRPr="004E3BF2">
        <w:rPr>
          <w:rFonts w:asciiTheme="majorBidi" w:hAnsiTheme="majorBidi" w:cstheme="majorBidi"/>
          <w:vanish/>
          <w:color w:val="auto"/>
          <w:szCs w:val="24"/>
          <w:vertAlign w:val="superscript"/>
        </w:rPr>
        <w:fldChar w:fldCharType="end"/>
      </w:r>
      <w:r w:rsidR="00CA107A" w:rsidRPr="004E3BF2">
        <w:rPr>
          <w:rFonts w:asciiTheme="majorBidi" w:hAnsiTheme="majorBidi" w:cstheme="majorBidi"/>
          <w:vanish/>
          <w:color w:val="auto"/>
          <w:szCs w:val="24"/>
          <w:vertAlign w:val="superscript"/>
        </w:rPr>
        <w:fldChar w:fldCharType="begin"/>
      </w:r>
      <w:r w:rsidR="00CA107A" w:rsidRPr="004E3BF2">
        <w:rPr>
          <w:rFonts w:asciiTheme="majorBidi" w:hAnsiTheme="majorBidi" w:cstheme="majorBidi"/>
          <w:vanish/>
          <w:color w:val="auto"/>
          <w:szCs w:val="24"/>
          <w:vertAlign w:val="superscript"/>
        </w:rPr>
        <w:instrText xml:space="preserve"> NOTEREF _Ref532473827 \h  \* MERGEFORMAT </w:instrText>
      </w:r>
      <w:r w:rsidR="00CA107A" w:rsidRPr="004E3BF2">
        <w:rPr>
          <w:rFonts w:asciiTheme="majorBidi" w:hAnsiTheme="majorBidi" w:cstheme="majorBidi"/>
          <w:vanish/>
          <w:color w:val="auto"/>
          <w:szCs w:val="24"/>
          <w:vertAlign w:val="superscript"/>
        </w:rPr>
      </w:r>
      <w:r w:rsidR="00CA107A" w:rsidRPr="004E3BF2">
        <w:rPr>
          <w:rFonts w:asciiTheme="majorBidi" w:hAnsiTheme="majorBidi" w:cstheme="majorBidi"/>
          <w:vanish/>
          <w:color w:val="auto"/>
          <w:szCs w:val="24"/>
          <w:vertAlign w:val="superscript"/>
        </w:rPr>
        <w:fldChar w:fldCharType="separate"/>
      </w:r>
      <w:r w:rsidR="00E34D3C">
        <w:rPr>
          <w:rFonts w:asciiTheme="majorBidi" w:hAnsiTheme="majorBidi" w:cstheme="majorBidi"/>
          <w:vanish/>
          <w:color w:val="auto"/>
          <w:szCs w:val="24"/>
          <w:vertAlign w:val="superscript"/>
        </w:rPr>
        <w:t>6</w:t>
      </w:r>
      <w:r w:rsidR="00CA107A" w:rsidRPr="004E3BF2">
        <w:rPr>
          <w:rFonts w:asciiTheme="majorBidi" w:hAnsiTheme="majorBidi" w:cstheme="majorBidi"/>
          <w:vanish/>
          <w:color w:val="auto"/>
          <w:szCs w:val="24"/>
          <w:vertAlign w:val="superscript"/>
        </w:rPr>
        <w:fldChar w:fldCharType="end"/>
      </w:r>
      <w:r w:rsidR="004E3BF2" w:rsidRPr="004E3BF2">
        <w:rPr>
          <w:rFonts w:asciiTheme="majorBidi" w:hAnsiTheme="majorBidi" w:cstheme="majorBidi"/>
          <w:vanish/>
          <w:color w:val="auto"/>
          <w:szCs w:val="24"/>
          <w:vertAlign w:val="superscript"/>
        </w:rPr>
        <w:t>,</w:t>
      </w:r>
      <w:r w:rsidR="004E3BF2">
        <w:rPr>
          <w:rFonts w:asciiTheme="majorBidi" w:hAnsiTheme="majorBidi" w:cstheme="majorBidi"/>
          <w:color w:val="auto"/>
          <w:szCs w:val="24"/>
          <w:vertAlign w:val="superscript"/>
        </w:rPr>
        <w:fldChar w:fldCharType="begin"/>
      </w:r>
      <w:r w:rsidR="004E3BF2">
        <w:rPr>
          <w:rFonts w:asciiTheme="majorBidi" w:hAnsiTheme="majorBidi" w:cstheme="majorBidi"/>
          <w:color w:val="auto"/>
          <w:szCs w:val="24"/>
          <w:vertAlign w:val="superscript"/>
        </w:rPr>
        <w:instrText xml:space="preserve"> NOTEREF _Ref532483652 \h </w:instrText>
      </w:r>
      <w:r w:rsidR="004E3BF2">
        <w:rPr>
          <w:rFonts w:asciiTheme="majorBidi" w:hAnsiTheme="majorBidi" w:cstheme="majorBidi"/>
          <w:color w:val="auto"/>
          <w:szCs w:val="24"/>
          <w:vertAlign w:val="superscript"/>
        </w:rPr>
      </w:r>
      <w:r w:rsidR="004E3BF2">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7</w:t>
      </w:r>
      <w:r w:rsidR="004E3BF2">
        <w:rPr>
          <w:rFonts w:asciiTheme="majorBidi" w:hAnsiTheme="majorBidi" w:cstheme="majorBidi"/>
          <w:color w:val="auto"/>
          <w:szCs w:val="24"/>
          <w:vertAlign w:val="superscript"/>
        </w:rPr>
        <w:fldChar w:fldCharType="end"/>
      </w:r>
      <w:r>
        <w:rPr>
          <w:rFonts w:asciiTheme="majorBidi" w:hAnsiTheme="majorBidi" w:cstheme="majorBidi"/>
          <w:color w:val="auto"/>
          <w:szCs w:val="24"/>
        </w:rPr>
        <w:t xml:space="preserve"> Additives used to lower the PP of an engine oil are referred to as PPDs. Alkyl aromatic polymers and </w:t>
      </w:r>
      <w:proofErr w:type="gramStart"/>
      <w:r>
        <w:rPr>
          <w:szCs w:val="24"/>
        </w:rPr>
        <w:t>poly(</w:t>
      </w:r>
      <w:proofErr w:type="gramEnd"/>
      <w:r>
        <w:rPr>
          <w:szCs w:val="24"/>
        </w:rPr>
        <w:t xml:space="preserve">alkyl methacrylate)s (PAMAs) are two </w:t>
      </w:r>
      <w:r w:rsidR="00707107">
        <w:rPr>
          <w:szCs w:val="24"/>
        </w:rPr>
        <w:t>important families</w:t>
      </w:r>
      <w:r>
        <w:rPr>
          <w:szCs w:val="24"/>
        </w:rPr>
        <w:t xml:space="preserve"> of </w:t>
      </w:r>
      <w:r>
        <w:rPr>
          <w:rFonts w:asciiTheme="majorBidi" w:hAnsiTheme="majorBidi" w:cstheme="majorBidi"/>
          <w:color w:val="auto"/>
          <w:szCs w:val="24"/>
        </w:rPr>
        <w:t>PPDs</w:t>
      </w:r>
      <w:r>
        <w:rPr>
          <w:szCs w:val="24"/>
        </w:rPr>
        <w:t xml:space="preserve"> used by the lubricants industry. Both types of PPDs interact with wax in a way that perturbs the growth of wax crystals, and thus delays the formation of a wax crystal network </w:t>
      </w:r>
      <w:r w:rsidR="00D23C7D">
        <w:rPr>
          <w:szCs w:val="24"/>
        </w:rPr>
        <w:t>at</w:t>
      </w:r>
      <w:r>
        <w:rPr>
          <w:szCs w:val="24"/>
        </w:rPr>
        <w:t xml:space="preserve"> lower solution temperatures. PAMAs have </w:t>
      </w:r>
      <w:r>
        <w:rPr>
          <w:rFonts w:asciiTheme="majorBidi" w:hAnsiTheme="majorBidi" w:cstheme="majorBidi"/>
          <w:color w:val="auto"/>
          <w:szCs w:val="24"/>
        </w:rPr>
        <w:t>become important</w:t>
      </w:r>
      <w:r>
        <w:rPr>
          <w:szCs w:val="24"/>
        </w:rPr>
        <w:t xml:space="preserve"> polymeric additive</w:t>
      </w:r>
      <w:r w:rsidR="00D23C7D">
        <w:rPr>
          <w:szCs w:val="24"/>
        </w:rPr>
        <w:t xml:space="preserve">s that </w:t>
      </w:r>
      <w:r w:rsidR="00707107">
        <w:rPr>
          <w:szCs w:val="24"/>
        </w:rPr>
        <w:t xml:space="preserve">have been </w:t>
      </w:r>
      <w:r>
        <w:rPr>
          <w:szCs w:val="24"/>
        </w:rPr>
        <w:t>employed to effectively reduce the PP of engine oils</w:t>
      </w:r>
      <w:r w:rsidR="00707107" w:rsidRPr="00707107">
        <w:rPr>
          <w:szCs w:val="24"/>
        </w:rPr>
        <w:t xml:space="preserve"> </w:t>
      </w:r>
      <w:r w:rsidR="00707107">
        <w:rPr>
          <w:szCs w:val="24"/>
        </w:rPr>
        <w:t>s</w:t>
      </w:r>
      <w:r w:rsidR="00707107">
        <w:rPr>
          <w:rFonts w:asciiTheme="majorBidi" w:hAnsiTheme="majorBidi" w:cstheme="majorBidi"/>
          <w:color w:val="auto"/>
          <w:szCs w:val="24"/>
        </w:rPr>
        <w:t>ince the late 1930s</w:t>
      </w:r>
      <w:r>
        <w:rPr>
          <w:szCs w:val="24"/>
        </w:rPr>
        <w:t>.</w:t>
      </w:r>
      <w:r w:rsidR="005A1BAB" w:rsidRPr="00E34D3C">
        <w:rPr>
          <w:rStyle w:val="EndnoteReference"/>
          <w:szCs w:val="24"/>
        </w:rPr>
        <w:endnoteReference w:id="8"/>
      </w:r>
      <w:r w:rsidR="00480AB8" w:rsidRPr="00E34D3C">
        <w:rPr>
          <w:szCs w:val="24"/>
          <w:vertAlign w:val="superscript"/>
        </w:rPr>
        <w:t>-</w:t>
      </w:r>
      <w:r w:rsidR="00E34D3C" w:rsidRPr="00C87720">
        <w:rPr>
          <w:vanish/>
          <w:szCs w:val="24"/>
          <w:vertAlign w:val="superscript"/>
        </w:rPr>
        <w:t>,</w:t>
      </w:r>
      <w:bookmarkStart w:id="10" w:name="_Ref532531608"/>
      <w:bookmarkStart w:id="11" w:name="_Ref532481647"/>
      <w:r w:rsidR="00E34D3C" w:rsidRPr="00C87720">
        <w:rPr>
          <w:rStyle w:val="EndnoteReference"/>
          <w:vanish/>
          <w:szCs w:val="24"/>
        </w:rPr>
        <w:endnoteReference w:id="9"/>
      </w:r>
      <w:bookmarkEnd w:id="10"/>
      <w:r w:rsidR="00E34D3C" w:rsidRPr="00C87720">
        <w:rPr>
          <w:vanish/>
          <w:vertAlign w:val="superscript"/>
        </w:rPr>
        <w:t>,</w:t>
      </w:r>
      <w:bookmarkStart w:id="12" w:name="_Ref532531766"/>
      <w:r w:rsidR="00E34D3C" w:rsidRPr="00E34D3C">
        <w:rPr>
          <w:rStyle w:val="EndnoteReference"/>
          <w:szCs w:val="24"/>
        </w:rPr>
        <w:endnoteReference w:id="10"/>
      </w:r>
      <w:bookmarkEnd w:id="11"/>
      <w:bookmarkEnd w:id="12"/>
      <w:r w:rsidR="00241045" w:rsidRPr="00E34D3C">
        <w:rPr>
          <w:szCs w:val="24"/>
          <w:vertAlign w:val="superscript"/>
        </w:rPr>
        <w:t>,</w:t>
      </w:r>
      <w:r w:rsidRPr="00E34D3C">
        <w:rPr>
          <w:szCs w:val="24"/>
        </w:rPr>
        <w:t xml:space="preserve"> </w:t>
      </w:r>
      <w:r>
        <w:rPr>
          <w:szCs w:val="24"/>
        </w:rPr>
        <w:t xml:space="preserve">The main reason for the widespread acceptance of PAMA by the oil additive industry resides in the easy variation in chemical composition that can be introduced into PAMAs. </w:t>
      </w:r>
      <w:r w:rsidR="00961E64">
        <w:rPr>
          <w:szCs w:val="24"/>
        </w:rPr>
        <w:t>T</w:t>
      </w:r>
      <w:r>
        <w:rPr>
          <w:szCs w:val="24"/>
        </w:rPr>
        <w:t>ypical PAMA</w:t>
      </w:r>
      <w:r w:rsidR="00D23C7D">
        <w:rPr>
          <w:szCs w:val="24"/>
        </w:rPr>
        <w:t>s</w:t>
      </w:r>
      <w:r>
        <w:rPr>
          <w:szCs w:val="24"/>
        </w:rPr>
        <w:t xml:space="preserve"> used as PPD</w:t>
      </w:r>
      <w:r w:rsidR="00D23C7D">
        <w:rPr>
          <w:szCs w:val="24"/>
        </w:rPr>
        <w:t>s</w:t>
      </w:r>
      <w:r>
        <w:rPr>
          <w:szCs w:val="24"/>
        </w:rPr>
        <w:t xml:space="preserve"> </w:t>
      </w:r>
      <w:r w:rsidR="00D23C7D">
        <w:rPr>
          <w:szCs w:val="24"/>
        </w:rPr>
        <w:t>are</w:t>
      </w:r>
      <w:r>
        <w:rPr>
          <w:szCs w:val="24"/>
        </w:rPr>
        <w:t xml:space="preserve"> constituted of two alkyl methacrylate monomers</w:t>
      </w:r>
      <w:r w:rsidR="00707107">
        <w:rPr>
          <w:szCs w:val="24"/>
        </w:rPr>
        <w:t xml:space="preserve"> bearing</w:t>
      </w:r>
      <w:r>
        <w:rPr>
          <w:szCs w:val="24"/>
        </w:rPr>
        <w:t xml:space="preserve"> alkyl side chains </w:t>
      </w:r>
      <w:r w:rsidR="001B224D">
        <w:rPr>
          <w:szCs w:val="24"/>
        </w:rPr>
        <w:t>of various length</w:t>
      </w:r>
      <w:r>
        <w:rPr>
          <w:szCs w:val="24"/>
        </w:rPr>
        <w:t>.</w:t>
      </w:r>
      <w:r w:rsidR="00C87720" w:rsidRPr="00C87720">
        <w:rPr>
          <w:szCs w:val="24"/>
          <w:vertAlign w:val="superscript"/>
        </w:rPr>
        <w:fldChar w:fldCharType="begin"/>
      </w:r>
      <w:r w:rsidR="00C87720" w:rsidRPr="00C87720">
        <w:rPr>
          <w:szCs w:val="24"/>
          <w:vertAlign w:val="superscript"/>
        </w:rPr>
        <w:instrText xml:space="preserve"> NOTEREF _Ref532531766 \h </w:instrText>
      </w:r>
      <w:r w:rsidR="00C87720">
        <w:rPr>
          <w:szCs w:val="24"/>
          <w:vertAlign w:val="superscript"/>
        </w:rPr>
        <w:instrText xml:space="preserve"> \* MERGEFORMAT </w:instrText>
      </w:r>
      <w:r w:rsidR="00C87720" w:rsidRPr="00C87720">
        <w:rPr>
          <w:szCs w:val="24"/>
          <w:vertAlign w:val="superscript"/>
        </w:rPr>
      </w:r>
      <w:r w:rsidR="00C87720" w:rsidRPr="00C87720">
        <w:rPr>
          <w:szCs w:val="24"/>
          <w:vertAlign w:val="superscript"/>
        </w:rPr>
        <w:fldChar w:fldCharType="separate"/>
      </w:r>
      <w:r w:rsidR="00C87720" w:rsidRPr="00C87720">
        <w:rPr>
          <w:szCs w:val="24"/>
          <w:vertAlign w:val="superscript"/>
        </w:rPr>
        <w:t>10</w:t>
      </w:r>
      <w:r w:rsidR="00C87720" w:rsidRPr="00C87720">
        <w:rPr>
          <w:szCs w:val="24"/>
          <w:vertAlign w:val="superscript"/>
        </w:rPr>
        <w:fldChar w:fldCharType="end"/>
      </w:r>
      <w:r w:rsidR="00C87720">
        <w:rPr>
          <w:szCs w:val="24"/>
          <w:vertAlign w:val="superscript"/>
        </w:rPr>
        <w:t>-</w:t>
      </w:r>
      <w:r w:rsidR="00992AEE" w:rsidRPr="00C87720">
        <w:rPr>
          <w:rStyle w:val="EndnoteReference"/>
          <w:vanish/>
          <w:szCs w:val="24"/>
        </w:rPr>
        <w:t>,</w:t>
      </w:r>
      <w:r w:rsidR="0063614B" w:rsidRPr="00C87720">
        <w:rPr>
          <w:rStyle w:val="EndnoteReference"/>
          <w:vanish/>
          <w:szCs w:val="24"/>
        </w:rPr>
        <w:endnoteReference w:id="11"/>
      </w:r>
      <w:r w:rsidR="001B224D" w:rsidRPr="00C87720">
        <w:rPr>
          <w:vanish/>
          <w:szCs w:val="24"/>
          <w:vertAlign w:val="superscript"/>
        </w:rPr>
        <w:t>,</w:t>
      </w:r>
      <w:r w:rsidR="001B224D">
        <w:rPr>
          <w:rStyle w:val="EndnoteReference"/>
          <w:szCs w:val="24"/>
        </w:rPr>
        <w:endnoteReference w:id="12"/>
      </w:r>
      <w:r w:rsidR="00D23C7D">
        <w:rPr>
          <w:szCs w:val="24"/>
        </w:rPr>
        <w:t xml:space="preserve"> </w:t>
      </w:r>
      <w:r>
        <w:rPr>
          <w:szCs w:val="24"/>
        </w:rPr>
        <w:t xml:space="preserve">With regard to PPD concentration, low concentrations of </w:t>
      </w:r>
      <w:r w:rsidR="00EF360E">
        <w:rPr>
          <w:szCs w:val="24"/>
        </w:rPr>
        <w:t>PPD</w:t>
      </w:r>
      <w:r>
        <w:rPr>
          <w:szCs w:val="24"/>
        </w:rPr>
        <w:t xml:space="preserve"> might not be able to sufficiently reduce the engine oil PP, whereas higher concentrations might result in its crystallization in oil accompanied by a loss of its activity.</w:t>
      </w:r>
      <w:r w:rsidR="00992AEE" w:rsidRPr="00992AEE">
        <w:rPr>
          <w:szCs w:val="24"/>
          <w:vertAlign w:val="superscript"/>
        </w:rPr>
        <w:fldChar w:fldCharType="begin"/>
      </w:r>
      <w:r w:rsidR="00992AEE" w:rsidRPr="00992AEE">
        <w:rPr>
          <w:szCs w:val="24"/>
          <w:vertAlign w:val="superscript"/>
        </w:rPr>
        <w:instrText xml:space="preserve"> NOTEREF _Ref532481647 \h  \* MERGEFORMAT </w:instrText>
      </w:r>
      <w:r w:rsidR="00992AEE" w:rsidRPr="00992AEE">
        <w:rPr>
          <w:szCs w:val="24"/>
          <w:vertAlign w:val="superscript"/>
        </w:rPr>
      </w:r>
      <w:r w:rsidR="00992AEE" w:rsidRPr="00992AEE">
        <w:rPr>
          <w:szCs w:val="24"/>
          <w:vertAlign w:val="superscript"/>
        </w:rPr>
        <w:fldChar w:fldCharType="separate"/>
      </w:r>
      <w:r w:rsidR="00E34D3C">
        <w:rPr>
          <w:szCs w:val="24"/>
          <w:vertAlign w:val="superscript"/>
        </w:rPr>
        <w:t>9</w:t>
      </w:r>
      <w:r w:rsidR="00992AEE" w:rsidRPr="00992AEE">
        <w:rPr>
          <w:szCs w:val="24"/>
          <w:vertAlign w:val="superscript"/>
        </w:rPr>
        <w:fldChar w:fldCharType="end"/>
      </w:r>
      <w:r>
        <w:rPr>
          <w:szCs w:val="24"/>
        </w:rPr>
        <w:t xml:space="preserve"> Therefore, the concentration of a PPD in engine oil needs to be optimized. </w:t>
      </w:r>
    </w:p>
    <w:p w:rsidR="005B1519" w:rsidRDefault="005B1519" w:rsidP="00923ED3">
      <w:pPr>
        <w:spacing w:after="0" w:line="480" w:lineRule="auto"/>
        <w:ind w:left="-5" w:firstLine="725"/>
        <w:jc w:val="both"/>
        <w:rPr>
          <w:rFonts w:asciiTheme="majorBidi" w:hAnsiTheme="majorBidi" w:cstheme="majorBidi"/>
          <w:color w:val="auto"/>
          <w:szCs w:val="24"/>
        </w:rPr>
      </w:pPr>
      <w:r>
        <w:rPr>
          <w:rFonts w:asciiTheme="majorBidi" w:hAnsiTheme="majorBidi" w:cstheme="majorBidi"/>
          <w:color w:val="auto"/>
          <w:szCs w:val="24"/>
        </w:rPr>
        <w:lastRenderedPageBreak/>
        <w:t>VIIs are meant to counteract the inherent decrease in oil viscosity that occurs upon increasing the oil temperature.</w:t>
      </w:r>
      <w:r w:rsidR="00827A16" w:rsidRPr="00827A16">
        <w:rPr>
          <w:rFonts w:asciiTheme="majorBidi" w:hAnsiTheme="majorBidi" w:cstheme="majorBidi"/>
          <w:color w:val="auto"/>
          <w:szCs w:val="24"/>
          <w:vertAlign w:val="superscript"/>
        </w:rPr>
        <w:fldChar w:fldCharType="begin"/>
      </w:r>
      <w:r w:rsidR="00827A16" w:rsidRPr="00827A16">
        <w:rPr>
          <w:rFonts w:asciiTheme="majorBidi" w:hAnsiTheme="majorBidi" w:cstheme="majorBidi"/>
          <w:color w:val="auto"/>
          <w:szCs w:val="24"/>
          <w:vertAlign w:val="superscript"/>
        </w:rPr>
        <w:instrText xml:space="preserve"> NOTEREF _Ref532483652 \h  \* MERGEFORMAT </w:instrText>
      </w:r>
      <w:r w:rsidR="00827A16" w:rsidRPr="00827A16">
        <w:rPr>
          <w:rFonts w:asciiTheme="majorBidi" w:hAnsiTheme="majorBidi" w:cstheme="majorBidi"/>
          <w:color w:val="auto"/>
          <w:szCs w:val="24"/>
          <w:vertAlign w:val="superscript"/>
        </w:rPr>
      </w:r>
      <w:r w:rsidR="00827A16" w:rsidRPr="00827A16">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7</w:t>
      </w:r>
      <w:r w:rsidR="00827A16" w:rsidRPr="00827A16">
        <w:rPr>
          <w:rFonts w:asciiTheme="majorBidi" w:hAnsiTheme="majorBidi" w:cstheme="majorBidi"/>
          <w:color w:val="auto"/>
          <w:szCs w:val="24"/>
          <w:vertAlign w:val="superscript"/>
        </w:rPr>
        <w:fldChar w:fldCharType="end"/>
      </w:r>
      <w:r w:rsidR="00827A16">
        <w:rPr>
          <w:rFonts w:asciiTheme="majorBidi" w:hAnsiTheme="majorBidi" w:cstheme="majorBidi"/>
          <w:color w:val="auto"/>
          <w:szCs w:val="24"/>
          <w:vertAlign w:val="superscript"/>
        </w:rPr>
        <w:t>,</w:t>
      </w:r>
      <w:bookmarkStart w:id="13" w:name="_Ref532483680"/>
      <w:r w:rsidR="00F92202">
        <w:rPr>
          <w:rStyle w:val="EndnoteReference"/>
          <w:rFonts w:asciiTheme="majorBidi" w:hAnsiTheme="majorBidi" w:cstheme="majorBidi"/>
          <w:color w:val="auto"/>
          <w:szCs w:val="24"/>
        </w:rPr>
        <w:endnoteReference w:id="13"/>
      </w:r>
      <w:bookmarkEnd w:id="13"/>
      <w:r w:rsidR="00F92202">
        <w:rPr>
          <w:rFonts w:asciiTheme="majorBidi" w:hAnsiTheme="majorBidi" w:cstheme="majorBidi"/>
          <w:color w:val="auto"/>
          <w:szCs w:val="24"/>
          <w:vertAlign w:val="superscript"/>
        </w:rPr>
        <w:t>,</w:t>
      </w:r>
      <w:bookmarkStart w:id="14" w:name="_Ref532483682"/>
      <w:r w:rsidR="00F92202">
        <w:rPr>
          <w:rStyle w:val="EndnoteReference"/>
          <w:rFonts w:asciiTheme="majorBidi" w:hAnsiTheme="majorBidi" w:cstheme="majorBidi"/>
          <w:color w:val="auto"/>
          <w:szCs w:val="24"/>
        </w:rPr>
        <w:endnoteReference w:id="14"/>
      </w:r>
      <w:bookmarkEnd w:id="14"/>
      <w:r>
        <w:rPr>
          <w:rFonts w:asciiTheme="majorBidi" w:hAnsiTheme="majorBidi" w:cstheme="majorBidi"/>
          <w:color w:val="auto"/>
          <w:szCs w:val="24"/>
        </w:rPr>
        <w:t xml:space="preserve"> The </w:t>
      </w:r>
      <w:r w:rsidR="00D23C7D">
        <w:rPr>
          <w:rFonts w:asciiTheme="majorBidi" w:hAnsiTheme="majorBidi" w:cstheme="majorBidi"/>
          <w:color w:val="auto"/>
          <w:szCs w:val="24"/>
        </w:rPr>
        <w:t xml:space="preserve">magnitude of the </w:t>
      </w:r>
      <w:r w:rsidR="002D37CF">
        <w:rPr>
          <w:rFonts w:asciiTheme="majorBidi" w:hAnsiTheme="majorBidi" w:cstheme="majorBidi"/>
          <w:color w:val="auto"/>
          <w:szCs w:val="24"/>
        </w:rPr>
        <w:t>decrease</w:t>
      </w:r>
      <w:r>
        <w:rPr>
          <w:rFonts w:asciiTheme="majorBidi" w:hAnsiTheme="majorBidi" w:cstheme="majorBidi"/>
          <w:color w:val="auto"/>
          <w:szCs w:val="24"/>
        </w:rPr>
        <w:t xml:space="preserve"> in oil viscosity </w:t>
      </w:r>
      <w:r w:rsidR="002D37CF">
        <w:rPr>
          <w:rFonts w:asciiTheme="majorBidi" w:hAnsiTheme="majorBidi" w:cstheme="majorBidi"/>
          <w:color w:val="auto"/>
          <w:szCs w:val="24"/>
        </w:rPr>
        <w:t>upon</w:t>
      </w:r>
      <w:r>
        <w:rPr>
          <w:rFonts w:asciiTheme="majorBidi" w:hAnsiTheme="majorBidi" w:cstheme="majorBidi"/>
          <w:color w:val="auto"/>
          <w:szCs w:val="24"/>
        </w:rPr>
        <w:t xml:space="preserve"> increasing temperature is called the viscosity index (VI), a low VI corresponding to an oil whose viscosity </w:t>
      </w:r>
      <w:r w:rsidR="002D37CF">
        <w:rPr>
          <w:rFonts w:asciiTheme="majorBidi" w:hAnsiTheme="majorBidi" w:cstheme="majorBidi"/>
          <w:color w:val="auto"/>
          <w:szCs w:val="24"/>
        </w:rPr>
        <w:t>decreases</w:t>
      </w:r>
      <w:r>
        <w:rPr>
          <w:rFonts w:asciiTheme="majorBidi" w:hAnsiTheme="majorBidi" w:cstheme="majorBidi"/>
          <w:color w:val="auto"/>
          <w:szCs w:val="24"/>
        </w:rPr>
        <w:t xml:space="preserve"> substantially with </w:t>
      </w:r>
      <w:r w:rsidR="002D37CF">
        <w:rPr>
          <w:rFonts w:asciiTheme="majorBidi" w:hAnsiTheme="majorBidi" w:cstheme="majorBidi"/>
          <w:color w:val="auto"/>
          <w:szCs w:val="24"/>
        </w:rPr>
        <w:t xml:space="preserve">increasing </w:t>
      </w:r>
      <w:r>
        <w:rPr>
          <w:rFonts w:asciiTheme="majorBidi" w:hAnsiTheme="majorBidi" w:cstheme="majorBidi"/>
          <w:color w:val="auto"/>
          <w:szCs w:val="24"/>
        </w:rPr>
        <w:t>temperature. Since the good operation of an engine depends on the even flow of the oil regardless of temperature, the oil industry is interested in controlling the oil viscosity within a narrow range, hence the need to increase the VI of the oil by using VIIs.  VIIs are polymers such as ethylene propylene (EP) copolymers that accomplish this task by undergoing a coil expansion upon increasing the temperature.</w:t>
      </w:r>
      <w:r w:rsidR="003A6CE6" w:rsidRPr="003A6CE6">
        <w:rPr>
          <w:rFonts w:asciiTheme="majorBidi" w:hAnsiTheme="majorBidi" w:cstheme="majorBidi"/>
          <w:color w:val="auto"/>
          <w:szCs w:val="24"/>
          <w:vertAlign w:val="superscript"/>
        </w:rPr>
        <w:fldChar w:fldCharType="begin"/>
      </w:r>
      <w:r w:rsidR="003A6CE6" w:rsidRPr="003A6CE6">
        <w:rPr>
          <w:rFonts w:asciiTheme="majorBidi" w:hAnsiTheme="majorBidi" w:cstheme="majorBidi"/>
          <w:color w:val="auto"/>
          <w:szCs w:val="24"/>
          <w:vertAlign w:val="superscript"/>
        </w:rPr>
        <w:instrText xml:space="preserve"> NOTEREF _Ref532483652 \h </w:instrText>
      </w:r>
      <w:r w:rsidR="003A6CE6">
        <w:rPr>
          <w:rFonts w:asciiTheme="majorBidi" w:hAnsiTheme="majorBidi" w:cstheme="majorBidi"/>
          <w:color w:val="auto"/>
          <w:szCs w:val="24"/>
          <w:vertAlign w:val="superscript"/>
        </w:rPr>
        <w:instrText xml:space="preserve"> \* MERGEFORMAT </w:instrText>
      </w:r>
      <w:r w:rsidR="003A6CE6" w:rsidRPr="003A6CE6">
        <w:rPr>
          <w:rFonts w:asciiTheme="majorBidi" w:hAnsiTheme="majorBidi" w:cstheme="majorBidi"/>
          <w:color w:val="auto"/>
          <w:szCs w:val="24"/>
          <w:vertAlign w:val="superscript"/>
        </w:rPr>
      </w:r>
      <w:r w:rsidR="003A6CE6" w:rsidRPr="003A6CE6">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7</w:t>
      </w:r>
      <w:r w:rsidR="003A6CE6" w:rsidRPr="003A6CE6">
        <w:rPr>
          <w:rFonts w:asciiTheme="majorBidi" w:hAnsiTheme="majorBidi" w:cstheme="majorBidi"/>
          <w:color w:val="auto"/>
          <w:szCs w:val="24"/>
          <w:vertAlign w:val="superscript"/>
        </w:rPr>
        <w:fldChar w:fldCharType="end"/>
      </w:r>
      <w:r w:rsidR="003A6CE6">
        <w:rPr>
          <w:rFonts w:asciiTheme="majorBidi" w:hAnsiTheme="majorBidi" w:cstheme="majorBidi"/>
          <w:color w:val="auto"/>
          <w:szCs w:val="24"/>
          <w:vertAlign w:val="superscript"/>
        </w:rPr>
        <w:t>,</w:t>
      </w:r>
      <w:r w:rsidR="003A6CE6" w:rsidRPr="003A6CE6">
        <w:rPr>
          <w:rFonts w:asciiTheme="majorBidi" w:hAnsiTheme="majorBidi" w:cstheme="majorBidi"/>
          <w:color w:val="auto"/>
          <w:szCs w:val="24"/>
          <w:vertAlign w:val="superscript"/>
        </w:rPr>
        <w:fldChar w:fldCharType="begin"/>
      </w:r>
      <w:r w:rsidR="003A6CE6" w:rsidRPr="003A6CE6">
        <w:rPr>
          <w:rFonts w:asciiTheme="majorBidi" w:hAnsiTheme="majorBidi" w:cstheme="majorBidi"/>
          <w:color w:val="auto"/>
          <w:szCs w:val="24"/>
          <w:vertAlign w:val="superscript"/>
        </w:rPr>
        <w:instrText xml:space="preserve"> NOTEREF _Ref532483680 \h </w:instrText>
      </w:r>
      <w:r w:rsidR="003A6CE6">
        <w:rPr>
          <w:rFonts w:asciiTheme="majorBidi" w:hAnsiTheme="majorBidi" w:cstheme="majorBidi"/>
          <w:color w:val="auto"/>
          <w:szCs w:val="24"/>
          <w:vertAlign w:val="superscript"/>
        </w:rPr>
        <w:instrText xml:space="preserve"> \* MERGEFORMAT </w:instrText>
      </w:r>
      <w:r w:rsidR="003A6CE6" w:rsidRPr="003A6CE6">
        <w:rPr>
          <w:rFonts w:asciiTheme="majorBidi" w:hAnsiTheme="majorBidi" w:cstheme="majorBidi"/>
          <w:color w:val="auto"/>
          <w:szCs w:val="24"/>
          <w:vertAlign w:val="superscript"/>
        </w:rPr>
      </w:r>
      <w:r w:rsidR="003A6CE6" w:rsidRPr="003A6CE6">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13</w:t>
      </w:r>
      <w:r w:rsidR="003A6CE6" w:rsidRPr="003A6CE6">
        <w:rPr>
          <w:rFonts w:asciiTheme="majorBidi" w:hAnsiTheme="majorBidi" w:cstheme="majorBidi"/>
          <w:color w:val="auto"/>
          <w:szCs w:val="24"/>
          <w:vertAlign w:val="superscript"/>
        </w:rPr>
        <w:fldChar w:fldCharType="end"/>
      </w:r>
      <w:r w:rsidR="003A6CE6">
        <w:rPr>
          <w:rFonts w:asciiTheme="majorBidi" w:hAnsiTheme="majorBidi" w:cstheme="majorBidi"/>
          <w:color w:val="auto"/>
          <w:szCs w:val="24"/>
          <w:vertAlign w:val="superscript"/>
        </w:rPr>
        <w:t>,</w:t>
      </w:r>
      <w:r w:rsidR="003A6CE6" w:rsidRPr="003A6CE6">
        <w:rPr>
          <w:rFonts w:asciiTheme="majorBidi" w:hAnsiTheme="majorBidi" w:cstheme="majorBidi"/>
          <w:color w:val="auto"/>
          <w:szCs w:val="24"/>
          <w:vertAlign w:val="superscript"/>
        </w:rPr>
        <w:fldChar w:fldCharType="begin"/>
      </w:r>
      <w:r w:rsidR="003A6CE6" w:rsidRPr="003A6CE6">
        <w:rPr>
          <w:rFonts w:asciiTheme="majorBidi" w:hAnsiTheme="majorBidi" w:cstheme="majorBidi"/>
          <w:color w:val="auto"/>
          <w:szCs w:val="24"/>
          <w:vertAlign w:val="superscript"/>
        </w:rPr>
        <w:instrText xml:space="preserve"> NOTEREF _Ref532483682 \h </w:instrText>
      </w:r>
      <w:r w:rsidR="003A6CE6">
        <w:rPr>
          <w:rFonts w:asciiTheme="majorBidi" w:hAnsiTheme="majorBidi" w:cstheme="majorBidi"/>
          <w:color w:val="auto"/>
          <w:szCs w:val="24"/>
          <w:vertAlign w:val="superscript"/>
        </w:rPr>
        <w:instrText xml:space="preserve"> \* MERGEFORMAT </w:instrText>
      </w:r>
      <w:r w:rsidR="003A6CE6" w:rsidRPr="003A6CE6">
        <w:rPr>
          <w:rFonts w:asciiTheme="majorBidi" w:hAnsiTheme="majorBidi" w:cstheme="majorBidi"/>
          <w:color w:val="auto"/>
          <w:szCs w:val="24"/>
          <w:vertAlign w:val="superscript"/>
        </w:rPr>
      </w:r>
      <w:r w:rsidR="003A6CE6" w:rsidRPr="003A6CE6">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14</w:t>
      </w:r>
      <w:r w:rsidR="003A6CE6" w:rsidRPr="003A6CE6">
        <w:rPr>
          <w:rFonts w:asciiTheme="majorBidi" w:hAnsiTheme="majorBidi" w:cstheme="majorBidi"/>
          <w:color w:val="auto"/>
          <w:szCs w:val="24"/>
          <w:vertAlign w:val="superscript"/>
        </w:rPr>
        <w:fldChar w:fldCharType="end"/>
      </w:r>
      <w:r>
        <w:rPr>
          <w:rFonts w:asciiTheme="majorBidi" w:hAnsiTheme="majorBidi" w:cstheme="majorBidi"/>
          <w:color w:val="auto"/>
          <w:szCs w:val="24"/>
        </w:rPr>
        <w:t xml:space="preserve"> Since the viscosity of a polymer solution increases when the fraction of the solution volume occupied by the polymer increases, a polymer whose coil expands in oil upon increasing the solution temperature will counteract the decrease in viscosity associated with the increase in temperature.</w:t>
      </w:r>
    </w:p>
    <w:p w:rsidR="005509E8" w:rsidRDefault="005B1519" w:rsidP="00923ED3">
      <w:pPr>
        <w:spacing w:after="0" w:line="480" w:lineRule="auto"/>
        <w:ind w:left="-5" w:firstLine="725"/>
        <w:jc w:val="both"/>
        <w:rPr>
          <w:rFonts w:asciiTheme="majorBidi" w:hAnsiTheme="majorBidi" w:cstheme="majorBidi"/>
          <w:color w:val="auto"/>
          <w:szCs w:val="24"/>
        </w:rPr>
      </w:pPr>
      <w:r w:rsidRPr="009A4CBF">
        <w:rPr>
          <w:rFonts w:asciiTheme="majorBidi" w:hAnsiTheme="majorBidi" w:cstheme="majorBidi"/>
          <w:color w:val="auto"/>
          <w:szCs w:val="24"/>
        </w:rPr>
        <w:t>The different oil additives</w:t>
      </w:r>
      <w:r>
        <w:rPr>
          <w:rFonts w:asciiTheme="majorBidi" w:hAnsiTheme="majorBidi" w:cstheme="majorBidi"/>
          <w:color w:val="auto"/>
          <w:szCs w:val="24"/>
        </w:rPr>
        <w:t xml:space="preserve"> used in the industry all have a specific purpose, PPDs and VIIs being designed to lower the PP and </w:t>
      </w:r>
      <w:r w:rsidR="004363A3">
        <w:rPr>
          <w:rFonts w:asciiTheme="majorBidi" w:hAnsiTheme="majorBidi" w:cstheme="majorBidi"/>
          <w:color w:val="auto"/>
          <w:szCs w:val="24"/>
        </w:rPr>
        <w:t>control</w:t>
      </w:r>
      <w:r>
        <w:rPr>
          <w:rFonts w:asciiTheme="majorBidi" w:hAnsiTheme="majorBidi" w:cstheme="majorBidi"/>
          <w:color w:val="auto"/>
          <w:szCs w:val="24"/>
        </w:rPr>
        <w:t xml:space="preserve"> the VI of the oil, respectively, and they need to achieve their task optimally without detrimental interactions with one another. For this reason, techniques that provide information on the level of interpolymeric interactions between polymeric additives used by the oil industry are particularly interesting. By fluorescently labeling a polymer with the dye pyrene, this laboratory has established that pyrene excimer fluorescence (PEF) can be applied to provide the molar fraction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of pyrene labels attached onto a polymer that form excimer intermolecularly, a measure of the level of interpolymeric interactions.</w:t>
      </w:r>
      <w:r w:rsidR="003A6CE6" w:rsidRPr="00AB3323">
        <w:rPr>
          <w:rFonts w:asciiTheme="majorBidi" w:hAnsiTheme="majorBidi" w:cstheme="majorBidi"/>
          <w:color w:val="auto"/>
          <w:szCs w:val="24"/>
          <w:vertAlign w:val="superscript"/>
        </w:rPr>
        <w:fldChar w:fldCharType="begin"/>
      </w:r>
      <w:r w:rsidR="003A6CE6" w:rsidRPr="00AB3323">
        <w:rPr>
          <w:rFonts w:asciiTheme="majorBidi" w:hAnsiTheme="majorBidi" w:cstheme="majorBidi"/>
          <w:color w:val="auto"/>
          <w:szCs w:val="24"/>
          <w:vertAlign w:val="superscript"/>
        </w:rPr>
        <w:instrText xml:space="preserve"> NOTEREF _Ref532483652 \h </w:instrText>
      </w:r>
      <w:r w:rsidR="00AB3323">
        <w:rPr>
          <w:rFonts w:asciiTheme="majorBidi" w:hAnsiTheme="majorBidi" w:cstheme="majorBidi"/>
          <w:color w:val="auto"/>
          <w:szCs w:val="24"/>
          <w:vertAlign w:val="superscript"/>
        </w:rPr>
        <w:instrText xml:space="preserve"> \* MERGEFORMAT </w:instrText>
      </w:r>
      <w:r w:rsidR="003A6CE6" w:rsidRPr="00AB3323">
        <w:rPr>
          <w:rFonts w:asciiTheme="majorBidi" w:hAnsiTheme="majorBidi" w:cstheme="majorBidi"/>
          <w:color w:val="auto"/>
          <w:szCs w:val="24"/>
          <w:vertAlign w:val="superscript"/>
        </w:rPr>
      </w:r>
      <w:r w:rsidR="003A6CE6" w:rsidRPr="00AB3323">
        <w:rPr>
          <w:rFonts w:asciiTheme="majorBidi" w:hAnsiTheme="majorBidi" w:cstheme="majorBidi"/>
          <w:color w:val="auto"/>
          <w:szCs w:val="24"/>
          <w:vertAlign w:val="superscript"/>
        </w:rPr>
        <w:fldChar w:fldCharType="separate"/>
      </w:r>
      <w:r w:rsidR="00E34D3C">
        <w:rPr>
          <w:rFonts w:asciiTheme="majorBidi" w:hAnsiTheme="majorBidi" w:cstheme="majorBidi"/>
          <w:color w:val="auto"/>
          <w:szCs w:val="24"/>
          <w:vertAlign w:val="superscript"/>
        </w:rPr>
        <w:t>7</w:t>
      </w:r>
      <w:r w:rsidR="003A6CE6" w:rsidRPr="00AB3323">
        <w:rPr>
          <w:rFonts w:asciiTheme="majorBidi" w:hAnsiTheme="majorBidi" w:cstheme="majorBidi"/>
          <w:color w:val="auto"/>
          <w:szCs w:val="24"/>
          <w:vertAlign w:val="superscript"/>
        </w:rPr>
        <w:fldChar w:fldCharType="end"/>
      </w:r>
      <w:r w:rsidR="003A6CE6" w:rsidRPr="00AB3323">
        <w:rPr>
          <w:rFonts w:asciiTheme="majorBidi" w:hAnsiTheme="majorBidi" w:cstheme="majorBidi"/>
          <w:color w:val="auto"/>
          <w:szCs w:val="24"/>
          <w:vertAlign w:val="superscript"/>
        </w:rPr>
        <w:t>,</w:t>
      </w:r>
      <w:bookmarkStart w:id="15" w:name="_Ref532532937"/>
      <w:r w:rsidR="003A6CE6">
        <w:rPr>
          <w:rStyle w:val="EndnoteReference"/>
          <w:rFonts w:asciiTheme="majorBidi" w:hAnsiTheme="majorBidi" w:cstheme="majorBidi"/>
          <w:color w:val="auto"/>
          <w:szCs w:val="24"/>
        </w:rPr>
        <w:endnoteReference w:id="15"/>
      </w:r>
      <w:bookmarkEnd w:id="15"/>
      <w:r w:rsidR="00AB3323">
        <w:rPr>
          <w:rFonts w:asciiTheme="majorBidi" w:hAnsiTheme="majorBidi" w:cstheme="majorBidi"/>
          <w:color w:val="auto"/>
          <w:szCs w:val="24"/>
          <w:vertAlign w:val="superscript"/>
        </w:rPr>
        <w:t>-</w:t>
      </w:r>
      <w:r w:rsidR="00AB3323" w:rsidRPr="00AB3323">
        <w:rPr>
          <w:rFonts w:asciiTheme="majorBidi" w:hAnsiTheme="majorBidi" w:cstheme="majorBidi"/>
          <w:vanish/>
          <w:color w:val="auto"/>
          <w:szCs w:val="24"/>
          <w:vertAlign w:val="superscript"/>
        </w:rPr>
        <w:t>,</w:t>
      </w:r>
      <w:bookmarkStart w:id="16" w:name="_Ref532532939"/>
      <w:r w:rsidR="00AB3323" w:rsidRPr="00AB3323">
        <w:rPr>
          <w:rStyle w:val="EndnoteReference"/>
          <w:rFonts w:asciiTheme="majorBidi" w:hAnsiTheme="majorBidi" w:cstheme="majorBidi"/>
          <w:vanish/>
          <w:color w:val="auto"/>
          <w:szCs w:val="24"/>
        </w:rPr>
        <w:endnoteReference w:id="16"/>
      </w:r>
      <w:bookmarkEnd w:id="16"/>
      <w:r w:rsidR="00AB3323" w:rsidRPr="00AB3323">
        <w:rPr>
          <w:rFonts w:asciiTheme="majorBidi" w:hAnsiTheme="majorBidi" w:cstheme="majorBidi"/>
          <w:vanish/>
          <w:color w:val="auto"/>
          <w:szCs w:val="24"/>
          <w:vertAlign w:val="superscript"/>
        </w:rPr>
        <w:t>,</w:t>
      </w:r>
      <w:bookmarkStart w:id="17" w:name="_Ref532532941"/>
      <w:r w:rsidR="00AB3323">
        <w:rPr>
          <w:rStyle w:val="EndnoteReference"/>
          <w:rFonts w:asciiTheme="majorBidi" w:hAnsiTheme="majorBidi" w:cstheme="majorBidi"/>
          <w:color w:val="auto"/>
          <w:szCs w:val="24"/>
        </w:rPr>
        <w:endnoteReference w:id="17"/>
      </w:r>
      <w:bookmarkEnd w:id="17"/>
      <w:r>
        <w:rPr>
          <w:rFonts w:asciiTheme="majorBidi" w:hAnsiTheme="majorBidi" w:cstheme="majorBidi"/>
          <w:color w:val="auto"/>
          <w:szCs w:val="24"/>
        </w:rPr>
        <w:t xml:space="preserve"> </w:t>
      </w:r>
      <w:r w:rsidR="00EF360E">
        <w:rPr>
          <w:rFonts w:asciiTheme="majorBidi" w:hAnsiTheme="majorBidi" w:cstheme="majorBidi"/>
          <w:color w:val="auto"/>
          <w:szCs w:val="24"/>
        </w:rPr>
        <w:t>Taking advantage of this feature</w:t>
      </w:r>
      <w:r>
        <w:rPr>
          <w:rFonts w:asciiTheme="majorBidi" w:hAnsiTheme="majorBidi" w:cstheme="majorBidi"/>
          <w:color w:val="auto"/>
          <w:szCs w:val="24"/>
        </w:rPr>
        <w:t xml:space="preserve">, </w:t>
      </w:r>
      <w:r w:rsidR="002D37CF">
        <w:rPr>
          <w:rFonts w:asciiTheme="majorBidi" w:hAnsiTheme="majorBidi" w:cstheme="majorBidi"/>
          <w:color w:val="auto"/>
          <w:szCs w:val="24"/>
        </w:rPr>
        <w:t>a poly(</w:t>
      </w:r>
      <w:proofErr w:type="spellStart"/>
      <w:r w:rsidR="002D37CF">
        <w:rPr>
          <w:rFonts w:asciiTheme="majorBidi" w:hAnsiTheme="majorBidi" w:cstheme="majorBidi"/>
          <w:color w:val="auto"/>
          <w:szCs w:val="24"/>
        </w:rPr>
        <w:t>octadecyl</w:t>
      </w:r>
      <w:proofErr w:type="spellEnd"/>
      <w:r w:rsidR="002D37CF">
        <w:rPr>
          <w:rFonts w:asciiTheme="majorBidi" w:hAnsiTheme="majorBidi" w:cstheme="majorBidi"/>
          <w:color w:val="auto"/>
          <w:szCs w:val="24"/>
        </w:rPr>
        <w:t xml:space="preserve"> methacrylate), where 6.7 </w:t>
      </w:r>
      <w:proofErr w:type="spellStart"/>
      <w:r w:rsidR="002D37CF">
        <w:rPr>
          <w:rFonts w:asciiTheme="majorBidi" w:hAnsiTheme="majorBidi" w:cstheme="majorBidi"/>
          <w:color w:val="auto"/>
          <w:szCs w:val="24"/>
        </w:rPr>
        <w:t>mol</w:t>
      </w:r>
      <w:proofErr w:type="spellEnd"/>
      <w:r w:rsidR="002D37CF">
        <w:rPr>
          <w:rFonts w:asciiTheme="majorBidi" w:hAnsiTheme="majorBidi" w:cstheme="majorBidi"/>
          <w:color w:val="auto"/>
          <w:szCs w:val="24"/>
        </w:rPr>
        <w:t>% of the methacrylate units had been labeled with 1-pyrenebutanol (</w:t>
      </w:r>
      <w:proofErr w:type="spellStart"/>
      <w:r w:rsidR="002D37CF">
        <w:rPr>
          <w:rFonts w:asciiTheme="majorBidi" w:hAnsiTheme="majorBidi" w:cstheme="majorBidi"/>
          <w:color w:val="auto"/>
          <w:szCs w:val="24"/>
        </w:rPr>
        <w:t>Py</w:t>
      </w:r>
      <w:proofErr w:type="spellEnd"/>
      <w:r w:rsidR="002D37CF">
        <w:rPr>
          <w:rFonts w:asciiTheme="majorBidi" w:hAnsiTheme="majorBidi" w:cstheme="majorBidi"/>
          <w:color w:val="auto"/>
          <w:szCs w:val="24"/>
        </w:rPr>
        <w:t>(6.7)-PC</w:t>
      </w:r>
      <w:r w:rsidR="002D37CF">
        <w:rPr>
          <w:rFonts w:asciiTheme="majorBidi" w:hAnsiTheme="majorBidi" w:cstheme="majorBidi"/>
          <w:color w:val="auto"/>
          <w:szCs w:val="24"/>
          <w:vertAlign w:val="subscript"/>
        </w:rPr>
        <w:t>18</w:t>
      </w:r>
      <w:r w:rsidR="002D37CF">
        <w:rPr>
          <w:rFonts w:asciiTheme="majorBidi" w:hAnsiTheme="majorBidi" w:cstheme="majorBidi"/>
          <w:color w:val="auto"/>
          <w:szCs w:val="24"/>
        </w:rPr>
        <w:t>MA), was</w:t>
      </w:r>
      <w:r>
        <w:rPr>
          <w:rFonts w:asciiTheme="majorBidi" w:hAnsiTheme="majorBidi" w:cstheme="majorBidi"/>
          <w:color w:val="auto"/>
          <w:szCs w:val="24"/>
        </w:rPr>
        <w:t xml:space="preserve"> used as </w:t>
      </w:r>
      <w:r w:rsidR="002D37CF">
        <w:rPr>
          <w:rFonts w:asciiTheme="majorBidi" w:hAnsiTheme="majorBidi" w:cstheme="majorBidi"/>
          <w:color w:val="auto"/>
          <w:szCs w:val="24"/>
        </w:rPr>
        <w:t xml:space="preserve">a PPD </w:t>
      </w:r>
      <w:r>
        <w:rPr>
          <w:rFonts w:asciiTheme="majorBidi" w:hAnsiTheme="majorBidi" w:cstheme="majorBidi"/>
          <w:color w:val="auto"/>
          <w:szCs w:val="24"/>
        </w:rPr>
        <w:t xml:space="preserve">mimic </w:t>
      </w:r>
      <w:r w:rsidR="002D37CF">
        <w:rPr>
          <w:rFonts w:asciiTheme="majorBidi" w:hAnsiTheme="majorBidi" w:cstheme="majorBidi"/>
          <w:color w:val="auto"/>
          <w:szCs w:val="24"/>
        </w:rPr>
        <w:t xml:space="preserve">and its fluorescence signal was employed to determine </w:t>
      </w:r>
      <w:proofErr w:type="spellStart"/>
      <w:r w:rsidR="002D37CF">
        <w:rPr>
          <w:rFonts w:asciiTheme="majorBidi" w:hAnsiTheme="majorBidi" w:cstheme="majorBidi"/>
          <w:i/>
          <w:color w:val="auto"/>
          <w:szCs w:val="24"/>
        </w:rPr>
        <w:t>f</w:t>
      </w:r>
      <w:r w:rsidR="002D37CF">
        <w:rPr>
          <w:rFonts w:asciiTheme="majorBidi" w:hAnsiTheme="majorBidi" w:cstheme="majorBidi"/>
          <w:color w:val="auto"/>
          <w:szCs w:val="24"/>
          <w:vertAlign w:val="subscript"/>
        </w:rPr>
        <w:t>inter</w:t>
      </w:r>
      <w:proofErr w:type="spellEnd"/>
      <w:r w:rsidR="002D37CF">
        <w:rPr>
          <w:rFonts w:asciiTheme="majorBidi" w:hAnsiTheme="majorBidi" w:cstheme="majorBidi"/>
          <w:color w:val="auto"/>
          <w:szCs w:val="24"/>
        </w:rPr>
        <w:t xml:space="preserve"> </w:t>
      </w:r>
      <w:r>
        <w:rPr>
          <w:rFonts w:asciiTheme="majorBidi" w:hAnsiTheme="majorBidi" w:cstheme="majorBidi"/>
          <w:color w:val="auto"/>
          <w:szCs w:val="24"/>
        </w:rPr>
        <w:t>as a</w:t>
      </w:r>
      <w:r w:rsidRPr="000A5587">
        <w:rPr>
          <w:rFonts w:asciiTheme="majorBidi" w:hAnsiTheme="majorBidi" w:cstheme="majorBidi"/>
          <w:color w:val="auto"/>
          <w:szCs w:val="24"/>
        </w:rPr>
        <w:t xml:space="preserve"> function of temperature in</w:t>
      </w:r>
      <w:r>
        <w:rPr>
          <w:rFonts w:asciiTheme="majorBidi" w:hAnsiTheme="majorBidi" w:cstheme="majorBidi"/>
          <w:color w:val="auto"/>
          <w:szCs w:val="24"/>
        </w:rPr>
        <w:t xml:space="preserve"> a group II </w:t>
      </w:r>
      <w:r w:rsidRPr="000A5587">
        <w:rPr>
          <w:rFonts w:asciiTheme="majorBidi" w:hAnsiTheme="majorBidi" w:cstheme="majorBidi"/>
          <w:color w:val="auto"/>
          <w:szCs w:val="24"/>
        </w:rPr>
        <w:t>engine oil</w:t>
      </w:r>
      <w:r w:rsidR="002D37CF">
        <w:rPr>
          <w:rFonts w:asciiTheme="majorBidi" w:hAnsiTheme="majorBidi" w:cstheme="majorBidi"/>
          <w:color w:val="auto"/>
          <w:szCs w:val="24"/>
        </w:rPr>
        <w:t xml:space="preserve"> in the absence and presence of ethylene-propylene (EP) copolymers used as VII mimics. Comparison of </w:t>
      </w:r>
      <w:r w:rsidR="002D37CF">
        <w:rPr>
          <w:rFonts w:asciiTheme="majorBidi" w:hAnsiTheme="majorBidi" w:cstheme="majorBidi"/>
          <w:color w:val="auto"/>
          <w:szCs w:val="24"/>
        </w:rPr>
        <w:lastRenderedPageBreak/>
        <w:t xml:space="preserve">the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w:t>
      </w:r>
      <w:r w:rsidRPr="00C87720">
        <w:rPr>
          <w:rFonts w:asciiTheme="majorBidi" w:hAnsiTheme="majorBidi" w:cstheme="majorBidi"/>
          <w:i/>
          <w:color w:val="auto"/>
          <w:szCs w:val="24"/>
        </w:rPr>
        <w:t>vs</w:t>
      </w:r>
      <w:r>
        <w:rPr>
          <w:rFonts w:asciiTheme="majorBidi" w:hAnsiTheme="majorBidi" w:cstheme="majorBidi"/>
          <w:color w:val="auto"/>
          <w:szCs w:val="24"/>
        </w:rPr>
        <w:t>-temperature</w:t>
      </w:r>
      <w:r w:rsidR="005509E8">
        <w:rPr>
          <w:rFonts w:asciiTheme="majorBidi" w:hAnsiTheme="majorBidi" w:cstheme="majorBidi"/>
          <w:color w:val="auto"/>
          <w:szCs w:val="24"/>
        </w:rPr>
        <w:t xml:space="preserve"> plots obtained for </w:t>
      </w:r>
      <w:proofErr w:type="spellStart"/>
      <w:proofErr w:type="gramStart"/>
      <w:r w:rsidR="005509E8">
        <w:rPr>
          <w:rFonts w:asciiTheme="majorBidi" w:hAnsiTheme="majorBidi" w:cstheme="majorBidi"/>
          <w:color w:val="auto"/>
          <w:szCs w:val="24"/>
        </w:rPr>
        <w:t>Py</w:t>
      </w:r>
      <w:proofErr w:type="spellEnd"/>
      <w:r w:rsidR="005509E8">
        <w:rPr>
          <w:rFonts w:asciiTheme="majorBidi" w:hAnsiTheme="majorBidi" w:cstheme="majorBidi"/>
          <w:color w:val="auto"/>
          <w:szCs w:val="24"/>
        </w:rPr>
        <w:t>(</w:t>
      </w:r>
      <w:proofErr w:type="gramEnd"/>
      <w:r w:rsidR="005509E8">
        <w:rPr>
          <w:rFonts w:asciiTheme="majorBidi" w:hAnsiTheme="majorBidi" w:cstheme="majorBidi"/>
          <w:color w:val="auto"/>
          <w:szCs w:val="24"/>
        </w:rPr>
        <w:t>6.7)-PC</w:t>
      </w:r>
      <w:r w:rsidR="005509E8">
        <w:rPr>
          <w:rFonts w:asciiTheme="majorBidi" w:hAnsiTheme="majorBidi" w:cstheme="majorBidi"/>
          <w:color w:val="auto"/>
          <w:szCs w:val="24"/>
          <w:vertAlign w:val="subscript"/>
        </w:rPr>
        <w:t>18</w:t>
      </w:r>
      <w:r w:rsidR="005509E8">
        <w:rPr>
          <w:rFonts w:asciiTheme="majorBidi" w:hAnsiTheme="majorBidi" w:cstheme="majorBidi"/>
          <w:color w:val="auto"/>
          <w:szCs w:val="24"/>
        </w:rPr>
        <w:t>MA in oil</w:t>
      </w:r>
      <w:r>
        <w:rPr>
          <w:rFonts w:asciiTheme="majorBidi" w:hAnsiTheme="majorBidi" w:cstheme="majorBidi"/>
          <w:color w:val="auto"/>
          <w:szCs w:val="24"/>
        </w:rPr>
        <w:t xml:space="preserve"> in the </w:t>
      </w:r>
      <w:r w:rsidR="005509E8">
        <w:rPr>
          <w:rFonts w:asciiTheme="majorBidi" w:hAnsiTheme="majorBidi" w:cstheme="majorBidi"/>
          <w:color w:val="auto"/>
          <w:szCs w:val="24"/>
        </w:rPr>
        <w:t>absence</w:t>
      </w:r>
      <w:r>
        <w:rPr>
          <w:rFonts w:asciiTheme="majorBidi" w:hAnsiTheme="majorBidi" w:cstheme="majorBidi"/>
          <w:color w:val="auto"/>
          <w:szCs w:val="24"/>
        </w:rPr>
        <w:t xml:space="preserve"> and </w:t>
      </w:r>
      <w:r w:rsidR="005509E8">
        <w:rPr>
          <w:rFonts w:asciiTheme="majorBidi" w:hAnsiTheme="majorBidi" w:cstheme="majorBidi"/>
          <w:color w:val="auto"/>
          <w:szCs w:val="24"/>
        </w:rPr>
        <w:t>presence</w:t>
      </w:r>
      <w:r>
        <w:rPr>
          <w:rFonts w:asciiTheme="majorBidi" w:hAnsiTheme="majorBidi" w:cstheme="majorBidi"/>
          <w:color w:val="auto"/>
          <w:szCs w:val="24"/>
        </w:rPr>
        <w:t xml:space="preserve"> of an amorphous (EP(AM)) and a </w:t>
      </w:r>
      <w:proofErr w:type="spellStart"/>
      <w:r>
        <w:rPr>
          <w:rFonts w:asciiTheme="majorBidi" w:hAnsiTheme="majorBidi" w:cstheme="majorBidi"/>
          <w:color w:val="auto"/>
          <w:szCs w:val="24"/>
        </w:rPr>
        <w:t>semicrystalline</w:t>
      </w:r>
      <w:proofErr w:type="spellEnd"/>
      <w:r>
        <w:rPr>
          <w:rFonts w:asciiTheme="majorBidi" w:hAnsiTheme="majorBidi" w:cstheme="majorBidi"/>
          <w:color w:val="auto"/>
          <w:szCs w:val="24"/>
        </w:rPr>
        <w:t xml:space="preserve"> (EP(SM)) EP copolymer</w:t>
      </w:r>
      <w:r w:rsidR="005509E8">
        <w:rPr>
          <w:rFonts w:asciiTheme="majorBidi" w:hAnsiTheme="majorBidi" w:cstheme="majorBidi"/>
          <w:color w:val="auto"/>
          <w:szCs w:val="24"/>
        </w:rPr>
        <w:t xml:space="preserve"> provided direct evidence of the level of interactions existing between these polymeric species in oil.</w:t>
      </w:r>
    </w:p>
    <w:p w:rsidR="005509E8" w:rsidRDefault="005509E8" w:rsidP="00923ED3">
      <w:pPr>
        <w:spacing w:after="0" w:line="480" w:lineRule="auto"/>
        <w:jc w:val="both"/>
        <w:rPr>
          <w:rFonts w:asciiTheme="majorBidi" w:hAnsiTheme="majorBidi" w:cstheme="majorBidi"/>
          <w:color w:val="auto"/>
          <w:szCs w:val="24"/>
        </w:rPr>
      </w:pPr>
    </w:p>
    <w:p w:rsidR="005B1519" w:rsidRPr="00BA0551" w:rsidRDefault="005509E8" w:rsidP="00923ED3">
      <w:pPr>
        <w:pStyle w:val="Heading2"/>
        <w:spacing w:after="0" w:line="480" w:lineRule="auto"/>
        <w:rPr>
          <w:rFonts w:asciiTheme="majorBidi" w:eastAsiaTheme="minorHAnsi" w:hAnsiTheme="majorBidi" w:cstheme="majorBidi"/>
          <w:color w:val="auto"/>
          <w:sz w:val="28"/>
          <w:szCs w:val="24"/>
        </w:rPr>
      </w:pPr>
      <w:r>
        <w:rPr>
          <w:rFonts w:asciiTheme="majorBidi" w:eastAsiaTheme="minorHAnsi" w:hAnsiTheme="majorBidi" w:cstheme="majorBidi"/>
          <w:color w:val="auto"/>
          <w:sz w:val="28"/>
          <w:szCs w:val="24"/>
        </w:rPr>
        <w:t>EXPERIMENTAL</w:t>
      </w:r>
    </w:p>
    <w:p w:rsidR="005B1519" w:rsidRDefault="005B1519" w:rsidP="00923ED3">
      <w:pPr>
        <w:spacing w:after="0" w:line="480" w:lineRule="auto"/>
        <w:jc w:val="both"/>
        <w:rPr>
          <w:rFonts w:asciiTheme="majorBidi" w:hAnsiTheme="majorBidi" w:cstheme="majorBidi"/>
          <w:color w:val="auto"/>
          <w:szCs w:val="24"/>
        </w:rPr>
      </w:pPr>
      <w:r w:rsidRPr="005509E8">
        <w:rPr>
          <w:rFonts w:asciiTheme="majorBidi" w:hAnsiTheme="majorBidi" w:cstheme="majorBidi"/>
          <w:i/>
          <w:color w:val="auto"/>
          <w:szCs w:val="24"/>
        </w:rPr>
        <w:t>Chemicals.</w:t>
      </w:r>
      <w:r w:rsidR="005F0DD2">
        <w:rPr>
          <w:rFonts w:asciiTheme="majorBidi" w:hAnsiTheme="majorBidi" w:cstheme="majorBidi"/>
          <w:color w:val="auto"/>
          <w:szCs w:val="24"/>
        </w:rPr>
        <w:t xml:space="preserve"> 1-Pyrenebutanol (99%), </w:t>
      </w:r>
      <w:proofErr w:type="spellStart"/>
      <w:r w:rsidR="005F0DD2">
        <w:rPr>
          <w:rFonts w:asciiTheme="majorBidi" w:hAnsiTheme="majorBidi" w:cstheme="majorBidi"/>
          <w:color w:val="auto"/>
          <w:szCs w:val="24"/>
        </w:rPr>
        <w:t>stearyl</w:t>
      </w:r>
      <w:proofErr w:type="spellEnd"/>
      <w:r w:rsidR="005F0DD2">
        <w:rPr>
          <w:rFonts w:asciiTheme="majorBidi" w:hAnsiTheme="majorBidi" w:cstheme="majorBidi"/>
          <w:color w:val="auto"/>
          <w:szCs w:val="24"/>
        </w:rPr>
        <w:t xml:space="preserve"> methacrylate (C</w:t>
      </w:r>
      <w:r w:rsidR="005F0DD2">
        <w:rPr>
          <w:rFonts w:asciiTheme="majorBidi" w:hAnsiTheme="majorBidi" w:cstheme="majorBidi"/>
          <w:color w:val="auto"/>
          <w:szCs w:val="24"/>
          <w:vertAlign w:val="subscript"/>
        </w:rPr>
        <w:t>18</w:t>
      </w:r>
      <w:r w:rsidR="005F0DD2">
        <w:rPr>
          <w:rFonts w:asciiTheme="majorBidi" w:hAnsiTheme="majorBidi" w:cstheme="majorBidi"/>
          <w:color w:val="auto"/>
          <w:szCs w:val="24"/>
        </w:rPr>
        <w:t>MA),</w:t>
      </w:r>
      <w:r w:rsidR="00EF360E">
        <w:rPr>
          <w:rFonts w:asciiTheme="majorBidi" w:hAnsiTheme="majorBidi" w:cstheme="majorBidi"/>
          <w:color w:val="auto"/>
          <w:szCs w:val="24"/>
        </w:rPr>
        <w:t xml:space="preserve"> </w:t>
      </w:r>
      <w:proofErr w:type="gramStart"/>
      <w:r w:rsidR="00EF360E">
        <w:rPr>
          <w:rFonts w:asciiTheme="majorBidi" w:hAnsiTheme="majorBidi" w:cstheme="majorBidi"/>
          <w:color w:val="auto"/>
          <w:szCs w:val="24"/>
        </w:rPr>
        <w:t>poly(</w:t>
      </w:r>
      <w:proofErr w:type="gramEnd"/>
      <w:r w:rsidR="00EF360E">
        <w:rPr>
          <w:rFonts w:asciiTheme="majorBidi" w:hAnsiTheme="majorBidi" w:cstheme="majorBidi"/>
          <w:color w:val="auto"/>
          <w:szCs w:val="24"/>
        </w:rPr>
        <w:t>dodecyl methacrylate) (PC</w:t>
      </w:r>
      <w:r w:rsidR="00EF360E">
        <w:rPr>
          <w:rFonts w:asciiTheme="majorBidi" w:hAnsiTheme="majorBidi" w:cstheme="majorBidi"/>
          <w:color w:val="auto"/>
          <w:szCs w:val="24"/>
          <w:vertAlign w:val="subscript"/>
        </w:rPr>
        <w:t>12</w:t>
      </w:r>
      <w:r w:rsidR="00EF360E">
        <w:rPr>
          <w:rFonts w:asciiTheme="majorBidi" w:hAnsiTheme="majorBidi" w:cstheme="majorBidi"/>
          <w:color w:val="auto"/>
          <w:szCs w:val="24"/>
        </w:rPr>
        <w:t>MA) were</w:t>
      </w:r>
      <w:r>
        <w:rPr>
          <w:rFonts w:asciiTheme="majorBidi" w:hAnsiTheme="majorBidi" w:cstheme="majorBidi"/>
          <w:color w:val="auto"/>
          <w:szCs w:val="24"/>
        </w:rPr>
        <w:t xml:space="preserve"> purchased from Sigma-Aldrich and </w:t>
      </w:r>
      <w:r w:rsidR="004D3B10">
        <w:rPr>
          <w:rFonts w:asciiTheme="majorBidi" w:hAnsiTheme="majorBidi" w:cstheme="majorBidi"/>
          <w:color w:val="auto"/>
          <w:szCs w:val="24"/>
        </w:rPr>
        <w:t>w</w:t>
      </w:r>
      <w:r w:rsidR="005F0DD2">
        <w:rPr>
          <w:rFonts w:asciiTheme="majorBidi" w:hAnsiTheme="majorBidi" w:cstheme="majorBidi"/>
          <w:color w:val="auto"/>
          <w:szCs w:val="24"/>
        </w:rPr>
        <w:t>ere</w:t>
      </w:r>
      <w:r>
        <w:rPr>
          <w:rFonts w:asciiTheme="majorBidi" w:hAnsiTheme="majorBidi" w:cstheme="majorBidi"/>
          <w:color w:val="auto"/>
          <w:szCs w:val="24"/>
        </w:rPr>
        <w:t xml:space="preserve"> employed without further purification. </w:t>
      </w:r>
      <w:r w:rsidR="00C87448">
        <w:rPr>
          <w:rFonts w:asciiTheme="majorBidi" w:hAnsiTheme="majorBidi" w:cstheme="majorBidi"/>
          <w:color w:val="auto"/>
          <w:szCs w:val="24"/>
        </w:rPr>
        <w:t>The preparation and characterization of</w:t>
      </w:r>
      <w:r w:rsidR="00CD1A30">
        <w:rPr>
          <w:rFonts w:asciiTheme="majorBidi" w:hAnsiTheme="majorBidi" w:cstheme="majorBidi"/>
          <w:color w:val="auto"/>
          <w:szCs w:val="24"/>
        </w:rPr>
        <w:t xml:space="preserve"> </w:t>
      </w:r>
      <w:proofErr w:type="spellStart"/>
      <w:proofErr w:type="gramStart"/>
      <w:r w:rsidR="00CD1A30">
        <w:rPr>
          <w:rFonts w:asciiTheme="majorBidi" w:hAnsiTheme="majorBidi" w:cstheme="majorBidi"/>
          <w:color w:val="auto"/>
          <w:szCs w:val="24"/>
        </w:rPr>
        <w:t>Py</w:t>
      </w:r>
      <w:proofErr w:type="spellEnd"/>
      <w:r w:rsidR="00CD1A30">
        <w:rPr>
          <w:rFonts w:asciiTheme="majorBidi" w:hAnsiTheme="majorBidi" w:cstheme="majorBidi"/>
          <w:color w:val="auto"/>
          <w:szCs w:val="24"/>
        </w:rPr>
        <w:t>(</w:t>
      </w:r>
      <w:proofErr w:type="gramEnd"/>
      <w:r w:rsidR="00CD1A30">
        <w:rPr>
          <w:rFonts w:asciiTheme="majorBidi" w:hAnsiTheme="majorBidi" w:cstheme="majorBidi"/>
          <w:color w:val="auto"/>
          <w:szCs w:val="24"/>
        </w:rPr>
        <w:t>5.6)-PC</w:t>
      </w:r>
      <w:r w:rsidR="00CD1A30">
        <w:rPr>
          <w:rFonts w:asciiTheme="majorBidi" w:hAnsiTheme="majorBidi" w:cstheme="majorBidi"/>
          <w:color w:val="auto"/>
          <w:szCs w:val="24"/>
          <w:vertAlign w:val="subscript"/>
        </w:rPr>
        <w:t>12</w:t>
      </w:r>
      <w:r w:rsidR="00CD1A30">
        <w:rPr>
          <w:rFonts w:asciiTheme="majorBidi" w:hAnsiTheme="majorBidi" w:cstheme="majorBidi"/>
          <w:color w:val="auto"/>
          <w:szCs w:val="24"/>
        </w:rPr>
        <w:t>MA,</w:t>
      </w:r>
      <w:r w:rsidR="00174C9B">
        <w:rPr>
          <w:rFonts w:asciiTheme="majorBidi" w:hAnsiTheme="majorBidi" w:cstheme="majorBidi"/>
          <w:color w:val="auto"/>
          <w:szCs w:val="24"/>
        </w:rPr>
        <w:t xml:space="preserve"> </w:t>
      </w:r>
      <w:proofErr w:type="spellStart"/>
      <w:r>
        <w:rPr>
          <w:rFonts w:asciiTheme="majorBidi" w:hAnsiTheme="majorBidi" w:cstheme="majorBidi"/>
          <w:color w:val="auto"/>
          <w:szCs w:val="24"/>
        </w:rPr>
        <w:t>Py</w:t>
      </w:r>
      <w:proofErr w:type="spellEnd"/>
      <w:r>
        <w:rPr>
          <w:rFonts w:asciiTheme="majorBidi" w:hAnsiTheme="majorBidi" w:cstheme="majorBidi"/>
          <w:color w:val="auto"/>
          <w:szCs w:val="24"/>
        </w:rPr>
        <w:t>(6.7)-PC</w:t>
      </w:r>
      <w:r>
        <w:rPr>
          <w:rFonts w:asciiTheme="majorBidi" w:hAnsiTheme="majorBidi" w:cstheme="majorBidi"/>
          <w:color w:val="auto"/>
          <w:szCs w:val="24"/>
          <w:vertAlign w:val="subscript"/>
        </w:rPr>
        <w:t>18</w:t>
      </w:r>
      <w:r>
        <w:rPr>
          <w:rFonts w:asciiTheme="majorBidi" w:hAnsiTheme="majorBidi" w:cstheme="majorBidi"/>
          <w:color w:val="auto"/>
          <w:szCs w:val="24"/>
        </w:rPr>
        <w:t>MA</w:t>
      </w:r>
      <w:r w:rsidR="005F0DD2">
        <w:rPr>
          <w:rFonts w:asciiTheme="majorBidi" w:hAnsiTheme="majorBidi" w:cstheme="majorBidi"/>
          <w:color w:val="auto"/>
          <w:szCs w:val="24"/>
        </w:rPr>
        <w:t>,</w:t>
      </w:r>
      <w:r w:rsidR="00174C9B">
        <w:rPr>
          <w:rFonts w:asciiTheme="majorBidi" w:hAnsiTheme="majorBidi" w:cstheme="majorBidi"/>
          <w:color w:val="auto"/>
          <w:szCs w:val="24"/>
        </w:rPr>
        <w:t xml:space="preserve"> and </w:t>
      </w:r>
      <w:proofErr w:type="spellStart"/>
      <w:r w:rsidR="00174C9B">
        <w:rPr>
          <w:rFonts w:asciiTheme="majorBidi" w:hAnsiTheme="majorBidi" w:cstheme="majorBidi"/>
          <w:color w:val="auto"/>
          <w:szCs w:val="24"/>
        </w:rPr>
        <w:t>Py</w:t>
      </w:r>
      <w:proofErr w:type="spellEnd"/>
      <w:r w:rsidR="00174C9B">
        <w:rPr>
          <w:rFonts w:asciiTheme="majorBidi" w:hAnsiTheme="majorBidi" w:cstheme="majorBidi"/>
          <w:color w:val="auto"/>
          <w:szCs w:val="24"/>
        </w:rPr>
        <w:t>(14.1)-PC</w:t>
      </w:r>
      <w:r w:rsidR="00174C9B">
        <w:rPr>
          <w:rFonts w:asciiTheme="majorBidi" w:hAnsiTheme="majorBidi" w:cstheme="majorBidi"/>
          <w:color w:val="auto"/>
          <w:szCs w:val="24"/>
          <w:vertAlign w:val="subscript"/>
        </w:rPr>
        <w:t>18</w:t>
      </w:r>
      <w:r w:rsidR="00174C9B">
        <w:rPr>
          <w:rFonts w:asciiTheme="majorBidi" w:hAnsiTheme="majorBidi" w:cstheme="majorBidi"/>
          <w:color w:val="auto"/>
          <w:szCs w:val="24"/>
        </w:rPr>
        <w:t>MA</w:t>
      </w:r>
      <w:r>
        <w:rPr>
          <w:rFonts w:asciiTheme="majorBidi" w:hAnsiTheme="majorBidi" w:cstheme="majorBidi"/>
          <w:color w:val="auto"/>
          <w:szCs w:val="24"/>
        </w:rPr>
        <w:t xml:space="preserve"> by</w:t>
      </w:r>
      <w:r w:rsidR="00C87448">
        <w:rPr>
          <w:rFonts w:asciiTheme="majorBidi" w:hAnsiTheme="majorBidi" w:cstheme="majorBidi"/>
          <w:color w:val="auto"/>
          <w:szCs w:val="24"/>
        </w:rPr>
        <w:t xml:space="preserve"> free radical</w:t>
      </w:r>
      <w:r>
        <w:rPr>
          <w:rFonts w:asciiTheme="majorBidi" w:hAnsiTheme="majorBidi" w:cstheme="majorBidi"/>
          <w:color w:val="auto"/>
          <w:szCs w:val="24"/>
        </w:rPr>
        <w:t xml:space="preserve"> copolymerization of 1-pyrenebutyl methacrylate and </w:t>
      </w:r>
      <w:r w:rsidR="007C4CDD">
        <w:rPr>
          <w:rFonts w:asciiTheme="majorBidi" w:hAnsiTheme="majorBidi" w:cstheme="majorBidi"/>
          <w:color w:val="auto"/>
          <w:szCs w:val="24"/>
        </w:rPr>
        <w:t xml:space="preserve">dodecyl or </w:t>
      </w:r>
      <w:proofErr w:type="spellStart"/>
      <w:r w:rsidR="00C87448">
        <w:rPr>
          <w:rFonts w:asciiTheme="majorBidi" w:hAnsiTheme="majorBidi" w:cstheme="majorBidi"/>
          <w:color w:val="auto"/>
          <w:szCs w:val="24"/>
        </w:rPr>
        <w:t>octadecyl</w:t>
      </w:r>
      <w:proofErr w:type="spellEnd"/>
      <w:r>
        <w:rPr>
          <w:rFonts w:asciiTheme="majorBidi" w:hAnsiTheme="majorBidi" w:cstheme="majorBidi"/>
          <w:color w:val="auto"/>
          <w:szCs w:val="24"/>
        </w:rPr>
        <w:t xml:space="preserve"> methacrylate have been described earlier.</w:t>
      </w:r>
      <w:r w:rsidR="003F0709">
        <w:rPr>
          <w:rStyle w:val="EndnoteReference"/>
          <w:rFonts w:asciiTheme="majorBidi" w:hAnsiTheme="majorBidi" w:cstheme="majorBidi"/>
          <w:color w:val="auto"/>
          <w:szCs w:val="24"/>
        </w:rPr>
        <w:endnoteReference w:id="18"/>
      </w:r>
      <w:r w:rsidRPr="009A4CBF" w:rsidDel="00466447">
        <w:rPr>
          <w:rFonts w:asciiTheme="majorBidi" w:hAnsiTheme="majorBidi" w:cstheme="majorBidi"/>
          <w:color w:val="FF0000"/>
          <w:szCs w:val="24"/>
        </w:rPr>
        <w:t xml:space="preserve"> </w:t>
      </w:r>
      <w:r w:rsidR="007C4CDD" w:rsidRPr="007C4CDD">
        <w:rPr>
          <w:rFonts w:asciiTheme="majorBidi" w:hAnsiTheme="majorBidi" w:cstheme="majorBidi"/>
          <w:color w:val="auto"/>
          <w:szCs w:val="24"/>
        </w:rPr>
        <w:t>The majority of the fluorescence measurements</w:t>
      </w:r>
      <w:r w:rsidR="003F0709">
        <w:rPr>
          <w:rFonts w:asciiTheme="majorBidi" w:hAnsiTheme="majorBidi" w:cstheme="majorBidi"/>
          <w:color w:val="auto"/>
          <w:szCs w:val="24"/>
        </w:rPr>
        <w:t xml:space="preserve"> in the present study</w:t>
      </w:r>
      <w:r w:rsidR="007C4CDD" w:rsidRPr="007C4CDD">
        <w:rPr>
          <w:rFonts w:asciiTheme="majorBidi" w:hAnsiTheme="majorBidi" w:cstheme="majorBidi"/>
          <w:color w:val="auto"/>
          <w:szCs w:val="24"/>
        </w:rPr>
        <w:t xml:space="preserve"> were carried out with </w:t>
      </w:r>
      <w:proofErr w:type="spellStart"/>
      <w:r w:rsidR="007C4CDD" w:rsidRPr="007C4CDD">
        <w:rPr>
          <w:rFonts w:asciiTheme="majorBidi" w:hAnsiTheme="majorBidi" w:cstheme="majorBidi"/>
          <w:color w:val="auto"/>
          <w:szCs w:val="24"/>
        </w:rPr>
        <w:t>Py</w:t>
      </w:r>
      <w:proofErr w:type="spellEnd"/>
      <w:r w:rsidR="007C4CDD" w:rsidRPr="007C4CDD">
        <w:rPr>
          <w:rFonts w:asciiTheme="majorBidi" w:hAnsiTheme="majorBidi" w:cstheme="majorBidi"/>
          <w:color w:val="auto"/>
          <w:szCs w:val="24"/>
        </w:rPr>
        <w:t>(6.7)-PC</w:t>
      </w:r>
      <w:r w:rsidR="007C4CDD" w:rsidRPr="007C4CDD">
        <w:rPr>
          <w:rFonts w:asciiTheme="majorBidi" w:hAnsiTheme="majorBidi" w:cstheme="majorBidi"/>
          <w:color w:val="auto"/>
          <w:szCs w:val="24"/>
          <w:vertAlign w:val="subscript"/>
        </w:rPr>
        <w:t>18</w:t>
      </w:r>
      <w:r w:rsidR="007C4CDD" w:rsidRPr="007C4CDD">
        <w:rPr>
          <w:rFonts w:asciiTheme="majorBidi" w:hAnsiTheme="majorBidi" w:cstheme="majorBidi"/>
          <w:color w:val="auto"/>
          <w:szCs w:val="24"/>
        </w:rPr>
        <w:t xml:space="preserve">MA. </w:t>
      </w:r>
      <w:r w:rsidRPr="007C4CDD">
        <w:rPr>
          <w:rFonts w:asciiTheme="majorBidi" w:hAnsiTheme="majorBidi" w:cstheme="majorBidi"/>
          <w:color w:val="auto"/>
          <w:szCs w:val="24"/>
        </w:rPr>
        <w:t>A G</w:t>
      </w:r>
      <w:r>
        <w:rPr>
          <w:rFonts w:asciiTheme="majorBidi" w:hAnsiTheme="majorBidi" w:cstheme="majorBidi"/>
          <w:color w:val="auto"/>
          <w:szCs w:val="24"/>
        </w:rPr>
        <w:t xml:space="preserve">roup II engine oil and two ethylene-propylene copolymers, one </w:t>
      </w:r>
      <w:proofErr w:type="spellStart"/>
      <w:r>
        <w:rPr>
          <w:rFonts w:asciiTheme="majorBidi" w:hAnsiTheme="majorBidi" w:cstheme="majorBidi"/>
          <w:color w:val="auto"/>
          <w:szCs w:val="24"/>
        </w:rPr>
        <w:t>semicrystalline</w:t>
      </w:r>
      <w:proofErr w:type="spellEnd"/>
      <w:r>
        <w:rPr>
          <w:rFonts w:asciiTheme="majorBidi" w:hAnsiTheme="majorBidi" w:cstheme="majorBidi"/>
          <w:color w:val="auto"/>
          <w:szCs w:val="24"/>
        </w:rPr>
        <w:t xml:space="preserve"> </w:t>
      </w:r>
      <w:r w:rsidR="004D3B10">
        <w:rPr>
          <w:rFonts w:asciiTheme="majorBidi" w:hAnsiTheme="majorBidi" w:cstheme="majorBidi"/>
          <w:color w:val="auto"/>
          <w:szCs w:val="24"/>
        </w:rPr>
        <w:t xml:space="preserve">(EP(SM)) </w:t>
      </w:r>
      <w:r>
        <w:rPr>
          <w:rFonts w:asciiTheme="majorBidi" w:hAnsiTheme="majorBidi" w:cstheme="majorBidi"/>
          <w:color w:val="auto"/>
          <w:szCs w:val="24"/>
        </w:rPr>
        <w:t>and one amorphous</w:t>
      </w:r>
      <w:r w:rsidR="004D3B10" w:rsidRPr="004D3B10">
        <w:rPr>
          <w:rFonts w:asciiTheme="majorBidi" w:hAnsiTheme="majorBidi" w:cstheme="majorBidi"/>
          <w:color w:val="auto"/>
          <w:szCs w:val="24"/>
        </w:rPr>
        <w:t xml:space="preserve"> </w:t>
      </w:r>
      <w:r w:rsidR="004D3B10">
        <w:rPr>
          <w:rFonts w:asciiTheme="majorBidi" w:hAnsiTheme="majorBidi" w:cstheme="majorBidi"/>
          <w:color w:val="auto"/>
          <w:szCs w:val="24"/>
        </w:rPr>
        <w:t>(EP(AM))</w:t>
      </w:r>
      <w:r>
        <w:rPr>
          <w:rFonts w:asciiTheme="majorBidi" w:hAnsiTheme="majorBidi" w:cstheme="majorBidi"/>
          <w:color w:val="auto"/>
          <w:szCs w:val="24"/>
        </w:rPr>
        <w:t>, were supplied by Afton</w:t>
      </w:r>
      <w:r w:rsidR="007520B1">
        <w:rPr>
          <w:rFonts w:asciiTheme="majorBidi" w:hAnsiTheme="majorBidi" w:cstheme="majorBidi"/>
          <w:color w:val="auto"/>
          <w:szCs w:val="24"/>
        </w:rPr>
        <w:t xml:space="preserve"> Chemical Corporation</w:t>
      </w:r>
      <w:r>
        <w:rPr>
          <w:rFonts w:asciiTheme="majorBidi" w:hAnsiTheme="majorBidi" w:cstheme="majorBidi"/>
          <w:color w:val="auto"/>
          <w:szCs w:val="24"/>
        </w:rPr>
        <w:t xml:space="preserve">. </w:t>
      </w:r>
      <w:r w:rsidR="004D3B10">
        <w:rPr>
          <w:rFonts w:asciiTheme="majorBidi" w:hAnsiTheme="majorBidi" w:cstheme="majorBidi"/>
          <w:color w:val="auto"/>
          <w:szCs w:val="24"/>
        </w:rPr>
        <w:t>The</w:t>
      </w:r>
      <w:r>
        <w:rPr>
          <w:rFonts w:asciiTheme="majorBidi" w:hAnsiTheme="majorBidi" w:cstheme="majorBidi"/>
          <w:color w:val="auto"/>
          <w:szCs w:val="24"/>
        </w:rPr>
        <w:t xml:space="preserve"> </w:t>
      </w:r>
      <w:r w:rsidR="004D3B10">
        <w:rPr>
          <w:rFonts w:asciiTheme="majorBidi" w:hAnsiTheme="majorBidi" w:cstheme="majorBidi"/>
          <w:color w:val="auto"/>
          <w:szCs w:val="24"/>
        </w:rPr>
        <w:t>main features of all polymers used in this study are presented in Table 1.</w:t>
      </w:r>
    </w:p>
    <w:p w:rsidR="00174C9B" w:rsidRPr="0081160B" w:rsidRDefault="00174C9B" w:rsidP="00174C9B">
      <w:pPr>
        <w:spacing w:after="0" w:line="480" w:lineRule="auto"/>
        <w:jc w:val="both"/>
        <w:rPr>
          <w:lang w:val="en-CA"/>
        </w:rPr>
      </w:pPr>
      <w:r w:rsidRPr="005509E8">
        <w:rPr>
          <w:rFonts w:asciiTheme="majorBidi" w:hAnsiTheme="majorBidi" w:cstheme="majorBidi"/>
          <w:i/>
          <w:color w:val="auto"/>
          <w:szCs w:val="24"/>
        </w:rPr>
        <w:t>Synthesis of PC</w:t>
      </w:r>
      <w:r w:rsidRPr="005509E8">
        <w:rPr>
          <w:rFonts w:asciiTheme="majorBidi" w:hAnsiTheme="majorBidi" w:cstheme="majorBidi"/>
          <w:i/>
          <w:color w:val="auto"/>
          <w:szCs w:val="24"/>
          <w:vertAlign w:val="subscript"/>
        </w:rPr>
        <w:t>18</w:t>
      </w:r>
      <w:r w:rsidRPr="005509E8">
        <w:rPr>
          <w:rFonts w:asciiTheme="majorBidi" w:hAnsiTheme="majorBidi" w:cstheme="majorBidi"/>
          <w:i/>
          <w:color w:val="auto"/>
          <w:szCs w:val="24"/>
        </w:rPr>
        <w:t>MA</w:t>
      </w:r>
      <w:r w:rsidRPr="005509E8">
        <w:rPr>
          <w:rFonts w:asciiTheme="majorBidi" w:hAnsiTheme="majorBidi" w:cstheme="majorBidi"/>
          <w:color w:val="auto"/>
          <w:szCs w:val="24"/>
        </w:rPr>
        <w:t>.</w:t>
      </w:r>
      <w:r>
        <w:rPr>
          <w:rFonts w:asciiTheme="majorBidi" w:hAnsiTheme="majorBidi" w:cstheme="majorBidi"/>
          <w:color w:val="auto"/>
          <w:szCs w:val="24"/>
        </w:rPr>
        <w:t xml:space="preserve"> </w:t>
      </w:r>
      <w:r>
        <w:rPr>
          <w:lang w:val="en-CA"/>
        </w:rPr>
        <w:t>C</w:t>
      </w:r>
      <w:r w:rsidRPr="009A4CBF">
        <w:rPr>
          <w:vertAlign w:val="subscript"/>
          <w:lang w:val="en-CA"/>
        </w:rPr>
        <w:t>18</w:t>
      </w:r>
      <w:r>
        <w:rPr>
          <w:lang w:val="en-CA"/>
        </w:rPr>
        <w:t xml:space="preserve">MA) </w:t>
      </w:r>
      <w:r w:rsidRPr="0081160B">
        <w:rPr>
          <w:lang w:val="en-CA"/>
        </w:rPr>
        <w:t>was washed three times with a 10</w:t>
      </w:r>
      <w:r>
        <w:rPr>
          <w:lang w:val="en-CA"/>
        </w:rPr>
        <w:t xml:space="preserve"> </w:t>
      </w:r>
      <w:proofErr w:type="spellStart"/>
      <w:r>
        <w:rPr>
          <w:lang w:val="en-CA"/>
        </w:rPr>
        <w:t>wt</w:t>
      </w:r>
      <w:proofErr w:type="spellEnd"/>
      <w:r w:rsidRPr="0081160B">
        <w:rPr>
          <w:lang w:val="en-CA"/>
        </w:rPr>
        <w:t xml:space="preserve">% </w:t>
      </w:r>
      <w:proofErr w:type="spellStart"/>
      <w:r w:rsidRPr="0081160B">
        <w:rPr>
          <w:lang w:val="en-CA"/>
        </w:rPr>
        <w:t>NaOH</w:t>
      </w:r>
      <w:proofErr w:type="spellEnd"/>
      <w:r w:rsidRPr="0081160B">
        <w:rPr>
          <w:lang w:val="en-CA"/>
        </w:rPr>
        <w:t xml:space="preserve"> solution and dried over anhydrous MgSO</w:t>
      </w:r>
      <w:r w:rsidRPr="0081160B">
        <w:rPr>
          <w:vertAlign w:val="subscript"/>
          <w:lang w:val="en-CA"/>
        </w:rPr>
        <w:t>4</w:t>
      </w:r>
      <w:r w:rsidRPr="0081160B">
        <w:rPr>
          <w:lang w:val="en-CA"/>
        </w:rPr>
        <w:t xml:space="preserve">. </w:t>
      </w:r>
      <w:r>
        <w:rPr>
          <w:lang w:val="en-CA"/>
        </w:rPr>
        <w:t xml:space="preserve">The recovered monomer was then polymerized </w:t>
      </w:r>
      <w:r w:rsidRPr="0081160B">
        <w:rPr>
          <w:lang w:val="en-CA"/>
        </w:rPr>
        <w:t>using conventional free radical polymerization</w:t>
      </w:r>
      <w:r>
        <w:rPr>
          <w:lang w:val="en-CA"/>
        </w:rPr>
        <w:t xml:space="preserve"> with </w:t>
      </w:r>
      <w:proofErr w:type="spellStart"/>
      <w:r>
        <w:rPr>
          <w:lang w:val="en-CA"/>
        </w:rPr>
        <w:t>a</w:t>
      </w:r>
      <w:r w:rsidRPr="0081160B">
        <w:rPr>
          <w:lang w:val="en-CA"/>
        </w:rPr>
        <w:t>zobisisobutyronitrile</w:t>
      </w:r>
      <w:proofErr w:type="spellEnd"/>
      <w:r w:rsidRPr="0081160B">
        <w:rPr>
          <w:lang w:val="en-CA"/>
        </w:rPr>
        <w:t xml:space="preserve"> (AIBN)</w:t>
      </w:r>
      <w:r>
        <w:rPr>
          <w:lang w:val="en-CA"/>
        </w:rPr>
        <w:t xml:space="preserve"> </w:t>
      </w:r>
      <w:r w:rsidRPr="0081160B">
        <w:rPr>
          <w:lang w:val="en-CA"/>
        </w:rPr>
        <w:t>as the initiator</w:t>
      </w:r>
      <w:r>
        <w:rPr>
          <w:lang w:val="en-CA"/>
        </w:rPr>
        <w:t>. To a dry Schlenk tube C</w:t>
      </w:r>
      <w:r w:rsidRPr="009A4CBF">
        <w:rPr>
          <w:vertAlign w:val="subscript"/>
          <w:lang w:val="en-CA"/>
        </w:rPr>
        <w:t>18</w:t>
      </w:r>
      <w:r>
        <w:rPr>
          <w:lang w:val="en-CA"/>
        </w:rPr>
        <w:t xml:space="preserve">MA (4.68 g, 0.014 </w:t>
      </w:r>
      <w:proofErr w:type="spellStart"/>
      <w:r>
        <w:rPr>
          <w:lang w:val="en-CA"/>
        </w:rPr>
        <w:t>mol</w:t>
      </w:r>
      <w:proofErr w:type="spellEnd"/>
      <w:r>
        <w:rPr>
          <w:lang w:val="en-CA"/>
        </w:rPr>
        <w:t xml:space="preserve">), AIBN (0.0023 g, 14 </w:t>
      </w:r>
      <w:r w:rsidRPr="00D95E8A">
        <w:rPr>
          <w:rFonts w:ascii="Symbol Tiger Expert" w:hAnsi="Symbol Tiger Expert"/>
          <w:lang w:val="en-CA"/>
        </w:rPr>
        <w:t></w:t>
      </w:r>
      <w:proofErr w:type="spellStart"/>
      <w:r>
        <w:rPr>
          <w:lang w:val="en-CA"/>
        </w:rPr>
        <w:t>mol</w:t>
      </w:r>
      <w:proofErr w:type="spellEnd"/>
      <w:r>
        <w:rPr>
          <w:lang w:val="en-CA"/>
        </w:rPr>
        <w:t>) and 46 mL of tetrahydrofuran (THF) were added. The tube was placed on ice and the solution was then degassed with dry nitrogen for 1 hour. T</w:t>
      </w:r>
      <w:r w:rsidRPr="0081160B">
        <w:rPr>
          <w:lang w:val="en-CA"/>
        </w:rPr>
        <w:t>he</w:t>
      </w:r>
      <w:r>
        <w:rPr>
          <w:lang w:val="en-CA"/>
        </w:rPr>
        <w:t xml:space="preserve"> tube was sealed and then</w:t>
      </w:r>
      <w:r w:rsidRPr="0081160B">
        <w:rPr>
          <w:lang w:val="en-CA"/>
        </w:rPr>
        <w:t xml:space="preserve"> </w:t>
      </w:r>
      <w:r>
        <w:rPr>
          <w:lang w:val="en-CA"/>
        </w:rPr>
        <w:t>placed</w:t>
      </w:r>
      <w:r w:rsidRPr="0081160B">
        <w:rPr>
          <w:lang w:val="en-CA"/>
        </w:rPr>
        <w:t xml:space="preserve"> </w:t>
      </w:r>
      <w:r>
        <w:rPr>
          <w:lang w:val="en-CA"/>
        </w:rPr>
        <w:t xml:space="preserve">in an oil bath </w:t>
      </w:r>
      <w:r w:rsidRPr="0081160B">
        <w:rPr>
          <w:lang w:val="en-CA"/>
        </w:rPr>
        <w:t>at 65 °C</w:t>
      </w:r>
      <w:r>
        <w:rPr>
          <w:lang w:val="en-CA"/>
        </w:rPr>
        <w:t xml:space="preserve"> for 18 hours. The polymer was precipitated in methanol and then re-dissolved in THF. This precipitation cycle was repeated three more times to obtain a pure white solid.</w:t>
      </w:r>
    </w:p>
    <w:p w:rsidR="00174C9B" w:rsidRDefault="00174C9B" w:rsidP="00923ED3">
      <w:pPr>
        <w:spacing w:after="0" w:line="480" w:lineRule="auto"/>
        <w:jc w:val="both"/>
        <w:rPr>
          <w:rFonts w:asciiTheme="majorBidi" w:hAnsiTheme="majorBidi" w:cstheme="majorBidi"/>
          <w:color w:val="auto"/>
          <w:szCs w:val="24"/>
        </w:rPr>
      </w:pPr>
    </w:p>
    <w:p w:rsidR="004D3B10" w:rsidRPr="00196F19" w:rsidRDefault="004D3B10" w:rsidP="00923ED3">
      <w:pPr>
        <w:spacing w:after="0" w:line="480" w:lineRule="auto"/>
        <w:jc w:val="both"/>
        <w:rPr>
          <w:rFonts w:asciiTheme="majorBidi" w:hAnsiTheme="majorBidi" w:cstheme="majorBidi"/>
          <w:color w:val="auto"/>
          <w:szCs w:val="24"/>
        </w:rPr>
      </w:pPr>
      <w:r>
        <w:rPr>
          <w:rFonts w:asciiTheme="majorBidi" w:hAnsiTheme="majorBidi" w:cstheme="majorBidi"/>
          <w:b/>
          <w:color w:val="auto"/>
          <w:szCs w:val="24"/>
        </w:rPr>
        <w:lastRenderedPageBreak/>
        <w:t>Table 1.</w:t>
      </w:r>
      <w:r>
        <w:rPr>
          <w:rFonts w:asciiTheme="majorBidi" w:hAnsiTheme="majorBidi" w:cstheme="majorBidi"/>
          <w:color w:val="auto"/>
          <w:szCs w:val="24"/>
        </w:rPr>
        <w:t xml:space="preserve"> Number (</w:t>
      </w:r>
      <w:r>
        <w:rPr>
          <w:rFonts w:asciiTheme="majorBidi" w:hAnsiTheme="majorBidi" w:cstheme="majorBidi"/>
          <w:i/>
          <w:color w:val="auto"/>
          <w:szCs w:val="24"/>
        </w:rPr>
        <w:t>M</w:t>
      </w:r>
      <w:r>
        <w:rPr>
          <w:rFonts w:asciiTheme="majorBidi" w:hAnsiTheme="majorBidi" w:cstheme="majorBidi"/>
          <w:color w:val="auto"/>
          <w:szCs w:val="24"/>
          <w:vertAlign w:val="subscript"/>
        </w:rPr>
        <w:t>n</w:t>
      </w:r>
      <w:r>
        <w:rPr>
          <w:rFonts w:asciiTheme="majorBidi" w:hAnsiTheme="majorBidi" w:cstheme="majorBidi"/>
          <w:color w:val="auto"/>
          <w:szCs w:val="24"/>
        </w:rPr>
        <w:t>) and weight (</w:t>
      </w:r>
      <w:r>
        <w:rPr>
          <w:rFonts w:asciiTheme="majorBidi" w:hAnsiTheme="majorBidi" w:cstheme="majorBidi"/>
          <w:i/>
          <w:color w:val="auto"/>
          <w:szCs w:val="24"/>
        </w:rPr>
        <w:t>M</w:t>
      </w:r>
      <w:r>
        <w:rPr>
          <w:rFonts w:asciiTheme="majorBidi" w:hAnsiTheme="majorBidi" w:cstheme="majorBidi"/>
          <w:color w:val="auto"/>
          <w:szCs w:val="24"/>
          <w:vertAlign w:val="subscript"/>
        </w:rPr>
        <w:t>w</w:t>
      </w:r>
      <w:r>
        <w:rPr>
          <w:rFonts w:asciiTheme="majorBidi" w:hAnsiTheme="majorBidi" w:cstheme="majorBidi"/>
          <w:color w:val="auto"/>
          <w:szCs w:val="24"/>
        </w:rPr>
        <w:t>) average molecular weight, dispersity (</w:t>
      </w:r>
      <w:r w:rsidR="006E6649" w:rsidRPr="006E6649">
        <w:rPr>
          <w:rFonts w:asciiTheme="majorBidi" w:hAnsiTheme="majorBidi" w:cstheme="majorBidi"/>
          <w:i/>
          <w:color w:val="auto"/>
          <w:szCs w:val="24"/>
        </w:rPr>
        <w:t>Đ</w:t>
      </w:r>
      <w:r w:rsidR="00196F19">
        <w:rPr>
          <w:rFonts w:asciiTheme="majorBidi" w:hAnsiTheme="majorBidi" w:cstheme="majorBidi"/>
          <w:color w:val="auto"/>
          <w:szCs w:val="24"/>
        </w:rPr>
        <w:t>), ethylene content,</w:t>
      </w:r>
      <w:r>
        <w:rPr>
          <w:rFonts w:asciiTheme="majorBidi" w:hAnsiTheme="majorBidi" w:cstheme="majorBidi"/>
          <w:color w:val="auto"/>
          <w:szCs w:val="24"/>
        </w:rPr>
        <w:t xml:space="preserve"> pyrene content</w:t>
      </w:r>
      <w:r w:rsidR="00E46C87">
        <w:rPr>
          <w:rFonts w:asciiTheme="majorBidi" w:hAnsiTheme="majorBidi" w:cstheme="majorBidi"/>
          <w:color w:val="auto"/>
          <w:szCs w:val="24"/>
        </w:rPr>
        <w:t>,</w:t>
      </w:r>
      <w:r>
        <w:rPr>
          <w:rFonts w:asciiTheme="majorBidi" w:hAnsiTheme="majorBidi" w:cstheme="majorBidi"/>
          <w:color w:val="auto"/>
          <w:szCs w:val="24"/>
        </w:rPr>
        <w:t xml:space="preserve"> </w:t>
      </w:r>
      <w:r w:rsidR="00196F19">
        <w:rPr>
          <w:rFonts w:asciiTheme="majorBidi" w:hAnsiTheme="majorBidi" w:cstheme="majorBidi"/>
          <w:color w:val="auto"/>
          <w:szCs w:val="24"/>
        </w:rPr>
        <w:t>and chemical structure</w:t>
      </w:r>
      <w:r w:rsidR="00CE5ADF">
        <w:rPr>
          <w:rFonts w:asciiTheme="majorBidi" w:hAnsiTheme="majorBidi" w:cstheme="majorBidi"/>
          <w:color w:val="auto"/>
          <w:szCs w:val="24"/>
        </w:rPr>
        <w:t>s</w:t>
      </w:r>
      <w:r w:rsidR="00CE5ADF" w:rsidRPr="00CE5ADF">
        <w:rPr>
          <w:rFonts w:asciiTheme="majorBidi" w:hAnsiTheme="majorBidi" w:cstheme="majorBidi"/>
          <w:color w:val="auto"/>
          <w:szCs w:val="24"/>
        </w:rPr>
        <w:t xml:space="preserve"> </w:t>
      </w:r>
      <w:r w:rsidR="00CE5ADF">
        <w:rPr>
          <w:rFonts w:asciiTheme="majorBidi" w:hAnsiTheme="majorBidi" w:cstheme="majorBidi"/>
          <w:color w:val="auto"/>
          <w:szCs w:val="24"/>
        </w:rPr>
        <w:t>of polymers used in this study</w:t>
      </w:r>
      <w:r w:rsidR="00196F19">
        <w:rPr>
          <w:rFonts w:asciiTheme="majorBidi" w:hAnsiTheme="majorBidi" w:cstheme="majorBidi"/>
          <w:color w:val="auto"/>
          <w:szCs w:val="24"/>
        </w:rPr>
        <w:t>.</w:t>
      </w:r>
    </w:p>
    <w:tbl>
      <w:tblPr>
        <w:tblStyle w:val="TableGrid"/>
        <w:tblW w:w="0" w:type="auto"/>
        <w:tblInd w:w="10" w:type="dxa"/>
        <w:tblLook w:val="04A0" w:firstRow="1" w:lastRow="0" w:firstColumn="1" w:lastColumn="0" w:noHBand="0" w:noVBand="1"/>
      </w:tblPr>
      <w:tblGrid>
        <w:gridCol w:w="2819"/>
        <w:gridCol w:w="2031"/>
        <w:gridCol w:w="1333"/>
        <w:gridCol w:w="1334"/>
        <w:gridCol w:w="1334"/>
      </w:tblGrid>
      <w:tr w:rsidR="008F6703" w:rsidTr="000A221B">
        <w:tc>
          <w:tcPr>
            <w:tcW w:w="2819" w:type="dxa"/>
            <w:vAlign w:val="center"/>
          </w:tcPr>
          <w:p w:rsidR="008F6703" w:rsidRDefault="008F6703"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Chemical structure</w:t>
            </w:r>
          </w:p>
        </w:tc>
        <w:tc>
          <w:tcPr>
            <w:tcW w:w="2031" w:type="dxa"/>
            <w:vAlign w:val="center"/>
          </w:tcPr>
          <w:p w:rsidR="008F6703" w:rsidRDefault="008F6703"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Sample name</w:t>
            </w:r>
          </w:p>
        </w:tc>
        <w:tc>
          <w:tcPr>
            <w:tcW w:w="1333" w:type="dxa"/>
            <w:vAlign w:val="center"/>
          </w:tcPr>
          <w:p w:rsidR="008F6703" w:rsidRDefault="008F6703" w:rsidP="008F6703">
            <w:pPr>
              <w:spacing w:after="0" w:line="240" w:lineRule="auto"/>
              <w:ind w:left="0" w:firstLine="0"/>
              <w:jc w:val="center"/>
              <w:rPr>
                <w:rFonts w:asciiTheme="majorBidi" w:hAnsiTheme="majorBidi" w:cstheme="majorBidi"/>
                <w:color w:val="auto"/>
                <w:szCs w:val="24"/>
              </w:rPr>
            </w:pPr>
            <w:r>
              <w:rPr>
                <w:rFonts w:asciiTheme="majorBidi" w:hAnsiTheme="majorBidi" w:cstheme="majorBidi"/>
                <w:i/>
                <w:color w:val="auto"/>
                <w:szCs w:val="24"/>
              </w:rPr>
              <w:t>M</w:t>
            </w:r>
            <w:r>
              <w:rPr>
                <w:rFonts w:asciiTheme="majorBidi" w:hAnsiTheme="majorBidi" w:cstheme="majorBidi"/>
                <w:color w:val="auto"/>
                <w:szCs w:val="24"/>
                <w:vertAlign w:val="subscript"/>
              </w:rPr>
              <w:t>n</w:t>
            </w:r>
          </w:p>
          <w:p w:rsidR="008F6703" w:rsidRPr="006E6649" w:rsidRDefault="008F6703" w:rsidP="008F6703">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proofErr w:type="spellStart"/>
            <w:r>
              <w:rPr>
                <w:rFonts w:asciiTheme="majorBidi" w:hAnsiTheme="majorBidi" w:cstheme="majorBidi"/>
                <w:color w:val="auto"/>
                <w:szCs w:val="24"/>
              </w:rPr>
              <w:t>kg.mol</w:t>
            </w:r>
            <w:proofErr w:type="spellEnd"/>
            <w:r w:rsidRPr="006E6649">
              <w:rPr>
                <w:rFonts w:ascii="Symbol" w:hAnsi="Symbol" w:cstheme="majorBidi"/>
                <w:color w:val="auto"/>
                <w:szCs w:val="24"/>
                <w:vertAlign w:val="superscript"/>
              </w:rPr>
              <w:t></w:t>
            </w:r>
            <w:r w:rsidRPr="006E6649">
              <w:rPr>
                <w:rFonts w:ascii="Symbol" w:hAnsi="Symbol" w:cstheme="majorBidi"/>
                <w:color w:val="auto"/>
                <w:szCs w:val="24"/>
                <w:vertAlign w:val="superscript"/>
              </w:rPr>
              <w:t></w:t>
            </w:r>
            <w:r>
              <w:rPr>
                <w:rFonts w:asciiTheme="majorBidi" w:hAnsiTheme="majorBidi" w:cstheme="majorBidi"/>
                <w:color w:val="auto"/>
                <w:szCs w:val="24"/>
              </w:rPr>
              <w:t>)</w:t>
            </w:r>
          </w:p>
        </w:tc>
        <w:tc>
          <w:tcPr>
            <w:tcW w:w="1334" w:type="dxa"/>
            <w:vAlign w:val="center"/>
          </w:tcPr>
          <w:p w:rsidR="008F6703" w:rsidRDefault="008F6703" w:rsidP="008F6703">
            <w:pPr>
              <w:spacing w:after="0" w:line="240" w:lineRule="auto"/>
              <w:ind w:left="0" w:firstLine="0"/>
              <w:jc w:val="center"/>
              <w:rPr>
                <w:rFonts w:asciiTheme="majorBidi" w:hAnsiTheme="majorBidi" w:cstheme="majorBidi"/>
                <w:color w:val="auto"/>
                <w:szCs w:val="24"/>
                <w:vertAlign w:val="subscript"/>
              </w:rPr>
            </w:pPr>
            <w:r>
              <w:rPr>
                <w:rFonts w:asciiTheme="majorBidi" w:hAnsiTheme="majorBidi" w:cstheme="majorBidi"/>
                <w:i/>
                <w:color w:val="auto"/>
                <w:szCs w:val="24"/>
              </w:rPr>
              <w:t>M</w:t>
            </w:r>
            <w:r>
              <w:rPr>
                <w:rFonts w:asciiTheme="majorBidi" w:hAnsiTheme="majorBidi" w:cstheme="majorBidi"/>
                <w:color w:val="auto"/>
                <w:szCs w:val="24"/>
                <w:vertAlign w:val="subscript"/>
              </w:rPr>
              <w:t>w</w:t>
            </w:r>
          </w:p>
          <w:p w:rsidR="008F6703" w:rsidRPr="006E6649" w:rsidRDefault="008F6703" w:rsidP="008F6703">
            <w:pPr>
              <w:spacing w:after="0" w:line="240" w:lineRule="auto"/>
              <w:ind w:left="0" w:firstLine="0"/>
              <w:jc w:val="center"/>
              <w:rPr>
                <w:rFonts w:asciiTheme="majorBidi" w:hAnsiTheme="majorBidi" w:cstheme="majorBidi"/>
                <w:color w:val="auto"/>
                <w:szCs w:val="24"/>
                <w:vertAlign w:val="subscript"/>
              </w:rPr>
            </w:pPr>
            <w:r>
              <w:rPr>
                <w:rFonts w:asciiTheme="majorBidi" w:hAnsiTheme="majorBidi" w:cstheme="majorBidi"/>
                <w:color w:val="auto"/>
                <w:szCs w:val="24"/>
              </w:rPr>
              <w:t>(</w:t>
            </w:r>
            <w:proofErr w:type="spellStart"/>
            <w:r>
              <w:rPr>
                <w:rFonts w:asciiTheme="majorBidi" w:hAnsiTheme="majorBidi" w:cstheme="majorBidi"/>
                <w:color w:val="auto"/>
                <w:szCs w:val="24"/>
              </w:rPr>
              <w:t>kg.mol</w:t>
            </w:r>
            <w:proofErr w:type="spellEnd"/>
            <w:r w:rsidRPr="006E6649">
              <w:rPr>
                <w:rFonts w:ascii="Symbol" w:hAnsi="Symbol" w:cstheme="majorBidi"/>
                <w:color w:val="auto"/>
                <w:szCs w:val="24"/>
                <w:vertAlign w:val="superscript"/>
              </w:rPr>
              <w:t></w:t>
            </w:r>
            <w:r w:rsidRPr="006E6649">
              <w:rPr>
                <w:rFonts w:ascii="Symbol" w:hAnsi="Symbol" w:cstheme="majorBidi"/>
                <w:color w:val="auto"/>
                <w:szCs w:val="24"/>
                <w:vertAlign w:val="superscript"/>
              </w:rPr>
              <w:t></w:t>
            </w:r>
            <w:r>
              <w:rPr>
                <w:rFonts w:asciiTheme="majorBidi" w:hAnsiTheme="majorBidi" w:cstheme="majorBidi"/>
                <w:color w:val="auto"/>
                <w:szCs w:val="24"/>
              </w:rPr>
              <w:t>)</w:t>
            </w:r>
          </w:p>
        </w:tc>
        <w:tc>
          <w:tcPr>
            <w:tcW w:w="1334" w:type="dxa"/>
            <w:vAlign w:val="center"/>
          </w:tcPr>
          <w:p w:rsidR="008F6703" w:rsidRDefault="008F6703" w:rsidP="008F6703">
            <w:pPr>
              <w:spacing w:after="0" w:line="240" w:lineRule="auto"/>
              <w:ind w:left="0" w:firstLine="0"/>
              <w:jc w:val="center"/>
              <w:rPr>
                <w:rFonts w:asciiTheme="majorBidi" w:hAnsiTheme="majorBidi" w:cstheme="majorBidi"/>
                <w:color w:val="auto"/>
                <w:szCs w:val="24"/>
              </w:rPr>
            </w:pPr>
            <w:r w:rsidRPr="006E6649">
              <w:rPr>
                <w:rFonts w:asciiTheme="majorBidi" w:hAnsiTheme="majorBidi" w:cstheme="majorBidi"/>
                <w:i/>
                <w:color w:val="auto"/>
                <w:szCs w:val="24"/>
              </w:rPr>
              <w:t>Đ</w:t>
            </w:r>
          </w:p>
        </w:tc>
      </w:tr>
      <w:tr w:rsidR="00722545" w:rsidTr="000A221B">
        <w:trPr>
          <w:trHeight w:val="1006"/>
        </w:trPr>
        <w:tc>
          <w:tcPr>
            <w:tcW w:w="2819" w:type="dxa"/>
            <w:vMerge w:val="restart"/>
            <w:vAlign w:val="center"/>
          </w:tcPr>
          <w:p w:rsidR="00722545" w:rsidRPr="00DF3F55" w:rsidRDefault="00CD1A30" w:rsidP="008F6703">
            <w:pPr>
              <w:spacing w:after="0" w:line="480" w:lineRule="auto"/>
              <w:ind w:left="0" w:firstLine="0"/>
              <w:jc w:val="center"/>
            </w:pPr>
            <w:r>
              <w:object w:dxaOrig="4719" w:dyaOrig="6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186.75pt" o:ole="">
                  <v:imagedata r:id="rId8" o:title=""/>
                </v:shape>
                <o:OLEObject Type="Embed" ProgID="ChemDraw.Document.6.0" ShapeID="_x0000_i1025" DrawAspect="Content" ObjectID="_1606760702" r:id="rId9"/>
              </w:object>
            </w:r>
          </w:p>
        </w:tc>
        <w:tc>
          <w:tcPr>
            <w:tcW w:w="2031" w:type="dxa"/>
            <w:vAlign w:val="center"/>
          </w:tcPr>
          <w:p w:rsidR="00722545" w:rsidRDefault="00722545"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MA</w:t>
            </w:r>
          </w:p>
          <w:p w:rsidR="00722545" w:rsidRDefault="00722545"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0.000)</w:t>
            </w:r>
          </w:p>
          <w:p w:rsidR="00722545" w:rsidRPr="00722545" w:rsidRDefault="00722545"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y</w:t>
            </w:r>
            <w:r>
              <w:rPr>
                <w:rFonts w:asciiTheme="majorBidi" w:hAnsiTheme="majorBidi" w:cstheme="majorBidi"/>
                <w:color w:val="auto"/>
                <w:szCs w:val="24"/>
              </w:rPr>
              <w:t xml:space="preserve"> = 18)</w:t>
            </w:r>
          </w:p>
        </w:tc>
        <w:tc>
          <w:tcPr>
            <w:tcW w:w="1333"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620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1,240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2.0</w:t>
            </w:r>
          </w:p>
        </w:tc>
      </w:tr>
      <w:tr w:rsidR="00722545" w:rsidTr="000A221B">
        <w:trPr>
          <w:trHeight w:val="978"/>
        </w:trPr>
        <w:tc>
          <w:tcPr>
            <w:tcW w:w="2819" w:type="dxa"/>
            <w:vMerge/>
            <w:vAlign w:val="center"/>
          </w:tcPr>
          <w:p w:rsidR="00722545" w:rsidRDefault="00722545" w:rsidP="008F6703">
            <w:pPr>
              <w:spacing w:after="0" w:line="480" w:lineRule="auto"/>
              <w:ind w:left="0" w:firstLine="0"/>
              <w:jc w:val="center"/>
              <w:rPr>
                <w:rFonts w:asciiTheme="majorBidi" w:hAnsiTheme="majorBidi" w:cstheme="majorBidi"/>
                <w:color w:val="auto"/>
                <w:szCs w:val="24"/>
              </w:rPr>
            </w:pPr>
          </w:p>
        </w:tc>
        <w:tc>
          <w:tcPr>
            <w:tcW w:w="2031" w:type="dxa"/>
            <w:vAlign w:val="center"/>
          </w:tcPr>
          <w:p w:rsidR="00722545" w:rsidRDefault="00722545" w:rsidP="00722545">
            <w:pPr>
              <w:spacing w:after="0" w:line="240" w:lineRule="auto"/>
              <w:ind w:left="0" w:firstLine="0"/>
              <w:jc w:val="center"/>
              <w:rPr>
                <w:rFonts w:asciiTheme="majorBidi" w:hAnsiTheme="majorBidi" w:cstheme="majorBidi"/>
                <w:color w:val="auto"/>
                <w:szCs w:val="24"/>
              </w:rPr>
            </w:pPr>
            <w:proofErr w:type="spellStart"/>
            <w:proofErr w:type="gramStart"/>
            <w:r>
              <w:rPr>
                <w:rFonts w:asciiTheme="majorBidi" w:hAnsiTheme="majorBidi" w:cstheme="majorBidi"/>
                <w:color w:val="auto"/>
                <w:szCs w:val="24"/>
              </w:rPr>
              <w:t>Py</w:t>
            </w:r>
            <w:proofErr w:type="spellEnd"/>
            <w:r>
              <w:rPr>
                <w:rFonts w:asciiTheme="majorBidi" w:hAnsiTheme="majorBidi" w:cstheme="majorBidi"/>
                <w:color w:val="auto"/>
                <w:szCs w:val="24"/>
              </w:rPr>
              <w:t>(</w:t>
            </w:r>
            <w:proofErr w:type="gramEnd"/>
            <w:r>
              <w:rPr>
                <w:rFonts w:asciiTheme="majorBidi" w:hAnsiTheme="majorBidi" w:cstheme="majorBidi"/>
                <w:color w:val="auto"/>
                <w:szCs w:val="24"/>
              </w:rPr>
              <w:t>6.7)-PC</w:t>
            </w:r>
            <w:r>
              <w:rPr>
                <w:rFonts w:asciiTheme="majorBidi" w:hAnsiTheme="majorBidi" w:cstheme="majorBidi"/>
                <w:color w:val="auto"/>
                <w:szCs w:val="24"/>
                <w:vertAlign w:val="subscript"/>
              </w:rPr>
              <w:t>18</w:t>
            </w:r>
            <w:r>
              <w:rPr>
                <w:rFonts w:asciiTheme="majorBidi" w:hAnsiTheme="majorBidi" w:cstheme="majorBidi"/>
                <w:color w:val="auto"/>
                <w:szCs w:val="24"/>
              </w:rPr>
              <w:t>MA</w:t>
            </w:r>
          </w:p>
          <w:p w:rsidR="00722545" w:rsidRPr="000A221B" w:rsidRDefault="00722545" w:rsidP="00722545">
            <w:pPr>
              <w:spacing w:after="0" w:line="240" w:lineRule="auto"/>
              <w:ind w:left="0" w:firstLine="0"/>
              <w:jc w:val="center"/>
              <w:rPr>
                <w:rFonts w:asciiTheme="majorBidi" w:hAnsiTheme="majorBidi" w:cstheme="majorBidi"/>
                <w:color w:val="auto"/>
                <w:szCs w:val="24"/>
                <w:vertAlign w:val="superscript"/>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w:t>
            </w:r>
            <w:proofErr w:type="gramStart"/>
            <w:r>
              <w:rPr>
                <w:rFonts w:asciiTheme="majorBidi" w:hAnsiTheme="majorBidi" w:cstheme="majorBidi"/>
                <w:color w:val="auto"/>
                <w:szCs w:val="24"/>
              </w:rPr>
              <w:t>0.067)</w:t>
            </w:r>
            <w:r w:rsidR="000A221B">
              <w:rPr>
                <w:rFonts w:asciiTheme="majorBidi" w:hAnsiTheme="majorBidi" w:cstheme="majorBidi"/>
                <w:color w:val="auto"/>
                <w:szCs w:val="24"/>
                <w:vertAlign w:val="superscript"/>
              </w:rPr>
              <w:t>a</w:t>
            </w:r>
            <w:proofErr w:type="gramEnd"/>
          </w:p>
          <w:p w:rsidR="00722545" w:rsidRPr="00DF3F55" w:rsidRDefault="00722545"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y</w:t>
            </w:r>
            <w:r>
              <w:rPr>
                <w:rFonts w:asciiTheme="majorBidi" w:hAnsiTheme="majorBidi" w:cstheme="majorBidi"/>
                <w:color w:val="auto"/>
                <w:szCs w:val="24"/>
              </w:rPr>
              <w:t xml:space="preserve"> = 18)</w:t>
            </w:r>
          </w:p>
        </w:tc>
        <w:tc>
          <w:tcPr>
            <w:tcW w:w="1333"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720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1,070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1.5</w:t>
            </w:r>
          </w:p>
        </w:tc>
      </w:tr>
      <w:tr w:rsidR="00722545" w:rsidTr="000A221B">
        <w:trPr>
          <w:trHeight w:val="991"/>
        </w:trPr>
        <w:tc>
          <w:tcPr>
            <w:tcW w:w="2819" w:type="dxa"/>
            <w:vMerge/>
            <w:vAlign w:val="center"/>
          </w:tcPr>
          <w:p w:rsidR="00722545" w:rsidRDefault="00722545" w:rsidP="008F6703">
            <w:pPr>
              <w:spacing w:after="0" w:line="480" w:lineRule="auto"/>
              <w:ind w:left="0" w:firstLine="0"/>
              <w:jc w:val="center"/>
              <w:rPr>
                <w:rFonts w:asciiTheme="majorBidi" w:hAnsiTheme="majorBidi" w:cstheme="majorBidi"/>
                <w:color w:val="auto"/>
                <w:szCs w:val="24"/>
              </w:rPr>
            </w:pPr>
          </w:p>
        </w:tc>
        <w:tc>
          <w:tcPr>
            <w:tcW w:w="2031" w:type="dxa"/>
            <w:vAlign w:val="center"/>
          </w:tcPr>
          <w:p w:rsidR="00722545" w:rsidRDefault="00722545" w:rsidP="00722545">
            <w:pPr>
              <w:spacing w:after="0" w:line="240" w:lineRule="auto"/>
              <w:ind w:left="0" w:firstLine="0"/>
              <w:jc w:val="center"/>
              <w:rPr>
                <w:rFonts w:asciiTheme="majorBidi" w:hAnsiTheme="majorBidi" w:cstheme="majorBidi"/>
                <w:color w:val="auto"/>
                <w:szCs w:val="24"/>
              </w:rPr>
            </w:pPr>
            <w:proofErr w:type="spellStart"/>
            <w:proofErr w:type="gramStart"/>
            <w:r>
              <w:rPr>
                <w:rFonts w:asciiTheme="majorBidi" w:hAnsiTheme="majorBidi" w:cstheme="majorBidi"/>
                <w:color w:val="auto"/>
                <w:szCs w:val="24"/>
              </w:rPr>
              <w:t>Py</w:t>
            </w:r>
            <w:proofErr w:type="spellEnd"/>
            <w:r>
              <w:rPr>
                <w:rFonts w:asciiTheme="majorBidi" w:hAnsiTheme="majorBidi" w:cstheme="majorBidi"/>
                <w:color w:val="auto"/>
                <w:szCs w:val="24"/>
              </w:rPr>
              <w:t>(</w:t>
            </w:r>
            <w:proofErr w:type="gramEnd"/>
            <w:r>
              <w:rPr>
                <w:rFonts w:asciiTheme="majorBidi" w:hAnsiTheme="majorBidi" w:cstheme="majorBidi"/>
                <w:color w:val="auto"/>
                <w:szCs w:val="24"/>
              </w:rPr>
              <w:t>14.1)-PC</w:t>
            </w:r>
            <w:r>
              <w:rPr>
                <w:rFonts w:asciiTheme="majorBidi" w:hAnsiTheme="majorBidi" w:cstheme="majorBidi"/>
                <w:color w:val="auto"/>
                <w:szCs w:val="24"/>
                <w:vertAlign w:val="subscript"/>
              </w:rPr>
              <w:t>18</w:t>
            </w:r>
            <w:r>
              <w:rPr>
                <w:rFonts w:asciiTheme="majorBidi" w:hAnsiTheme="majorBidi" w:cstheme="majorBidi"/>
                <w:color w:val="auto"/>
                <w:szCs w:val="24"/>
              </w:rPr>
              <w:t>MA</w:t>
            </w:r>
          </w:p>
          <w:p w:rsidR="00722545" w:rsidRPr="000A221B" w:rsidRDefault="00722545" w:rsidP="00722545">
            <w:pPr>
              <w:spacing w:after="0" w:line="240" w:lineRule="auto"/>
              <w:ind w:left="0" w:firstLine="0"/>
              <w:jc w:val="center"/>
              <w:rPr>
                <w:rFonts w:asciiTheme="majorBidi" w:hAnsiTheme="majorBidi" w:cstheme="majorBidi"/>
                <w:color w:val="auto"/>
                <w:szCs w:val="24"/>
                <w:vertAlign w:val="superscript"/>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w:t>
            </w:r>
            <w:proofErr w:type="gramStart"/>
            <w:r>
              <w:rPr>
                <w:rFonts w:asciiTheme="majorBidi" w:hAnsiTheme="majorBidi" w:cstheme="majorBidi"/>
                <w:color w:val="auto"/>
                <w:szCs w:val="24"/>
              </w:rPr>
              <w:t>0.141)</w:t>
            </w:r>
            <w:r w:rsidR="000A221B">
              <w:rPr>
                <w:rFonts w:asciiTheme="majorBidi" w:hAnsiTheme="majorBidi" w:cstheme="majorBidi"/>
                <w:color w:val="auto"/>
                <w:szCs w:val="24"/>
                <w:vertAlign w:val="superscript"/>
              </w:rPr>
              <w:t>a</w:t>
            </w:r>
            <w:proofErr w:type="gramEnd"/>
          </w:p>
          <w:p w:rsidR="00722545" w:rsidRDefault="00722545"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y</w:t>
            </w:r>
            <w:r>
              <w:rPr>
                <w:rFonts w:asciiTheme="majorBidi" w:hAnsiTheme="majorBidi" w:cstheme="majorBidi"/>
                <w:color w:val="auto"/>
                <w:szCs w:val="24"/>
              </w:rPr>
              <w:t xml:space="preserve"> = 18)</w:t>
            </w:r>
          </w:p>
        </w:tc>
        <w:tc>
          <w:tcPr>
            <w:tcW w:w="1333"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770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1,120</w:t>
            </w:r>
          </w:p>
        </w:tc>
        <w:tc>
          <w:tcPr>
            <w:tcW w:w="1334" w:type="dxa"/>
            <w:vAlign w:val="center"/>
          </w:tcPr>
          <w:p w:rsidR="00722545" w:rsidRDefault="00722545"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1.5</w:t>
            </w:r>
          </w:p>
        </w:tc>
      </w:tr>
      <w:tr w:rsidR="00062156" w:rsidTr="000A221B">
        <w:trPr>
          <w:trHeight w:val="991"/>
        </w:trPr>
        <w:tc>
          <w:tcPr>
            <w:tcW w:w="2819" w:type="dxa"/>
            <w:vMerge/>
            <w:vAlign w:val="center"/>
          </w:tcPr>
          <w:p w:rsidR="00062156" w:rsidRDefault="00062156" w:rsidP="008F6703">
            <w:pPr>
              <w:spacing w:after="0" w:line="480" w:lineRule="auto"/>
              <w:ind w:left="0" w:firstLine="0"/>
              <w:jc w:val="center"/>
              <w:rPr>
                <w:rFonts w:asciiTheme="majorBidi" w:hAnsiTheme="majorBidi" w:cstheme="majorBidi"/>
                <w:color w:val="auto"/>
                <w:szCs w:val="24"/>
              </w:rPr>
            </w:pPr>
          </w:p>
        </w:tc>
        <w:tc>
          <w:tcPr>
            <w:tcW w:w="2031" w:type="dxa"/>
            <w:vAlign w:val="center"/>
          </w:tcPr>
          <w:p w:rsidR="00062156" w:rsidRDefault="00062156"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PC</w:t>
            </w:r>
            <w:r>
              <w:rPr>
                <w:rFonts w:asciiTheme="majorBidi" w:hAnsiTheme="majorBidi" w:cstheme="majorBidi"/>
                <w:color w:val="auto"/>
                <w:szCs w:val="24"/>
                <w:vertAlign w:val="subscript"/>
              </w:rPr>
              <w:t>12</w:t>
            </w:r>
            <w:r>
              <w:rPr>
                <w:rFonts w:asciiTheme="majorBidi" w:hAnsiTheme="majorBidi" w:cstheme="majorBidi"/>
                <w:color w:val="auto"/>
                <w:szCs w:val="24"/>
              </w:rPr>
              <w:t>MA</w:t>
            </w:r>
          </w:p>
          <w:p w:rsidR="00062156" w:rsidRDefault="00062156"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0.000)</w:t>
            </w:r>
          </w:p>
          <w:p w:rsidR="00062156" w:rsidRPr="00062156" w:rsidRDefault="00062156"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y</w:t>
            </w:r>
            <w:r>
              <w:rPr>
                <w:rFonts w:asciiTheme="majorBidi" w:hAnsiTheme="majorBidi" w:cstheme="majorBidi"/>
                <w:color w:val="auto"/>
                <w:szCs w:val="24"/>
              </w:rPr>
              <w:t xml:space="preserve"> = 12)</w:t>
            </w:r>
          </w:p>
        </w:tc>
        <w:tc>
          <w:tcPr>
            <w:tcW w:w="1333" w:type="dxa"/>
            <w:vAlign w:val="center"/>
          </w:tcPr>
          <w:p w:rsidR="00062156" w:rsidRDefault="00E47D84"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290</w:t>
            </w:r>
          </w:p>
        </w:tc>
        <w:tc>
          <w:tcPr>
            <w:tcW w:w="1334" w:type="dxa"/>
            <w:vAlign w:val="center"/>
          </w:tcPr>
          <w:p w:rsidR="00062156" w:rsidRDefault="00E47D84"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570</w:t>
            </w:r>
          </w:p>
        </w:tc>
        <w:tc>
          <w:tcPr>
            <w:tcW w:w="1334" w:type="dxa"/>
            <w:vAlign w:val="center"/>
          </w:tcPr>
          <w:p w:rsidR="00062156" w:rsidRDefault="00E47D84"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2.0</w:t>
            </w:r>
          </w:p>
        </w:tc>
      </w:tr>
      <w:tr w:rsidR="00722545" w:rsidTr="000A221B">
        <w:trPr>
          <w:trHeight w:val="963"/>
        </w:trPr>
        <w:tc>
          <w:tcPr>
            <w:tcW w:w="2819" w:type="dxa"/>
            <w:vMerge/>
            <w:vAlign w:val="center"/>
          </w:tcPr>
          <w:p w:rsidR="00722545" w:rsidRDefault="00722545" w:rsidP="008F6703">
            <w:pPr>
              <w:spacing w:after="0" w:line="480" w:lineRule="auto"/>
              <w:ind w:left="0" w:firstLine="0"/>
              <w:jc w:val="center"/>
              <w:rPr>
                <w:rFonts w:asciiTheme="majorBidi" w:hAnsiTheme="majorBidi" w:cstheme="majorBidi"/>
                <w:color w:val="auto"/>
                <w:szCs w:val="24"/>
              </w:rPr>
            </w:pPr>
          </w:p>
        </w:tc>
        <w:tc>
          <w:tcPr>
            <w:tcW w:w="2031" w:type="dxa"/>
            <w:vAlign w:val="center"/>
          </w:tcPr>
          <w:p w:rsidR="00BD4BC2" w:rsidRDefault="00BD4BC2" w:rsidP="00BD4BC2">
            <w:pPr>
              <w:spacing w:after="0" w:line="240" w:lineRule="auto"/>
              <w:ind w:left="0" w:firstLine="0"/>
              <w:jc w:val="center"/>
              <w:rPr>
                <w:rFonts w:asciiTheme="majorBidi" w:hAnsiTheme="majorBidi" w:cstheme="majorBidi"/>
                <w:color w:val="auto"/>
                <w:szCs w:val="24"/>
              </w:rPr>
            </w:pPr>
            <w:proofErr w:type="spellStart"/>
            <w:proofErr w:type="gramStart"/>
            <w:r>
              <w:rPr>
                <w:rFonts w:asciiTheme="majorBidi" w:hAnsiTheme="majorBidi" w:cstheme="majorBidi"/>
                <w:color w:val="auto"/>
                <w:szCs w:val="24"/>
              </w:rPr>
              <w:t>Py</w:t>
            </w:r>
            <w:proofErr w:type="spellEnd"/>
            <w:r>
              <w:rPr>
                <w:rFonts w:asciiTheme="majorBidi" w:hAnsiTheme="majorBidi" w:cstheme="majorBidi"/>
                <w:color w:val="auto"/>
                <w:szCs w:val="24"/>
              </w:rPr>
              <w:t>(</w:t>
            </w:r>
            <w:proofErr w:type="gramEnd"/>
            <w:r w:rsidR="00357E58">
              <w:rPr>
                <w:rFonts w:asciiTheme="majorBidi" w:hAnsiTheme="majorBidi" w:cstheme="majorBidi"/>
                <w:color w:val="auto"/>
                <w:szCs w:val="24"/>
              </w:rPr>
              <w:t>5.6</w:t>
            </w:r>
            <w:r>
              <w:rPr>
                <w:rFonts w:asciiTheme="majorBidi" w:hAnsiTheme="majorBidi" w:cstheme="majorBidi"/>
                <w:color w:val="auto"/>
                <w:szCs w:val="24"/>
              </w:rPr>
              <w:t>)-PC</w:t>
            </w:r>
            <w:r>
              <w:rPr>
                <w:rFonts w:asciiTheme="majorBidi" w:hAnsiTheme="majorBidi" w:cstheme="majorBidi"/>
                <w:color w:val="auto"/>
                <w:szCs w:val="24"/>
                <w:vertAlign w:val="subscript"/>
              </w:rPr>
              <w:t>12</w:t>
            </w:r>
            <w:r>
              <w:rPr>
                <w:rFonts w:asciiTheme="majorBidi" w:hAnsiTheme="majorBidi" w:cstheme="majorBidi"/>
                <w:color w:val="auto"/>
                <w:szCs w:val="24"/>
              </w:rPr>
              <w:t>MA</w:t>
            </w:r>
          </w:p>
          <w:p w:rsidR="00BD4BC2" w:rsidRPr="000A221B" w:rsidRDefault="00BD4BC2" w:rsidP="00BD4BC2">
            <w:pPr>
              <w:spacing w:after="0" w:line="240" w:lineRule="auto"/>
              <w:ind w:left="0" w:firstLine="0"/>
              <w:jc w:val="center"/>
              <w:rPr>
                <w:rFonts w:asciiTheme="majorBidi" w:hAnsiTheme="majorBidi" w:cstheme="majorBidi"/>
                <w:color w:val="auto"/>
                <w:szCs w:val="24"/>
                <w:vertAlign w:val="superscript"/>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w:t>
            </w:r>
            <w:proofErr w:type="gramStart"/>
            <w:r>
              <w:rPr>
                <w:rFonts w:asciiTheme="majorBidi" w:hAnsiTheme="majorBidi" w:cstheme="majorBidi"/>
                <w:color w:val="auto"/>
                <w:szCs w:val="24"/>
              </w:rPr>
              <w:t>0.</w:t>
            </w:r>
            <w:r w:rsidR="00357E58">
              <w:rPr>
                <w:rFonts w:asciiTheme="majorBidi" w:hAnsiTheme="majorBidi" w:cstheme="majorBidi"/>
                <w:color w:val="auto"/>
                <w:szCs w:val="24"/>
              </w:rPr>
              <w:t>056</w:t>
            </w:r>
            <w:r>
              <w:rPr>
                <w:rFonts w:asciiTheme="majorBidi" w:hAnsiTheme="majorBidi" w:cstheme="majorBidi"/>
                <w:color w:val="auto"/>
                <w:szCs w:val="24"/>
              </w:rPr>
              <w:t>)</w:t>
            </w:r>
            <w:r w:rsidR="000A221B">
              <w:rPr>
                <w:rFonts w:asciiTheme="majorBidi" w:hAnsiTheme="majorBidi" w:cstheme="majorBidi"/>
                <w:color w:val="auto"/>
                <w:szCs w:val="24"/>
                <w:vertAlign w:val="superscript"/>
              </w:rPr>
              <w:t>a</w:t>
            </w:r>
            <w:proofErr w:type="gramEnd"/>
          </w:p>
          <w:p w:rsidR="00722545" w:rsidRDefault="00BD4BC2" w:rsidP="00BD4BC2">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w:t>
            </w:r>
            <w:r>
              <w:rPr>
                <w:rFonts w:asciiTheme="majorBidi" w:hAnsiTheme="majorBidi" w:cstheme="majorBidi"/>
                <w:i/>
                <w:color w:val="auto"/>
                <w:szCs w:val="24"/>
              </w:rPr>
              <w:t>y</w:t>
            </w:r>
            <w:r>
              <w:rPr>
                <w:rFonts w:asciiTheme="majorBidi" w:hAnsiTheme="majorBidi" w:cstheme="majorBidi"/>
                <w:color w:val="auto"/>
                <w:szCs w:val="24"/>
              </w:rPr>
              <w:t xml:space="preserve"> = 12)</w:t>
            </w:r>
          </w:p>
        </w:tc>
        <w:tc>
          <w:tcPr>
            <w:tcW w:w="1333" w:type="dxa"/>
            <w:vAlign w:val="center"/>
          </w:tcPr>
          <w:p w:rsidR="00722545" w:rsidRDefault="00B3052C"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510</w:t>
            </w:r>
          </w:p>
        </w:tc>
        <w:tc>
          <w:tcPr>
            <w:tcW w:w="1334" w:type="dxa"/>
            <w:vAlign w:val="center"/>
          </w:tcPr>
          <w:p w:rsidR="00722545" w:rsidRDefault="00B3052C"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870</w:t>
            </w:r>
          </w:p>
        </w:tc>
        <w:tc>
          <w:tcPr>
            <w:tcW w:w="1334" w:type="dxa"/>
            <w:vAlign w:val="center"/>
          </w:tcPr>
          <w:p w:rsidR="00722545" w:rsidRDefault="00B3052C" w:rsidP="008F6703">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1.7</w:t>
            </w:r>
          </w:p>
        </w:tc>
      </w:tr>
      <w:tr w:rsidR="00174C9B" w:rsidTr="000A221B">
        <w:tc>
          <w:tcPr>
            <w:tcW w:w="2819" w:type="dxa"/>
            <w:vMerge w:val="restart"/>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object w:dxaOrig="2838" w:dyaOrig="1304">
                <v:shape id="_x0000_i1026" type="#_x0000_t75" style="width:110.25pt;height:51pt" o:ole="">
                  <v:imagedata r:id="rId10" o:title=""/>
                </v:shape>
                <o:OLEObject Type="Embed" ProgID="ChemDraw.Document.6.0" ShapeID="_x0000_i1026" DrawAspect="Content" ObjectID="_1606760703" r:id="rId11"/>
              </w:object>
            </w:r>
          </w:p>
        </w:tc>
        <w:tc>
          <w:tcPr>
            <w:tcW w:w="2031" w:type="dxa"/>
            <w:vAlign w:val="center"/>
          </w:tcPr>
          <w:p w:rsidR="00174C9B" w:rsidRDefault="00174C9B"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EP(AM)</w:t>
            </w:r>
          </w:p>
          <w:p w:rsidR="00174C9B" w:rsidRPr="00050436" w:rsidRDefault="00174C9B" w:rsidP="00722545">
            <w:pPr>
              <w:spacing w:after="0" w:line="240" w:lineRule="auto"/>
              <w:ind w:left="0" w:firstLine="0"/>
              <w:jc w:val="center"/>
              <w:rPr>
                <w:rFonts w:asciiTheme="majorBidi" w:hAnsiTheme="majorBidi" w:cstheme="majorBidi"/>
                <w:color w:val="auto"/>
                <w:szCs w:val="24"/>
                <w:vertAlign w:val="superscript"/>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w:t>
            </w:r>
            <w:proofErr w:type="gramStart"/>
            <w:r>
              <w:rPr>
                <w:rFonts w:asciiTheme="majorBidi" w:hAnsiTheme="majorBidi" w:cstheme="majorBidi"/>
                <w:color w:val="auto"/>
                <w:szCs w:val="24"/>
              </w:rPr>
              <w:t>0.60)</w:t>
            </w:r>
            <w:r w:rsidR="000A221B">
              <w:rPr>
                <w:rFonts w:asciiTheme="majorBidi" w:hAnsiTheme="majorBidi" w:cstheme="majorBidi"/>
                <w:color w:val="auto"/>
                <w:szCs w:val="24"/>
                <w:vertAlign w:val="superscript"/>
              </w:rPr>
              <w:t>b</w:t>
            </w:r>
            <w:proofErr w:type="gramEnd"/>
          </w:p>
        </w:tc>
        <w:tc>
          <w:tcPr>
            <w:tcW w:w="1333"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59.0</w:t>
            </w:r>
          </w:p>
        </w:tc>
        <w:tc>
          <w:tcPr>
            <w:tcW w:w="1334"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125</w:t>
            </w:r>
          </w:p>
        </w:tc>
        <w:tc>
          <w:tcPr>
            <w:tcW w:w="1334"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2.1</w:t>
            </w:r>
          </w:p>
        </w:tc>
      </w:tr>
      <w:tr w:rsidR="00174C9B" w:rsidTr="000A221B">
        <w:tc>
          <w:tcPr>
            <w:tcW w:w="2819" w:type="dxa"/>
            <w:vMerge/>
            <w:vAlign w:val="center"/>
          </w:tcPr>
          <w:p w:rsidR="00174C9B" w:rsidRDefault="00174C9B" w:rsidP="00174C9B">
            <w:pPr>
              <w:spacing w:after="0" w:line="480" w:lineRule="auto"/>
              <w:ind w:left="0" w:firstLine="0"/>
              <w:jc w:val="center"/>
              <w:rPr>
                <w:rFonts w:asciiTheme="majorBidi" w:hAnsiTheme="majorBidi" w:cstheme="majorBidi"/>
                <w:color w:val="auto"/>
                <w:szCs w:val="24"/>
              </w:rPr>
            </w:pPr>
          </w:p>
        </w:tc>
        <w:tc>
          <w:tcPr>
            <w:tcW w:w="2031" w:type="dxa"/>
            <w:vAlign w:val="center"/>
          </w:tcPr>
          <w:p w:rsidR="00174C9B" w:rsidRDefault="00174C9B" w:rsidP="00722545">
            <w:pPr>
              <w:spacing w:after="0" w:line="240" w:lineRule="auto"/>
              <w:ind w:left="0" w:firstLine="0"/>
              <w:jc w:val="center"/>
              <w:rPr>
                <w:rFonts w:asciiTheme="majorBidi" w:hAnsiTheme="majorBidi" w:cstheme="majorBidi"/>
                <w:color w:val="auto"/>
                <w:szCs w:val="24"/>
              </w:rPr>
            </w:pPr>
            <w:r>
              <w:rPr>
                <w:rFonts w:asciiTheme="majorBidi" w:hAnsiTheme="majorBidi" w:cstheme="majorBidi"/>
                <w:color w:val="auto"/>
                <w:szCs w:val="24"/>
              </w:rPr>
              <w:t>EP(SM)</w:t>
            </w:r>
          </w:p>
          <w:p w:rsidR="00174C9B" w:rsidRPr="00050436" w:rsidRDefault="00174C9B" w:rsidP="00722545">
            <w:pPr>
              <w:spacing w:after="0" w:line="240" w:lineRule="auto"/>
              <w:ind w:left="0" w:firstLine="0"/>
              <w:jc w:val="center"/>
              <w:rPr>
                <w:rFonts w:asciiTheme="majorBidi" w:hAnsiTheme="majorBidi" w:cstheme="majorBidi"/>
                <w:color w:val="auto"/>
                <w:szCs w:val="24"/>
                <w:vertAlign w:val="superscript"/>
              </w:rPr>
            </w:pPr>
            <w:r>
              <w:rPr>
                <w:rFonts w:asciiTheme="majorBidi" w:hAnsiTheme="majorBidi" w:cstheme="majorBidi"/>
                <w:color w:val="auto"/>
                <w:szCs w:val="24"/>
              </w:rPr>
              <w:t>(</w:t>
            </w:r>
            <w:r>
              <w:rPr>
                <w:rFonts w:asciiTheme="majorBidi" w:hAnsiTheme="majorBidi" w:cstheme="majorBidi"/>
                <w:i/>
                <w:color w:val="auto"/>
                <w:szCs w:val="24"/>
              </w:rPr>
              <w:t>x</w:t>
            </w:r>
            <w:r>
              <w:rPr>
                <w:rFonts w:asciiTheme="majorBidi" w:hAnsiTheme="majorBidi" w:cstheme="majorBidi"/>
                <w:color w:val="auto"/>
                <w:szCs w:val="24"/>
              </w:rPr>
              <w:t xml:space="preserve"> = </w:t>
            </w:r>
            <w:proofErr w:type="gramStart"/>
            <w:r>
              <w:rPr>
                <w:rFonts w:asciiTheme="majorBidi" w:hAnsiTheme="majorBidi" w:cstheme="majorBidi"/>
                <w:color w:val="auto"/>
                <w:szCs w:val="24"/>
              </w:rPr>
              <w:t>0.68)</w:t>
            </w:r>
            <w:r w:rsidR="000A221B">
              <w:rPr>
                <w:rFonts w:asciiTheme="majorBidi" w:hAnsiTheme="majorBidi" w:cstheme="majorBidi"/>
                <w:color w:val="auto"/>
                <w:szCs w:val="24"/>
                <w:vertAlign w:val="superscript"/>
              </w:rPr>
              <w:t>b</w:t>
            </w:r>
            <w:proofErr w:type="gramEnd"/>
          </w:p>
        </w:tc>
        <w:tc>
          <w:tcPr>
            <w:tcW w:w="1333"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22.8</w:t>
            </w:r>
          </w:p>
        </w:tc>
        <w:tc>
          <w:tcPr>
            <w:tcW w:w="1334"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146</w:t>
            </w:r>
          </w:p>
        </w:tc>
        <w:tc>
          <w:tcPr>
            <w:tcW w:w="1334" w:type="dxa"/>
            <w:vAlign w:val="center"/>
          </w:tcPr>
          <w:p w:rsidR="00174C9B" w:rsidRDefault="00174C9B" w:rsidP="00174C9B">
            <w:pPr>
              <w:spacing w:after="0" w:line="480" w:lineRule="auto"/>
              <w:ind w:left="0" w:firstLine="0"/>
              <w:jc w:val="center"/>
              <w:rPr>
                <w:rFonts w:asciiTheme="majorBidi" w:hAnsiTheme="majorBidi" w:cstheme="majorBidi"/>
                <w:color w:val="auto"/>
                <w:szCs w:val="24"/>
              </w:rPr>
            </w:pPr>
            <w:r>
              <w:rPr>
                <w:rFonts w:asciiTheme="majorBidi" w:hAnsiTheme="majorBidi" w:cstheme="majorBidi"/>
                <w:color w:val="auto"/>
                <w:szCs w:val="24"/>
              </w:rPr>
              <w:t>6.4</w:t>
            </w:r>
          </w:p>
        </w:tc>
      </w:tr>
    </w:tbl>
    <w:p w:rsidR="00174C9B" w:rsidRDefault="000A221B" w:rsidP="00174C9B">
      <w:pPr>
        <w:pStyle w:val="ListParagraph"/>
        <w:numPr>
          <w:ilvl w:val="0"/>
          <w:numId w:val="23"/>
        </w:numPr>
        <w:spacing w:after="0" w:line="240" w:lineRule="auto"/>
        <w:jc w:val="both"/>
        <w:rPr>
          <w:rFonts w:asciiTheme="majorBidi" w:hAnsiTheme="majorBidi" w:cstheme="majorBidi"/>
          <w:color w:val="auto"/>
          <w:szCs w:val="24"/>
        </w:rPr>
      </w:pPr>
      <w:r>
        <w:rPr>
          <w:rFonts w:asciiTheme="majorBidi" w:hAnsiTheme="majorBidi" w:cstheme="majorBidi"/>
          <w:color w:val="auto"/>
          <w:szCs w:val="24"/>
        </w:rPr>
        <w:t>Determined by UV-Vis spectroscopy</w:t>
      </w:r>
      <w:r w:rsidR="00174C9B">
        <w:rPr>
          <w:rFonts w:asciiTheme="majorBidi" w:hAnsiTheme="majorBidi" w:cstheme="majorBidi"/>
          <w:color w:val="auto"/>
          <w:szCs w:val="24"/>
        </w:rPr>
        <w:t xml:space="preserve">. </w:t>
      </w:r>
    </w:p>
    <w:p w:rsidR="00174C9B" w:rsidRPr="00E04169" w:rsidRDefault="000A221B" w:rsidP="00174C9B">
      <w:pPr>
        <w:pStyle w:val="ListParagraph"/>
        <w:numPr>
          <w:ilvl w:val="0"/>
          <w:numId w:val="23"/>
        </w:numPr>
        <w:spacing w:after="0" w:line="240" w:lineRule="auto"/>
        <w:jc w:val="both"/>
        <w:rPr>
          <w:rFonts w:asciiTheme="majorBidi" w:hAnsiTheme="majorBidi" w:cstheme="majorBidi"/>
          <w:color w:val="auto"/>
          <w:szCs w:val="24"/>
        </w:rPr>
      </w:pPr>
      <w:r>
        <w:rPr>
          <w:rFonts w:asciiTheme="majorBidi" w:hAnsiTheme="majorBidi" w:cstheme="majorBidi"/>
          <w:color w:val="auto"/>
          <w:szCs w:val="24"/>
        </w:rPr>
        <w:t xml:space="preserve">Determined by </w:t>
      </w:r>
      <w:r>
        <w:rPr>
          <w:rFonts w:asciiTheme="majorBidi" w:hAnsiTheme="majorBidi" w:cstheme="majorBidi"/>
          <w:color w:val="auto"/>
          <w:szCs w:val="24"/>
          <w:vertAlign w:val="superscript"/>
        </w:rPr>
        <w:t>13</w:t>
      </w:r>
      <w:r>
        <w:rPr>
          <w:rFonts w:asciiTheme="majorBidi" w:hAnsiTheme="majorBidi" w:cstheme="majorBidi"/>
          <w:color w:val="auto"/>
          <w:szCs w:val="24"/>
        </w:rPr>
        <w:t>C NMR</w:t>
      </w:r>
      <w:r w:rsidR="00174C9B">
        <w:rPr>
          <w:rFonts w:asciiTheme="majorBidi" w:hAnsiTheme="majorBidi" w:cstheme="majorBidi"/>
          <w:color w:val="auto"/>
          <w:szCs w:val="24"/>
        </w:rPr>
        <w:t>.</w:t>
      </w:r>
    </w:p>
    <w:p w:rsidR="00174C9B" w:rsidRDefault="00174C9B" w:rsidP="00174C9B">
      <w:pPr>
        <w:spacing w:after="0" w:line="480" w:lineRule="auto"/>
        <w:jc w:val="both"/>
        <w:rPr>
          <w:rFonts w:asciiTheme="majorBidi" w:hAnsiTheme="majorBidi" w:cstheme="majorBidi"/>
          <w:color w:val="auto"/>
          <w:szCs w:val="24"/>
        </w:rPr>
      </w:pPr>
    </w:p>
    <w:p w:rsidR="005B1519" w:rsidRPr="008A639D" w:rsidRDefault="005B1519" w:rsidP="00923ED3">
      <w:pPr>
        <w:spacing w:after="0" w:line="480" w:lineRule="auto"/>
        <w:jc w:val="both"/>
        <w:rPr>
          <w:b/>
          <w:bCs/>
          <w:iCs/>
          <w:color w:val="000000" w:themeColor="text1"/>
        </w:rPr>
      </w:pPr>
      <w:r w:rsidRPr="00E04169">
        <w:rPr>
          <w:bCs/>
          <w:i/>
          <w:iCs/>
          <w:color w:val="000000" w:themeColor="text1"/>
        </w:rPr>
        <w:t xml:space="preserve">Gel Permeation Chromatography </w:t>
      </w:r>
      <w:r w:rsidRPr="00E04169">
        <w:rPr>
          <w:bCs/>
          <w:iCs/>
          <w:color w:val="000000" w:themeColor="text1"/>
        </w:rPr>
        <w:t>(</w:t>
      </w:r>
      <w:r w:rsidRPr="00E04169">
        <w:rPr>
          <w:bCs/>
          <w:i/>
          <w:iCs/>
          <w:color w:val="000000" w:themeColor="text1"/>
        </w:rPr>
        <w:t>GPC</w:t>
      </w:r>
      <w:r w:rsidRPr="00E04169">
        <w:rPr>
          <w:bCs/>
          <w:iCs/>
          <w:color w:val="000000" w:themeColor="text1"/>
        </w:rPr>
        <w:t>).</w:t>
      </w:r>
      <w:r w:rsidRPr="009A4CBF">
        <w:rPr>
          <w:bCs/>
          <w:iCs/>
          <w:color w:val="000000" w:themeColor="text1"/>
        </w:rPr>
        <w:t xml:space="preserve"> </w:t>
      </w:r>
      <w:r w:rsidR="00E04169">
        <w:rPr>
          <w:bCs/>
          <w:iCs/>
          <w:color w:val="000000" w:themeColor="text1"/>
        </w:rPr>
        <w:t>The number (</w:t>
      </w:r>
      <w:r>
        <w:rPr>
          <w:bCs/>
          <w:i/>
          <w:iCs/>
          <w:color w:val="000000" w:themeColor="text1"/>
        </w:rPr>
        <w:t>M</w:t>
      </w:r>
      <w:r>
        <w:rPr>
          <w:bCs/>
          <w:iCs/>
          <w:color w:val="000000" w:themeColor="text1"/>
          <w:vertAlign w:val="subscript"/>
        </w:rPr>
        <w:t>n</w:t>
      </w:r>
      <w:r w:rsidR="00E04169">
        <w:rPr>
          <w:bCs/>
          <w:iCs/>
          <w:color w:val="000000" w:themeColor="text1"/>
        </w:rPr>
        <w:t>)</w:t>
      </w:r>
      <w:r>
        <w:rPr>
          <w:bCs/>
          <w:iCs/>
          <w:color w:val="000000" w:themeColor="text1"/>
          <w:vertAlign w:val="subscript"/>
        </w:rPr>
        <w:t xml:space="preserve"> </w:t>
      </w:r>
      <w:r>
        <w:rPr>
          <w:bCs/>
          <w:iCs/>
          <w:color w:val="000000" w:themeColor="text1"/>
        </w:rPr>
        <w:t>and</w:t>
      </w:r>
      <w:r w:rsidR="00E04169">
        <w:rPr>
          <w:bCs/>
          <w:iCs/>
          <w:color w:val="000000" w:themeColor="text1"/>
        </w:rPr>
        <w:t xml:space="preserve"> weight</w:t>
      </w:r>
      <w:r>
        <w:rPr>
          <w:bCs/>
          <w:iCs/>
          <w:color w:val="000000" w:themeColor="text1"/>
        </w:rPr>
        <w:t xml:space="preserve"> </w:t>
      </w:r>
      <w:r w:rsidR="00E04169">
        <w:rPr>
          <w:bCs/>
          <w:iCs/>
          <w:color w:val="000000" w:themeColor="text1"/>
        </w:rPr>
        <w:t>(</w:t>
      </w:r>
      <w:r>
        <w:rPr>
          <w:bCs/>
          <w:i/>
          <w:iCs/>
          <w:color w:val="000000" w:themeColor="text1"/>
        </w:rPr>
        <w:t>M</w:t>
      </w:r>
      <w:r>
        <w:rPr>
          <w:bCs/>
          <w:iCs/>
          <w:color w:val="000000" w:themeColor="text1"/>
          <w:vertAlign w:val="subscript"/>
        </w:rPr>
        <w:t>w</w:t>
      </w:r>
      <w:r w:rsidR="00E04169">
        <w:rPr>
          <w:bCs/>
          <w:iCs/>
          <w:color w:val="000000" w:themeColor="text1"/>
        </w:rPr>
        <w:t>) average molecular weights</w:t>
      </w:r>
      <w:r>
        <w:rPr>
          <w:bCs/>
          <w:iCs/>
          <w:color w:val="000000" w:themeColor="text1"/>
        </w:rPr>
        <w:t xml:space="preserve"> for </w:t>
      </w:r>
      <w:r w:rsidRPr="009A4CBF">
        <w:rPr>
          <w:bCs/>
          <w:iCs/>
          <w:color w:val="000000" w:themeColor="text1"/>
        </w:rPr>
        <w:t>the</w:t>
      </w:r>
      <w:r w:rsidR="00E46C87">
        <w:rPr>
          <w:bCs/>
          <w:iCs/>
          <w:color w:val="000000" w:themeColor="text1"/>
        </w:rPr>
        <w:t xml:space="preserve"> PC</w:t>
      </w:r>
      <w:r w:rsidR="00E46C87">
        <w:rPr>
          <w:bCs/>
          <w:iCs/>
          <w:color w:val="000000" w:themeColor="text1"/>
          <w:vertAlign w:val="subscript"/>
        </w:rPr>
        <w:t>12</w:t>
      </w:r>
      <w:r w:rsidR="00E46C87">
        <w:rPr>
          <w:bCs/>
          <w:iCs/>
          <w:color w:val="000000" w:themeColor="text1"/>
        </w:rPr>
        <w:t xml:space="preserve">MA, </w:t>
      </w:r>
      <w:proofErr w:type="spellStart"/>
      <w:proofErr w:type="gramStart"/>
      <w:r w:rsidR="00E46C87">
        <w:rPr>
          <w:bCs/>
          <w:iCs/>
          <w:color w:val="000000" w:themeColor="text1"/>
        </w:rPr>
        <w:t>Py</w:t>
      </w:r>
      <w:proofErr w:type="spellEnd"/>
      <w:r w:rsidR="00E46C87">
        <w:rPr>
          <w:bCs/>
          <w:iCs/>
          <w:color w:val="000000" w:themeColor="text1"/>
        </w:rPr>
        <w:t>(</w:t>
      </w:r>
      <w:proofErr w:type="gramEnd"/>
      <w:r w:rsidR="00E46C87">
        <w:rPr>
          <w:bCs/>
          <w:iCs/>
          <w:color w:val="000000" w:themeColor="text1"/>
        </w:rPr>
        <w:t>5.6)-PC</w:t>
      </w:r>
      <w:r w:rsidR="00E46C87">
        <w:rPr>
          <w:bCs/>
          <w:iCs/>
          <w:color w:val="000000" w:themeColor="text1"/>
          <w:vertAlign w:val="subscript"/>
        </w:rPr>
        <w:t>12</w:t>
      </w:r>
      <w:r w:rsidR="00E46C87">
        <w:rPr>
          <w:bCs/>
          <w:iCs/>
          <w:color w:val="000000" w:themeColor="text1"/>
        </w:rPr>
        <w:t>MA,</w:t>
      </w:r>
      <w:r w:rsidR="00DE16FB">
        <w:rPr>
          <w:bCs/>
          <w:iCs/>
          <w:color w:val="000000" w:themeColor="text1"/>
        </w:rPr>
        <w:t xml:space="preserve"> </w:t>
      </w:r>
      <w:r w:rsidR="00050436">
        <w:rPr>
          <w:bCs/>
          <w:iCs/>
          <w:color w:val="000000" w:themeColor="text1"/>
        </w:rPr>
        <w:t>P</w:t>
      </w:r>
      <w:r w:rsidR="00DE16FB">
        <w:rPr>
          <w:bCs/>
          <w:iCs/>
          <w:color w:val="000000" w:themeColor="text1"/>
        </w:rPr>
        <w:t>C</w:t>
      </w:r>
      <w:r w:rsidR="00DE16FB">
        <w:rPr>
          <w:bCs/>
          <w:iCs/>
          <w:color w:val="000000" w:themeColor="text1"/>
          <w:vertAlign w:val="subscript"/>
        </w:rPr>
        <w:t>18</w:t>
      </w:r>
      <w:r w:rsidR="00DE16FB">
        <w:rPr>
          <w:bCs/>
          <w:iCs/>
          <w:color w:val="000000" w:themeColor="text1"/>
        </w:rPr>
        <w:t>MA,</w:t>
      </w:r>
      <w:r w:rsidRPr="009A4CBF">
        <w:rPr>
          <w:bCs/>
          <w:iCs/>
          <w:color w:val="000000" w:themeColor="text1"/>
        </w:rPr>
        <w:t xml:space="preserve"> </w:t>
      </w:r>
      <w:proofErr w:type="spellStart"/>
      <w:r w:rsidRPr="009A4CBF">
        <w:rPr>
          <w:bCs/>
          <w:iCs/>
          <w:color w:val="000000" w:themeColor="text1"/>
        </w:rPr>
        <w:t>Py</w:t>
      </w:r>
      <w:proofErr w:type="spellEnd"/>
      <w:r w:rsidR="00E04169">
        <w:rPr>
          <w:bCs/>
          <w:iCs/>
          <w:color w:val="000000" w:themeColor="text1"/>
        </w:rPr>
        <w:t>(6.7)</w:t>
      </w:r>
      <w:r w:rsidRPr="009A4CBF">
        <w:rPr>
          <w:bCs/>
          <w:iCs/>
          <w:color w:val="000000" w:themeColor="text1"/>
        </w:rPr>
        <w:t>-P</w:t>
      </w:r>
      <w:r w:rsidR="00E04169">
        <w:rPr>
          <w:bCs/>
          <w:iCs/>
          <w:color w:val="000000" w:themeColor="text1"/>
        </w:rPr>
        <w:t>C</w:t>
      </w:r>
      <w:r w:rsidR="00E04169">
        <w:rPr>
          <w:bCs/>
          <w:iCs/>
          <w:color w:val="000000" w:themeColor="text1"/>
          <w:vertAlign w:val="subscript"/>
        </w:rPr>
        <w:t>18</w:t>
      </w:r>
      <w:r w:rsidR="00E04169">
        <w:rPr>
          <w:bCs/>
          <w:iCs/>
          <w:color w:val="000000" w:themeColor="text1"/>
        </w:rPr>
        <w:t>MA</w:t>
      </w:r>
      <w:r w:rsidR="00B43A96">
        <w:rPr>
          <w:bCs/>
          <w:iCs/>
          <w:color w:val="000000" w:themeColor="text1"/>
        </w:rPr>
        <w:t>,</w:t>
      </w:r>
      <w:r w:rsidRPr="009A4CBF">
        <w:rPr>
          <w:bCs/>
          <w:iCs/>
          <w:color w:val="000000" w:themeColor="text1"/>
        </w:rPr>
        <w:t xml:space="preserve"> and </w:t>
      </w:r>
      <w:proofErr w:type="spellStart"/>
      <w:r w:rsidR="00DE16FB">
        <w:rPr>
          <w:bCs/>
          <w:iCs/>
          <w:color w:val="000000" w:themeColor="text1"/>
        </w:rPr>
        <w:t>Py</w:t>
      </w:r>
      <w:proofErr w:type="spellEnd"/>
      <w:r w:rsidR="00DE16FB">
        <w:rPr>
          <w:bCs/>
          <w:iCs/>
          <w:color w:val="000000" w:themeColor="text1"/>
        </w:rPr>
        <w:t>(14.1)-</w:t>
      </w:r>
      <w:r w:rsidRPr="009A4CBF">
        <w:rPr>
          <w:bCs/>
          <w:iCs/>
          <w:color w:val="000000" w:themeColor="text1"/>
        </w:rPr>
        <w:t>P</w:t>
      </w:r>
      <w:r w:rsidR="00E04169">
        <w:rPr>
          <w:bCs/>
          <w:iCs/>
          <w:color w:val="000000" w:themeColor="text1"/>
        </w:rPr>
        <w:t>C</w:t>
      </w:r>
      <w:r w:rsidR="00E04169">
        <w:rPr>
          <w:bCs/>
          <w:iCs/>
          <w:color w:val="000000" w:themeColor="text1"/>
          <w:vertAlign w:val="subscript"/>
        </w:rPr>
        <w:t>18</w:t>
      </w:r>
      <w:r w:rsidR="00E04169">
        <w:rPr>
          <w:bCs/>
          <w:iCs/>
          <w:color w:val="000000" w:themeColor="text1"/>
        </w:rPr>
        <w:t>MA</w:t>
      </w:r>
      <w:r w:rsidRPr="009A4CBF">
        <w:rPr>
          <w:bCs/>
          <w:iCs/>
          <w:color w:val="000000" w:themeColor="text1"/>
        </w:rPr>
        <w:t xml:space="preserve"> samples</w:t>
      </w:r>
      <w:r>
        <w:rPr>
          <w:bCs/>
          <w:iCs/>
          <w:color w:val="000000" w:themeColor="text1"/>
        </w:rPr>
        <w:t xml:space="preserve"> were determined with a </w:t>
      </w:r>
      <w:proofErr w:type="spellStart"/>
      <w:r w:rsidRPr="00DD272C">
        <w:t>Viscotek</w:t>
      </w:r>
      <w:proofErr w:type="spellEnd"/>
      <w:r w:rsidRPr="00DD272C">
        <w:t xml:space="preserve"> GPC device equipped with a 305 Triple Detector Array that include</w:t>
      </w:r>
      <w:r>
        <w:t>d</w:t>
      </w:r>
      <w:r w:rsidRPr="00DD272C">
        <w:t xml:space="preserve"> </w:t>
      </w:r>
      <w:r>
        <w:t>a</w:t>
      </w:r>
      <w:r w:rsidRPr="00DD272C">
        <w:t xml:space="preserve"> differential refractive index (DRI), viscosity, and light scattering</w:t>
      </w:r>
      <w:r>
        <w:t xml:space="preserve"> detector using a 1 mL/min flow rate.</w:t>
      </w:r>
      <w:r w:rsidRPr="009A4CBF">
        <w:rPr>
          <w:bCs/>
          <w:iCs/>
          <w:color w:val="000000" w:themeColor="text1"/>
        </w:rPr>
        <w:t xml:space="preserve">  </w:t>
      </w:r>
      <w:r>
        <w:rPr>
          <w:bCs/>
          <w:iCs/>
          <w:color w:val="000000" w:themeColor="text1"/>
        </w:rPr>
        <w:t xml:space="preserve">A </w:t>
      </w:r>
      <w:r w:rsidRPr="000F34E1">
        <w:rPr>
          <w:rFonts w:eastAsia="Calibri"/>
          <w:color w:val="000000" w:themeColor="text1"/>
        </w:rPr>
        <w:t>Polymer</w:t>
      </w:r>
      <w:r w:rsidRPr="008A639D">
        <w:rPr>
          <w:rFonts w:eastAsia="Calibri"/>
          <w:color w:val="000000" w:themeColor="text1"/>
        </w:rPr>
        <w:t xml:space="preserve"> Char high-temperature gel permeation chromatograph (GPC) </w:t>
      </w:r>
      <w:r w:rsidRPr="008A639D">
        <w:rPr>
          <w:bCs/>
          <w:iCs/>
          <w:color w:val="000000" w:themeColor="text1"/>
        </w:rPr>
        <w:t xml:space="preserve">was used to calculate </w:t>
      </w:r>
      <w:r>
        <w:rPr>
          <w:rFonts w:eastAsia="Calibri"/>
          <w:color w:val="000000" w:themeColor="text1"/>
        </w:rPr>
        <w:t xml:space="preserve">the molecular weight distribution of the EP samples </w:t>
      </w:r>
      <w:r w:rsidRPr="008A639D">
        <w:rPr>
          <w:rFonts w:eastAsia="Calibri"/>
          <w:color w:val="000000" w:themeColor="text1"/>
        </w:rPr>
        <w:t>at 145 °C and with a flow rate of 1 mL/min of 1,2,4-trichlorobenzene (TCB).</w:t>
      </w:r>
      <w:r w:rsidR="00050436">
        <w:rPr>
          <w:rStyle w:val="EndnoteReference"/>
          <w:rFonts w:eastAsia="Calibri"/>
          <w:color w:val="000000" w:themeColor="text1"/>
        </w:rPr>
        <w:endnoteReference w:id="19"/>
      </w:r>
      <w:r w:rsidRPr="008A639D">
        <w:rPr>
          <w:rFonts w:eastAsia="Calibri"/>
          <w:color w:val="000000" w:themeColor="text1"/>
        </w:rPr>
        <w:t xml:space="preserve"> The GPC instrument was equipped with three </w:t>
      </w:r>
      <w:r w:rsidRPr="008A639D">
        <w:rPr>
          <w:rFonts w:eastAsia="Calibri"/>
          <w:color w:val="000000" w:themeColor="text1"/>
        </w:rPr>
        <w:lastRenderedPageBreak/>
        <w:t>detectors, namely a 15</w:t>
      </w:r>
      <w:r w:rsidRPr="008A639D">
        <w:rPr>
          <w:rFonts w:eastAsia="Calibri"/>
          <w:color w:val="000000" w:themeColor="text1"/>
          <w:vertAlign w:val="superscript"/>
        </w:rPr>
        <w:t>o</w:t>
      </w:r>
      <w:r w:rsidRPr="008A639D">
        <w:rPr>
          <w:rFonts w:eastAsia="Calibri"/>
          <w:color w:val="000000" w:themeColor="text1"/>
        </w:rPr>
        <w:t xml:space="preserve"> angle light scattering, differential refractive index, and differential viscosity detectors. </w:t>
      </w:r>
    </w:p>
    <w:p w:rsidR="005B1519" w:rsidRPr="009A4CBF" w:rsidRDefault="005B1519" w:rsidP="00923ED3">
      <w:pPr>
        <w:spacing w:after="0" w:line="480" w:lineRule="auto"/>
        <w:ind w:left="0" w:firstLine="0"/>
        <w:jc w:val="both"/>
        <w:rPr>
          <w:b/>
          <w:bCs/>
          <w:lang w:val="en-CA"/>
        </w:rPr>
      </w:pPr>
      <w:r w:rsidRPr="001308AB">
        <w:rPr>
          <w:bCs/>
          <w:i/>
          <w:iCs/>
          <w:lang w:val="en-CA"/>
        </w:rPr>
        <w:t>U</w:t>
      </w:r>
      <w:r w:rsidR="00DE16FB" w:rsidRPr="001308AB">
        <w:rPr>
          <w:bCs/>
          <w:i/>
          <w:iCs/>
          <w:lang w:val="en-CA"/>
        </w:rPr>
        <w:t>ltraviolet</w:t>
      </w:r>
      <w:r w:rsidRPr="001308AB">
        <w:rPr>
          <w:bCs/>
          <w:i/>
          <w:iCs/>
          <w:lang w:val="en-CA"/>
        </w:rPr>
        <w:t>-Visible Spectrophotometer</w:t>
      </w:r>
      <w:r w:rsidRPr="001308AB">
        <w:rPr>
          <w:bCs/>
          <w:lang w:val="en-CA"/>
        </w:rPr>
        <w:t>.</w:t>
      </w:r>
      <w:r w:rsidRPr="001308AB">
        <w:rPr>
          <w:b/>
          <w:bCs/>
          <w:lang w:val="en-CA"/>
        </w:rPr>
        <w:t xml:space="preserve"> </w:t>
      </w:r>
      <w:r>
        <w:t xml:space="preserve">A Cary 100 and a Cary 5000 UV-Vis spectrophotometer were used to obtain the </w:t>
      </w:r>
      <w:r>
        <w:rPr>
          <w:bCs/>
        </w:rPr>
        <w:t>a</w:t>
      </w:r>
      <w:r>
        <w:t xml:space="preserve">bsorbance of all the solutions in the 200–600 nm wavelength range using quartz cells with 0.1 and 10 mm path length. </w:t>
      </w:r>
    </w:p>
    <w:p w:rsidR="005B1519" w:rsidRPr="000C16D9" w:rsidRDefault="005B1519" w:rsidP="00923ED3">
      <w:pPr>
        <w:spacing w:before="120" w:after="0" w:line="480" w:lineRule="auto"/>
        <w:jc w:val="both"/>
      </w:pPr>
      <w:r w:rsidRPr="00196F19">
        <w:rPr>
          <w:bCs/>
          <w:i/>
          <w:iCs/>
        </w:rPr>
        <w:t>Steady-State Fluorometer.</w:t>
      </w:r>
      <w:r>
        <w:rPr>
          <w:b/>
          <w:bCs/>
          <w:i/>
          <w:iCs/>
        </w:rPr>
        <w:t xml:space="preserve"> </w:t>
      </w:r>
      <w:r>
        <w:t xml:space="preserve">The SSF spectra of the </w:t>
      </w:r>
      <w:proofErr w:type="spellStart"/>
      <w:proofErr w:type="gramStart"/>
      <w:r w:rsidR="00E04169">
        <w:t>Py</w:t>
      </w:r>
      <w:proofErr w:type="spellEnd"/>
      <w:r w:rsidR="00E04169">
        <w:t>(</w:t>
      </w:r>
      <w:proofErr w:type="gramEnd"/>
      <w:r w:rsidR="00E04169">
        <w:t>6.7)-PC</w:t>
      </w:r>
      <w:r w:rsidR="00E04169">
        <w:rPr>
          <w:vertAlign w:val="subscript"/>
        </w:rPr>
        <w:t>18</w:t>
      </w:r>
      <w:r w:rsidR="00E04169">
        <w:t>MA</w:t>
      </w:r>
      <w:r>
        <w:t xml:space="preserve"> solutions were acquired using a Photon Technology International (PTI) LS-100 fluorometer with a PTI 814 photomultiplier detection system and an Ushio UXL-75Xe xenon arc lamp. For low concentrations of the </w:t>
      </w:r>
      <w:proofErr w:type="spellStart"/>
      <w:proofErr w:type="gramStart"/>
      <w:r w:rsidR="00E04169">
        <w:t>Py</w:t>
      </w:r>
      <w:proofErr w:type="spellEnd"/>
      <w:r w:rsidR="00E04169">
        <w:t>(</w:t>
      </w:r>
      <w:proofErr w:type="gramEnd"/>
      <w:r w:rsidR="00E04169">
        <w:t>6.7)-PC</w:t>
      </w:r>
      <w:r w:rsidR="00E04169">
        <w:rPr>
          <w:vertAlign w:val="subscript"/>
        </w:rPr>
        <w:t>18</w:t>
      </w:r>
      <w:r w:rsidR="00E04169">
        <w:t>MA</w:t>
      </w:r>
      <w:r>
        <w:t xml:space="preserve"> between 0.01 and 0.1 </w:t>
      </w:r>
      <w:proofErr w:type="spellStart"/>
      <w:r>
        <w:t>g.L</w:t>
      </w:r>
      <w:proofErr w:type="spellEnd"/>
      <w:r>
        <w:rPr>
          <w:rFonts w:ascii="Symbol" w:hAnsi="Symbol"/>
          <w:vertAlign w:val="superscript"/>
        </w:rPr>
        <w:t></w:t>
      </w:r>
      <w:r>
        <w:rPr>
          <w:rFonts w:ascii="Symbol" w:hAnsi="Symbol"/>
          <w:vertAlign w:val="superscript"/>
        </w:rPr>
        <w:t></w:t>
      </w:r>
      <w:r>
        <w:t xml:space="preserve">, a square cell was used to acquire the fluorescence spectra with the right-angle geometry. For higher </w:t>
      </w:r>
      <w:proofErr w:type="spellStart"/>
      <w:proofErr w:type="gramStart"/>
      <w:r w:rsidR="00E04169">
        <w:t>Py</w:t>
      </w:r>
      <w:proofErr w:type="spellEnd"/>
      <w:r w:rsidR="00E04169">
        <w:t>(</w:t>
      </w:r>
      <w:proofErr w:type="gramEnd"/>
      <w:r w:rsidR="00E04169">
        <w:t>6.7)-PC</w:t>
      </w:r>
      <w:r w:rsidR="00E04169">
        <w:rPr>
          <w:vertAlign w:val="subscript"/>
        </w:rPr>
        <w:t>18</w:t>
      </w:r>
      <w:r w:rsidR="00E04169">
        <w:t xml:space="preserve">MA </w:t>
      </w:r>
      <w:r>
        <w:t xml:space="preserve">concentrations such as 10 </w:t>
      </w:r>
      <w:proofErr w:type="spellStart"/>
      <w:r>
        <w:t>g.L</w:t>
      </w:r>
      <w:proofErr w:type="spellEnd"/>
      <w:r>
        <w:rPr>
          <w:rFonts w:ascii="Symbol" w:hAnsi="Symbol"/>
          <w:vertAlign w:val="superscript"/>
        </w:rPr>
        <w:t></w:t>
      </w:r>
      <w:r>
        <w:rPr>
          <w:rFonts w:ascii="Symbol" w:hAnsi="Symbol"/>
          <w:vertAlign w:val="superscript"/>
        </w:rPr>
        <w:t></w:t>
      </w:r>
      <w:r>
        <w:t>, a triangular cell was used with the front-face geometry to avoid the inner filter effect when acquiring the fluorescence spectra. To ensure removal of oxygen from the solution, all solutions in oil were degassed for 50-60 minutes under a gentle flow of N</w:t>
      </w:r>
      <w:r>
        <w:rPr>
          <w:vertAlign w:val="subscript"/>
        </w:rPr>
        <w:t>2</w:t>
      </w:r>
      <w:r>
        <w:t xml:space="preserve"> before being sealed with a Teflon stopper.</w:t>
      </w:r>
      <w:r>
        <w:rPr>
          <w:vertAlign w:val="superscript"/>
        </w:rPr>
        <w:t>9</w:t>
      </w:r>
      <w:r>
        <w:t xml:space="preserve"> The solutions were excited at a wavelength of 344 nm, and their emission spectra were acquired between 350 and 600 nm.</w:t>
      </w:r>
      <w:r w:rsidRPr="00774E26">
        <w:t xml:space="preserve"> </w:t>
      </w:r>
      <w:r>
        <w:t>Background corrections were also applied to remove the contribution from the light scattered by the polymer solutions in oil.</w:t>
      </w:r>
      <w:r w:rsidR="000C16D9">
        <w:t xml:space="preserve"> The fluorescence intensity ratio of the excimer over the monomer, namely the </w:t>
      </w:r>
      <w:r w:rsidR="000C16D9">
        <w:rPr>
          <w:i/>
        </w:rPr>
        <w:t>I</w:t>
      </w:r>
      <w:r w:rsidR="000C16D9">
        <w:rPr>
          <w:vertAlign w:val="subscript"/>
        </w:rPr>
        <w:t>E</w:t>
      </w:r>
      <w:r w:rsidR="000C16D9">
        <w:t>/</w:t>
      </w:r>
      <w:r w:rsidR="000C16D9">
        <w:rPr>
          <w:i/>
        </w:rPr>
        <w:t>I</w:t>
      </w:r>
      <w:r w:rsidR="000C16D9">
        <w:rPr>
          <w:vertAlign w:val="subscript"/>
        </w:rPr>
        <w:t>M</w:t>
      </w:r>
      <w:r w:rsidR="000C16D9">
        <w:t xml:space="preserve"> ratio, was obtained by integrating the fluorescence signal under the SSF spectra from 372 to 378 nm and from 500 to 530 nm for the pyrene monomer (</w:t>
      </w:r>
      <w:r w:rsidR="000C16D9">
        <w:rPr>
          <w:i/>
        </w:rPr>
        <w:t>I</w:t>
      </w:r>
      <w:r w:rsidR="000C16D9">
        <w:rPr>
          <w:vertAlign w:val="subscript"/>
        </w:rPr>
        <w:t>M</w:t>
      </w:r>
      <w:r w:rsidR="000C16D9">
        <w:t>) and excimer (</w:t>
      </w:r>
      <w:r w:rsidR="000C16D9">
        <w:rPr>
          <w:i/>
        </w:rPr>
        <w:t>I</w:t>
      </w:r>
      <w:r w:rsidR="000C16D9">
        <w:rPr>
          <w:vertAlign w:val="subscript"/>
        </w:rPr>
        <w:t>E</w:t>
      </w:r>
      <w:r w:rsidR="000C16D9">
        <w:t>) fluorescence intensity, respectively.</w:t>
      </w:r>
    </w:p>
    <w:p w:rsidR="004228AD" w:rsidRDefault="00251304" w:rsidP="004228AD">
      <w:pPr>
        <w:spacing w:before="120" w:after="0" w:line="480" w:lineRule="auto"/>
        <w:jc w:val="both"/>
        <w:rPr>
          <w:bCs/>
          <w:iCs/>
        </w:rPr>
      </w:pPr>
      <w:r>
        <w:rPr>
          <w:bCs/>
          <w:i/>
          <w:iCs/>
        </w:rPr>
        <w:t xml:space="preserve">Analysis of the SSF </w:t>
      </w:r>
      <w:r w:rsidR="00DE16FB">
        <w:rPr>
          <w:bCs/>
          <w:i/>
          <w:iCs/>
        </w:rPr>
        <w:t>S</w:t>
      </w:r>
      <w:r>
        <w:rPr>
          <w:bCs/>
          <w:i/>
          <w:iCs/>
        </w:rPr>
        <w:t>pectra</w:t>
      </w:r>
      <w:r>
        <w:rPr>
          <w:bCs/>
          <w:iCs/>
        </w:rPr>
        <w:t xml:space="preserve">: </w:t>
      </w:r>
      <w:r w:rsidR="000C16D9">
        <w:rPr>
          <w:bCs/>
          <w:iCs/>
        </w:rPr>
        <w:t>The molar fraction</w:t>
      </w:r>
      <w:r w:rsidR="0038296A">
        <w:rPr>
          <w:bCs/>
          <w:iCs/>
        </w:rPr>
        <w:t xml:space="preserve"> (</w:t>
      </w:r>
      <w:proofErr w:type="spellStart"/>
      <w:r w:rsidR="0038296A">
        <w:rPr>
          <w:bCs/>
          <w:i/>
          <w:iCs/>
        </w:rPr>
        <w:t>f</w:t>
      </w:r>
      <w:r w:rsidR="0038296A">
        <w:rPr>
          <w:bCs/>
          <w:iCs/>
          <w:vertAlign w:val="subscript"/>
        </w:rPr>
        <w:t>inter</w:t>
      </w:r>
      <w:proofErr w:type="spellEnd"/>
      <w:r w:rsidR="0038296A">
        <w:rPr>
          <w:bCs/>
          <w:iCs/>
        </w:rPr>
        <w:t>)</w:t>
      </w:r>
      <w:r w:rsidR="000C16D9">
        <w:rPr>
          <w:bCs/>
          <w:iCs/>
        </w:rPr>
        <w:t xml:space="preserve"> of pyrene labels of </w:t>
      </w:r>
      <w:r w:rsidR="00E86FEC">
        <w:rPr>
          <w:bCs/>
          <w:iCs/>
        </w:rPr>
        <w:t xml:space="preserve">the </w:t>
      </w:r>
      <w:r w:rsidR="000C16D9">
        <w:rPr>
          <w:bCs/>
          <w:iCs/>
        </w:rPr>
        <w:t>Py-PC</w:t>
      </w:r>
      <w:r w:rsidR="000C16D9">
        <w:rPr>
          <w:bCs/>
          <w:iCs/>
          <w:vertAlign w:val="subscript"/>
        </w:rPr>
        <w:t>18</w:t>
      </w:r>
      <w:r w:rsidR="000C16D9">
        <w:rPr>
          <w:bCs/>
          <w:iCs/>
        </w:rPr>
        <w:t>MA</w:t>
      </w:r>
      <w:r w:rsidR="00E86FEC">
        <w:rPr>
          <w:bCs/>
          <w:iCs/>
        </w:rPr>
        <w:t xml:space="preserve"> samples</w:t>
      </w:r>
      <w:r w:rsidR="000C16D9">
        <w:rPr>
          <w:bCs/>
          <w:iCs/>
        </w:rPr>
        <w:t xml:space="preserve"> forming excimer intermolecularly, a quantitative measure of the level of intermolecular interactions between PC</w:t>
      </w:r>
      <w:r w:rsidR="000C16D9">
        <w:rPr>
          <w:bCs/>
          <w:iCs/>
          <w:vertAlign w:val="subscript"/>
        </w:rPr>
        <w:t>18</w:t>
      </w:r>
      <w:r w:rsidR="000C16D9">
        <w:rPr>
          <w:bCs/>
          <w:iCs/>
        </w:rPr>
        <w:t xml:space="preserve">MA macromolecules, was determined by taking advantage of the </w:t>
      </w:r>
      <w:r w:rsidR="009966A6">
        <w:rPr>
          <w:bCs/>
          <w:iCs/>
        </w:rPr>
        <w:t xml:space="preserve">inherent </w:t>
      </w:r>
      <w:r w:rsidR="000C16D9">
        <w:rPr>
          <w:bCs/>
          <w:iCs/>
        </w:rPr>
        <w:t xml:space="preserve">dependency of the </w:t>
      </w:r>
      <w:r w:rsidR="000C16D9">
        <w:rPr>
          <w:bCs/>
          <w:i/>
          <w:iCs/>
        </w:rPr>
        <w:t>I</w:t>
      </w:r>
      <w:r w:rsidR="000C16D9">
        <w:rPr>
          <w:bCs/>
          <w:iCs/>
          <w:vertAlign w:val="subscript"/>
        </w:rPr>
        <w:t>E</w:t>
      </w:r>
      <w:r w:rsidR="000C16D9">
        <w:rPr>
          <w:bCs/>
          <w:iCs/>
        </w:rPr>
        <w:t>/</w:t>
      </w:r>
      <w:r w:rsidR="000C16D9">
        <w:rPr>
          <w:bCs/>
          <w:i/>
          <w:iCs/>
        </w:rPr>
        <w:t>I</w:t>
      </w:r>
      <w:r w:rsidR="000C16D9">
        <w:rPr>
          <w:bCs/>
          <w:iCs/>
          <w:vertAlign w:val="subscript"/>
        </w:rPr>
        <w:t>M</w:t>
      </w:r>
      <w:r w:rsidR="000C16D9">
        <w:rPr>
          <w:bCs/>
          <w:iCs/>
        </w:rPr>
        <w:t xml:space="preserve"> ratio on the local pyrene concentration [</w:t>
      </w:r>
      <w:proofErr w:type="spellStart"/>
      <w:r w:rsidR="000C16D9">
        <w:rPr>
          <w:bCs/>
          <w:i/>
          <w:iCs/>
        </w:rPr>
        <w:t>Py</w:t>
      </w:r>
      <w:proofErr w:type="spellEnd"/>
      <w:r w:rsidR="000C16D9">
        <w:rPr>
          <w:bCs/>
          <w:iCs/>
        </w:rPr>
        <w:t>]</w:t>
      </w:r>
      <w:proofErr w:type="spellStart"/>
      <w:r w:rsidR="000C16D9">
        <w:rPr>
          <w:bCs/>
          <w:iCs/>
          <w:vertAlign w:val="subscript"/>
        </w:rPr>
        <w:t>loc</w:t>
      </w:r>
      <w:proofErr w:type="spellEnd"/>
      <w:r w:rsidR="000C16D9">
        <w:rPr>
          <w:bCs/>
          <w:iCs/>
        </w:rPr>
        <w:t xml:space="preserve"> experienced by an </w:t>
      </w:r>
      <w:r w:rsidR="000C16D9">
        <w:rPr>
          <w:bCs/>
          <w:iCs/>
        </w:rPr>
        <w:lastRenderedPageBreak/>
        <w:t xml:space="preserve">excited pyrene. </w:t>
      </w:r>
      <w:r w:rsidR="003138C7">
        <w:rPr>
          <w:bCs/>
          <w:iCs/>
        </w:rPr>
        <w:t xml:space="preserve">Two fluorescence spectra were acquired, one with a solution of pure </w:t>
      </w:r>
      <w:proofErr w:type="spellStart"/>
      <w:r w:rsidR="003138C7">
        <w:rPr>
          <w:bCs/>
          <w:iCs/>
        </w:rPr>
        <w:t>Py</w:t>
      </w:r>
      <w:proofErr w:type="spellEnd"/>
      <w:r w:rsidR="008476D7">
        <w:rPr>
          <w:bCs/>
          <w:iCs/>
        </w:rPr>
        <w:t>(6.7)</w:t>
      </w:r>
      <w:r w:rsidR="003138C7">
        <w:rPr>
          <w:bCs/>
          <w:iCs/>
        </w:rPr>
        <w:t>-PC</w:t>
      </w:r>
      <w:r w:rsidR="003138C7">
        <w:rPr>
          <w:bCs/>
          <w:iCs/>
          <w:vertAlign w:val="subscript"/>
        </w:rPr>
        <w:t>18</w:t>
      </w:r>
      <w:r w:rsidR="003138C7">
        <w:rPr>
          <w:bCs/>
          <w:iCs/>
        </w:rPr>
        <w:t>MA (typically 2.0 g.L</w:t>
      </w:r>
      <w:r w:rsidR="003138C7" w:rsidRPr="003138C7">
        <w:rPr>
          <w:rFonts w:ascii="Symbol" w:hAnsi="Symbol"/>
          <w:bCs/>
          <w:iCs/>
          <w:vertAlign w:val="superscript"/>
        </w:rPr>
        <w:t></w:t>
      </w:r>
      <w:r w:rsidR="003138C7">
        <w:rPr>
          <w:bCs/>
          <w:iCs/>
          <w:vertAlign w:val="superscript"/>
        </w:rPr>
        <w:t>1</w:t>
      </w:r>
      <w:r w:rsidR="003138C7">
        <w:rPr>
          <w:bCs/>
          <w:iCs/>
        </w:rPr>
        <w:t xml:space="preserve"> in oil) and another containing a mixture of 0.01 g.L</w:t>
      </w:r>
      <w:r w:rsidR="003138C7" w:rsidRPr="003138C7">
        <w:rPr>
          <w:rFonts w:ascii="Symbol" w:hAnsi="Symbol"/>
          <w:bCs/>
          <w:iCs/>
          <w:vertAlign w:val="superscript"/>
        </w:rPr>
        <w:t></w:t>
      </w:r>
      <w:r w:rsidR="003138C7">
        <w:rPr>
          <w:bCs/>
          <w:iCs/>
          <w:vertAlign w:val="superscript"/>
        </w:rPr>
        <w:t>1</w:t>
      </w:r>
      <w:r w:rsidR="003138C7">
        <w:rPr>
          <w:bCs/>
          <w:iCs/>
        </w:rPr>
        <w:t xml:space="preserve"> of </w:t>
      </w:r>
      <w:proofErr w:type="spellStart"/>
      <w:r w:rsidR="003138C7">
        <w:rPr>
          <w:bCs/>
          <w:iCs/>
        </w:rPr>
        <w:t>Py</w:t>
      </w:r>
      <w:proofErr w:type="spellEnd"/>
      <w:r w:rsidR="008476D7">
        <w:rPr>
          <w:bCs/>
          <w:iCs/>
        </w:rPr>
        <w:t>(6.7)</w:t>
      </w:r>
      <w:r w:rsidR="003138C7">
        <w:rPr>
          <w:bCs/>
          <w:iCs/>
        </w:rPr>
        <w:t>-PC</w:t>
      </w:r>
      <w:r w:rsidR="003138C7">
        <w:rPr>
          <w:bCs/>
          <w:iCs/>
          <w:vertAlign w:val="subscript"/>
        </w:rPr>
        <w:t>18</w:t>
      </w:r>
      <w:r w:rsidR="003138C7">
        <w:rPr>
          <w:bCs/>
          <w:iCs/>
        </w:rPr>
        <w:t>MA and 2.0 g.L</w:t>
      </w:r>
      <w:r w:rsidR="003138C7" w:rsidRPr="003138C7">
        <w:rPr>
          <w:rFonts w:ascii="Symbol" w:hAnsi="Symbol"/>
          <w:bCs/>
          <w:iCs/>
          <w:vertAlign w:val="superscript"/>
        </w:rPr>
        <w:t></w:t>
      </w:r>
      <w:r w:rsidR="003138C7">
        <w:rPr>
          <w:bCs/>
          <w:iCs/>
          <w:vertAlign w:val="superscript"/>
        </w:rPr>
        <w:t>1</w:t>
      </w:r>
      <w:r w:rsidR="003138C7">
        <w:rPr>
          <w:bCs/>
          <w:iCs/>
        </w:rPr>
        <w:t xml:space="preserve"> of unlabeled PC</w:t>
      </w:r>
      <w:r w:rsidR="003138C7">
        <w:rPr>
          <w:bCs/>
          <w:iCs/>
          <w:vertAlign w:val="subscript"/>
        </w:rPr>
        <w:t>18</w:t>
      </w:r>
      <w:r w:rsidR="003138C7">
        <w:rPr>
          <w:bCs/>
          <w:iCs/>
        </w:rPr>
        <w:t xml:space="preserve">MA to yield the ratios </w:t>
      </w:r>
      <w:r w:rsidR="003138C7">
        <w:rPr>
          <w:bCs/>
          <w:i/>
          <w:iCs/>
        </w:rPr>
        <w:t>I</w:t>
      </w:r>
      <w:r w:rsidR="003138C7">
        <w:rPr>
          <w:bCs/>
          <w:iCs/>
          <w:vertAlign w:val="subscript"/>
        </w:rPr>
        <w:t>E</w:t>
      </w:r>
      <w:r w:rsidR="003138C7">
        <w:rPr>
          <w:bCs/>
          <w:iCs/>
        </w:rPr>
        <w:t>/</w:t>
      </w:r>
      <w:r w:rsidR="003138C7">
        <w:rPr>
          <w:bCs/>
          <w:i/>
          <w:iCs/>
        </w:rPr>
        <w:t>I</w:t>
      </w:r>
      <w:r w:rsidR="003138C7">
        <w:rPr>
          <w:bCs/>
          <w:iCs/>
          <w:vertAlign w:val="subscript"/>
        </w:rPr>
        <w:t>M</w:t>
      </w:r>
      <w:r w:rsidR="003138C7">
        <w:rPr>
          <w:bCs/>
          <w:iCs/>
        </w:rPr>
        <w:t>(</w:t>
      </w:r>
      <w:proofErr w:type="spellStart"/>
      <w:r w:rsidR="003138C7">
        <w:rPr>
          <w:bCs/>
          <w:iCs/>
        </w:rPr>
        <w:t>inter&amp;intra</w:t>
      </w:r>
      <w:proofErr w:type="spellEnd"/>
      <w:r w:rsidR="003138C7">
        <w:rPr>
          <w:bCs/>
          <w:iCs/>
        </w:rPr>
        <w:t xml:space="preserve">) and </w:t>
      </w:r>
      <w:r w:rsidR="003138C7">
        <w:rPr>
          <w:bCs/>
          <w:i/>
          <w:iCs/>
        </w:rPr>
        <w:t>I</w:t>
      </w:r>
      <w:r w:rsidR="003138C7">
        <w:rPr>
          <w:bCs/>
          <w:iCs/>
          <w:vertAlign w:val="subscript"/>
        </w:rPr>
        <w:t>E</w:t>
      </w:r>
      <w:r w:rsidR="003138C7">
        <w:rPr>
          <w:bCs/>
          <w:iCs/>
        </w:rPr>
        <w:t>/</w:t>
      </w:r>
      <w:r w:rsidR="003138C7">
        <w:rPr>
          <w:bCs/>
          <w:i/>
          <w:iCs/>
        </w:rPr>
        <w:t>I</w:t>
      </w:r>
      <w:r w:rsidR="003138C7">
        <w:rPr>
          <w:bCs/>
          <w:iCs/>
          <w:vertAlign w:val="subscript"/>
        </w:rPr>
        <w:t>M</w:t>
      </w:r>
      <w:r w:rsidR="003138C7">
        <w:rPr>
          <w:bCs/>
          <w:iCs/>
        </w:rPr>
        <w:t>(intra)</w:t>
      </w:r>
      <w:r w:rsidR="0038296A">
        <w:rPr>
          <w:bCs/>
          <w:iCs/>
        </w:rPr>
        <w:t xml:space="preserve"> which were equal to the products </w:t>
      </w:r>
      <w:r w:rsidR="0038296A">
        <w:rPr>
          <w:bCs/>
          <w:i/>
          <w:iCs/>
        </w:rPr>
        <w:t>K</w:t>
      </w:r>
      <w:r w:rsidR="0038296A">
        <w:rPr>
          <w:bCs/>
          <w:iCs/>
        </w:rPr>
        <w:t>×[</w:t>
      </w:r>
      <w:proofErr w:type="spellStart"/>
      <w:r w:rsidR="0038296A">
        <w:rPr>
          <w:bCs/>
          <w:i/>
          <w:iCs/>
        </w:rPr>
        <w:t>Py</w:t>
      </w:r>
      <w:proofErr w:type="spellEnd"/>
      <w:r w:rsidR="0038296A">
        <w:rPr>
          <w:bCs/>
          <w:iCs/>
        </w:rPr>
        <w:t>]</w:t>
      </w:r>
      <w:proofErr w:type="spellStart"/>
      <w:r w:rsidR="0038296A">
        <w:rPr>
          <w:bCs/>
          <w:iCs/>
          <w:vertAlign w:val="subscript"/>
        </w:rPr>
        <w:t>loc</w:t>
      </w:r>
      <w:proofErr w:type="spellEnd"/>
      <w:r w:rsidR="0038296A">
        <w:rPr>
          <w:bCs/>
          <w:iCs/>
        </w:rPr>
        <w:t>(</w:t>
      </w:r>
      <w:proofErr w:type="spellStart"/>
      <w:r w:rsidR="0038296A">
        <w:rPr>
          <w:bCs/>
          <w:iCs/>
        </w:rPr>
        <w:t>inter&amp;intra</w:t>
      </w:r>
      <w:proofErr w:type="spellEnd"/>
      <w:r w:rsidR="0038296A">
        <w:rPr>
          <w:bCs/>
          <w:iCs/>
        </w:rPr>
        <w:t xml:space="preserve">) and </w:t>
      </w:r>
      <w:r w:rsidR="0038296A">
        <w:rPr>
          <w:bCs/>
          <w:i/>
          <w:iCs/>
        </w:rPr>
        <w:t>K</w:t>
      </w:r>
      <w:r w:rsidR="0038296A">
        <w:rPr>
          <w:bCs/>
          <w:iCs/>
        </w:rPr>
        <w:t>×[</w:t>
      </w:r>
      <w:proofErr w:type="spellStart"/>
      <w:r w:rsidR="0038296A">
        <w:rPr>
          <w:bCs/>
          <w:i/>
          <w:iCs/>
        </w:rPr>
        <w:t>Py</w:t>
      </w:r>
      <w:proofErr w:type="spellEnd"/>
      <w:r w:rsidR="0038296A">
        <w:rPr>
          <w:bCs/>
          <w:iCs/>
        </w:rPr>
        <w:t>]</w:t>
      </w:r>
      <w:proofErr w:type="spellStart"/>
      <w:r w:rsidR="0038296A">
        <w:rPr>
          <w:bCs/>
          <w:iCs/>
          <w:vertAlign w:val="subscript"/>
        </w:rPr>
        <w:t>loc</w:t>
      </w:r>
      <w:proofErr w:type="spellEnd"/>
      <w:r w:rsidR="0038296A">
        <w:rPr>
          <w:bCs/>
          <w:iCs/>
        </w:rPr>
        <w:t>(intra)</w:t>
      </w:r>
      <w:r w:rsidR="003138C7">
        <w:rPr>
          <w:bCs/>
          <w:iCs/>
        </w:rPr>
        <w:t>, respectively.</w:t>
      </w:r>
      <w:r w:rsidR="0038296A">
        <w:rPr>
          <w:bCs/>
          <w:iCs/>
        </w:rPr>
        <w:t xml:space="preserve"> The proportionality constant </w:t>
      </w:r>
      <w:r w:rsidR="0038296A">
        <w:rPr>
          <w:bCs/>
          <w:i/>
          <w:iCs/>
        </w:rPr>
        <w:t>K</w:t>
      </w:r>
      <w:r w:rsidR="0038296A">
        <w:rPr>
          <w:bCs/>
          <w:iCs/>
        </w:rPr>
        <w:t xml:space="preserve"> is a function of all rate constants involved in the process of pyrene excimer formation.</w:t>
      </w:r>
      <w:r w:rsidR="00585034" w:rsidRPr="00585034">
        <w:rPr>
          <w:bCs/>
          <w:iCs/>
          <w:vertAlign w:val="superscript"/>
        </w:rPr>
        <w:fldChar w:fldCharType="begin"/>
      </w:r>
      <w:r w:rsidR="00585034" w:rsidRPr="00585034">
        <w:rPr>
          <w:bCs/>
          <w:iCs/>
          <w:vertAlign w:val="superscript"/>
        </w:rPr>
        <w:instrText xml:space="preserve"> NOTEREF _Ref532483652 \h </w:instrText>
      </w:r>
      <w:r w:rsidR="00585034">
        <w:rPr>
          <w:bCs/>
          <w:iCs/>
          <w:vertAlign w:val="superscript"/>
        </w:rPr>
        <w:instrText xml:space="preserve"> \* MERGEFORMAT </w:instrText>
      </w:r>
      <w:r w:rsidR="00585034" w:rsidRPr="00585034">
        <w:rPr>
          <w:bCs/>
          <w:iCs/>
          <w:vertAlign w:val="superscript"/>
        </w:rPr>
      </w:r>
      <w:r w:rsidR="00585034" w:rsidRPr="00585034">
        <w:rPr>
          <w:bCs/>
          <w:iCs/>
          <w:vertAlign w:val="superscript"/>
        </w:rPr>
        <w:fldChar w:fldCharType="separate"/>
      </w:r>
      <w:r w:rsidR="00585034">
        <w:rPr>
          <w:bCs/>
          <w:iCs/>
          <w:vertAlign w:val="superscript"/>
        </w:rPr>
        <w:t>7</w:t>
      </w:r>
      <w:r w:rsidR="00585034" w:rsidRPr="00585034">
        <w:rPr>
          <w:bCs/>
          <w:iCs/>
          <w:vertAlign w:val="superscript"/>
        </w:rPr>
        <w:fldChar w:fldCharType="end"/>
      </w:r>
      <w:r w:rsidR="00585034">
        <w:rPr>
          <w:bCs/>
          <w:iCs/>
          <w:vertAlign w:val="superscript"/>
        </w:rPr>
        <w:t>,</w:t>
      </w:r>
      <w:r w:rsidR="00585034" w:rsidRPr="00585034">
        <w:rPr>
          <w:bCs/>
          <w:iCs/>
          <w:vertAlign w:val="superscript"/>
        </w:rPr>
        <w:fldChar w:fldCharType="begin"/>
      </w:r>
      <w:r w:rsidR="00585034" w:rsidRPr="00585034">
        <w:rPr>
          <w:bCs/>
          <w:iCs/>
          <w:vertAlign w:val="superscript"/>
        </w:rPr>
        <w:instrText xml:space="preserve"> NOTEREF _Ref532532937 \h </w:instrText>
      </w:r>
      <w:r w:rsidR="00585034">
        <w:rPr>
          <w:bCs/>
          <w:iCs/>
          <w:vertAlign w:val="superscript"/>
        </w:rPr>
        <w:instrText xml:space="preserve"> \* MERGEFORMAT </w:instrText>
      </w:r>
      <w:r w:rsidR="00585034" w:rsidRPr="00585034">
        <w:rPr>
          <w:bCs/>
          <w:iCs/>
          <w:vertAlign w:val="superscript"/>
        </w:rPr>
      </w:r>
      <w:r w:rsidR="00585034" w:rsidRPr="00585034">
        <w:rPr>
          <w:bCs/>
          <w:iCs/>
          <w:vertAlign w:val="superscript"/>
        </w:rPr>
        <w:fldChar w:fldCharType="separate"/>
      </w:r>
      <w:r w:rsidR="00585034">
        <w:rPr>
          <w:bCs/>
          <w:iCs/>
          <w:vertAlign w:val="superscript"/>
        </w:rPr>
        <w:t>15</w:t>
      </w:r>
      <w:r w:rsidR="00585034" w:rsidRPr="00585034">
        <w:rPr>
          <w:bCs/>
          <w:iCs/>
          <w:vertAlign w:val="superscript"/>
        </w:rPr>
        <w:fldChar w:fldCharType="end"/>
      </w:r>
      <w:r w:rsidR="00585034">
        <w:rPr>
          <w:bCs/>
          <w:iCs/>
          <w:vertAlign w:val="superscript"/>
        </w:rPr>
        <w:t>-</w:t>
      </w:r>
      <w:r w:rsidR="00585034" w:rsidRPr="00585034">
        <w:rPr>
          <w:bCs/>
          <w:iCs/>
          <w:vanish/>
          <w:vertAlign w:val="superscript"/>
        </w:rPr>
        <w:t>,</w:t>
      </w:r>
      <w:r w:rsidR="00585034" w:rsidRPr="00585034">
        <w:rPr>
          <w:bCs/>
          <w:iCs/>
          <w:vanish/>
          <w:vertAlign w:val="superscript"/>
        </w:rPr>
        <w:fldChar w:fldCharType="begin"/>
      </w:r>
      <w:r w:rsidR="00585034" w:rsidRPr="00585034">
        <w:rPr>
          <w:bCs/>
          <w:iCs/>
          <w:vanish/>
          <w:vertAlign w:val="superscript"/>
        </w:rPr>
        <w:instrText xml:space="preserve"> NOTEREF _Ref532532939 \h  \* MERGEFORMAT </w:instrText>
      </w:r>
      <w:r w:rsidR="00585034" w:rsidRPr="00585034">
        <w:rPr>
          <w:bCs/>
          <w:iCs/>
          <w:vanish/>
          <w:vertAlign w:val="superscript"/>
        </w:rPr>
      </w:r>
      <w:r w:rsidR="00585034" w:rsidRPr="00585034">
        <w:rPr>
          <w:bCs/>
          <w:iCs/>
          <w:vanish/>
          <w:vertAlign w:val="superscript"/>
        </w:rPr>
        <w:fldChar w:fldCharType="separate"/>
      </w:r>
      <w:r w:rsidR="00585034">
        <w:rPr>
          <w:bCs/>
          <w:iCs/>
          <w:vanish/>
          <w:vertAlign w:val="superscript"/>
        </w:rPr>
        <w:t>16</w:t>
      </w:r>
      <w:r w:rsidR="00585034" w:rsidRPr="00585034">
        <w:rPr>
          <w:bCs/>
          <w:iCs/>
          <w:vanish/>
          <w:vertAlign w:val="superscript"/>
        </w:rPr>
        <w:fldChar w:fldCharType="end"/>
      </w:r>
      <w:r w:rsidR="00585034" w:rsidRPr="00585034">
        <w:rPr>
          <w:bCs/>
          <w:iCs/>
          <w:vanish/>
          <w:vertAlign w:val="superscript"/>
        </w:rPr>
        <w:t>,</w:t>
      </w:r>
      <w:r w:rsidR="00585034" w:rsidRPr="00585034">
        <w:rPr>
          <w:bCs/>
          <w:iCs/>
          <w:vertAlign w:val="superscript"/>
        </w:rPr>
        <w:fldChar w:fldCharType="begin"/>
      </w:r>
      <w:r w:rsidR="00585034" w:rsidRPr="00585034">
        <w:rPr>
          <w:bCs/>
          <w:iCs/>
          <w:vertAlign w:val="superscript"/>
        </w:rPr>
        <w:instrText xml:space="preserve"> NOTEREF _Ref532532941 \h </w:instrText>
      </w:r>
      <w:r w:rsidR="00585034">
        <w:rPr>
          <w:bCs/>
          <w:iCs/>
          <w:vertAlign w:val="superscript"/>
        </w:rPr>
        <w:instrText xml:space="preserve"> \* MERGEFORMAT </w:instrText>
      </w:r>
      <w:r w:rsidR="00585034" w:rsidRPr="00585034">
        <w:rPr>
          <w:bCs/>
          <w:iCs/>
          <w:vertAlign w:val="superscript"/>
        </w:rPr>
      </w:r>
      <w:r w:rsidR="00585034" w:rsidRPr="00585034">
        <w:rPr>
          <w:bCs/>
          <w:iCs/>
          <w:vertAlign w:val="superscript"/>
        </w:rPr>
        <w:fldChar w:fldCharType="separate"/>
      </w:r>
      <w:r w:rsidR="00585034">
        <w:rPr>
          <w:bCs/>
          <w:iCs/>
          <w:vertAlign w:val="superscript"/>
        </w:rPr>
        <w:t>17</w:t>
      </w:r>
      <w:r w:rsidR="00585034" w:rsidRPr="00585034">
        <w:rPr>
          <w:bCs/>
          <w:iCs/>
          <w:vertAlign w:val="superscript"/>
        </w:rPr>
        <w:fldChar w:fldCharType="end"/>
      </w:r>
      <w:r w:rsidR="00585034">
        <w:rPr>
          <w:bCs/>
          <w:iCs/>
        </w:rPr>
        <w:t xml:space="preserve"> </w:t>
      </w:r>
      <w:r w:rsidR="0038296A">
        <w:rPr>
          <w:bCs/>
          <w:iCs/>
        </w:rPr>
        <w:t xml:space="preserve">The molar fraction </w:t>
      </w:r>
      <w:proofErr w:type="spellStart"/>
      <w:r w:rsidR="0038296A">
        <w:rPr>
          <w:bCs/>
          <w:i/>
          <w:iCs/>
        </w:rPr>
        <w:t>f</w:t>
      </w:r>
      <w:r w:rsidR="0038296A">
        <w:rPr>
          <w:bCs/>
          <w:iCs/>
          <w:vertAlign w:val="subscript"/>
        </w:rPr>
        <w:t>inter</w:t>
      </w:r>
      <w:proofErr w:type="spellEnd"/>
      <w:r w:rsidR="0038296A">
        <w:rPr>
          <w:bCs/>
          <w:iCs/>
        </w:rPr>
        <w:t xml:space="preserve"> was then obtained according to Equation 1.</w:t>
      </w:r>
      <w:r w:rsidR="004228AD">
        <w:rPr>
          <w:bCs/>
          <w:iCs/>
        </w:rPr>
        <w:t xml:space="preserve"> Taking the ratio of the </w:t>
      </w:r>
      <w:r w:rsidR="004228AD">
        <w:rPr>
          <w:bCs/>
          <w:i/>
          <w:iCs/>
        </w:rPr>
        <w:t>I</w:t>
      </w:r>
      <w:r w:rsidR="004228AD">
        <w:rPr>
          <w:bCs/>
          <w:iCs/>
          <w:vertAlign w:val="subscript"/>
        </w:rPr>
        <w:t>E</w:t>
      </w:r>
      <w:r w:rsidR="004228AD">
        <w:rPr>
          <w:bCs/>
          <w:iCs/>
        </w:rPr>
        <w:t>/</w:t>
      </w:r>
      <w:r w:rsidR="004228AD">
        <w:rPr>
          <w:bCs/>
          <w:i/>
          <w:iCs/>
        </w:rPr>
        <w:t>I</w:t>
      </w:r>
      <w:r w:rsidR="004228AD">
        <w:rPr>
          <w:bCs/>
          <w:iCs/>
          <w:vertAlign w:val="subscript"/>
        </w:rPr>
        <w:t>M</w:t>
      </w:r>
      <w:r w:rsidR="004228AD">
        <w:rPr>
          <w:bCs/>
          <w:iCs/>
        </w:rPr>
        <w:t xml:space="preserve"> ratios </w:t>
      </w:r>
      <w:r w:rsidR="008476D7">
        <w:rPr>
          <w:bCs/>
          <w:iCs/>
        </w:rPr>
        <w:t xml:space="preserve">in Equation 1 </w:t>
      </w:r>
      <w:r w:rsidR="004228AD">
        <w:rPr>
          <w:bCs/>
          <w:iCs/>
        </w:rPr>
        <w:t xml:space="preserve">eliminated the constant </w:t>
      </w:r>
      <w:r w:rsidR="004228AD">
        <w:rPr>
          <w:bCs/>
          <w:i/>
          <w:iCs/>
        </w:rPr>
        <w:t>K</w:t>
      </w:r>
      <w:r w:rsidR="004228AD">
        <w:rPr>
          <w:bCs/>
          <w:iCs/>
        </w:rPr>
        <w:t>.</w:t>
      </w:r>
    </w:p>
    <w:p w:rsidR="0038296A" w:rsidRDefault="004228AD" w:rsidP="004228AD">
      <w:pPr>
        <w:spacing w:before="120" w:after="0" w:line="480" w:lineRule="auto"/>
        <w:ind w:left="730" w:firstLine="710"/>
        <w:jc w:val="both"/>
        <w:rPr>
          <w:bCs/>
          <w:iCs/>
        </w:rPr>
      </w:pPr>
      <w:r w:rsidRPr="004228AD">
        <w:rPr>
          <w:bCs/>
          <w:iCs/>
          <w:position w:val="-46"/>
        </w:rPr>
        <w:object w:dxaOrig="6020" w:dyaOrig="1040">
          <v:shape id="_x0000_i1027" type="#_x0000_t75" style="width:300.75pt;height:51.75pt" o:ole="">
            <v:imagedata r:id="rId12" o:title=""/>
          </v:shape>
          <o:OLEObject Type="Embed" ProgID="Equation.DSMT4" ShapeID="_x0000_i1027" DrawAspect="Content" ObjectID="_1606760704" r:id="rId13"/>
        </w:object>
      </w:r>
      <w:r w:rsidR="0038296A">
        <w:rPr>
          <w:bCs/>
          <w:iCs/>
        </w:rPr>
        <w:t xml:space="preserve"> </w:t>
      </w:r>
      <w:r>
        <w:rPr>
          <w:bCs/>
          <w:iCs/>
        </w:rPr>
        <w:tab/>
      </w:r>
      <w:r>
        <w:rPr>
          <w:bCs/>
          <w:iCs/>
        </w:rPr>
        <w:tab/>
        <w:t>(1)</w:t>
      </w:r>
    </w:p>
    <w:p w:rsidR="005B1519" w:rsidRPr="0035441B" w:rsidRDefault="005B1519" w:rsidP="00923ED3">
      <w:pPr>
        <w:spacing w:before="120" w:after="0" w:line="480" w:lineRule="auto"/>
        <w:jc w:val="both"/>
        <w:rPr>
          <w:b/>
          <w:i/>
        </w:rPr>
      </w:pPr>
      <w:r w:rsidRPr="00E04169">
        <w:rPr>
          <w:i/>
        </w:rPr>
        <w:t>Cryostat.</w:t>
      </w:r>
      <w:r>
        <w:rPr>
          <w:b/>
          <w:i/>
        </w:rPr>
        <w:t xml:space="preserve"> </w:t>
      </w:r>
      <w:r>
        <w:t>A cryostat from Oxford Instruments (</w:t>
      </w:r>
      <w:proofErr w:type="spellStart"/>
      <w:r>
        <w:t>Optistat</w:t>
      </w:r>
      <w:proofErr w:type="spellEnd"/>
      <w:r>
        <w:t xml:space="preserve"> DN) was used to run the fluorescence measurements at temperatures ranging from</w:t>
      </w:r>
      <w:r w:rsidR="00B43A96">
        <w:t xml:space="preserve"> as low as</w:t>
      </w:r>
      <w:r>
        <w:t xml:space="preserve"> </w:t>
      </w:r>
      <w:r>
        <w:rPr>
          <w:rFonts w:ascii="Symbol" w:hAnsi="Symbol"/>
        </w:rPr>
        <w:t></w:t>
      </w:r>
      <w:r w:rsidR="00B43A96">
        <w:t>45</w:t>
      </w:r>
      <w:r>
        <w:t xml:space="preserve"> (</w:t>
      </w:r>
      <w:r>
        <w:sym w:font="Symbol" w:char="F0B1"/>
      </w:r>
      <w:r>
        <w:t xml:space="preserve"> 0.2) °C to +25 (</w:t>
      </w:r>
      <w:r>
        <w:sym w:font="Symbol" w:char="F0B1"/>
      </w:r>
      <w:r>
        <w:rPr>
          <w:rFonts w:ascii="Symbol" w:hAnsi="Symbol"/>
        </w:rPr>
        <w:t></w:t>
      </w:r>
      <w:r>
        <w:t>0.2) °C. To this end, the fluorescence cell containing the degassed solutions</w:t>
      </w:r>
      <w:r w:rsidRPr="002714C0">
        <w:t xml:space="preserve"> </w:t>
      </w:r>
      <w:r>
        <w:t xml:space="preserve">was inserted inside the cryostat and the instrument was placed in the steady-state fluorometer. The solutions were cooled down to the lowest temperature required for their </w:t>
      </w:r>
      <w:proofErr w:type="spellStart"/>
      <w:r w:rsidRPr="008A370F">
        <w:rPr>
          <w:rFonts w:asciiTheme="majorBidi" w:hAnsiTheme="majorBidi" w:cstheme="majorBidi"/>
          <w:i/>
          <w:iCs/>
          <w:color w:val="auto"/>
          <w:szCs w:val="24"/>
        </w:rPr>
        <w:t>f</w:t>
      </w:r>
      <w:r w:rsidRPr="000A5587">
        <w:rPr>
          <w:rFonts w:asciiTheme="majorBidi" w:hAnsiTheme="majorBidi" w:cstheme="majorBidi"/>
          <w:color w:val="auto"/>
          <w:szCs w:val="24"/>
        </w:rPr>
        <w:softHyphen/>
      </w:r>
      <w:r w:rsidRPr="000A5587">
        <w:rPr>
          <w:rFonts w:asciiTheme="majorBidi" w:hAnsiTheme="majorBidi" w:cstheme="majorBidi"/>
          <w:color w:val="auto"/>
          <w:szCs w:val="24"/>
          <w:vertAlign w:val="subscript"/>
        </w:rPr>
        <w:t>inter</w:t>
      </w:r>
      <w:proofErr w:type="spellEnd"/>
      <w:r>
        <w:t xml:space="preserve"> study. The temperature of each solution was then increased in 5 °C </w:t>
      </w:r>
      <w:r w:rsidRPr="00436DCC">
        <w:t xml:space="preserve">increments </w:t>
      </w:r>
      <w:r>
        <w:t>until the maximum temperature (+25 °C) was reached. The solution was left in the cryostat for 5 min after the set temperature of the cryostat had been reached to ensure accuracy and stability of the solution temperature. The fluorescence spectrum was then acquired at that temperature.</w:t>
      </w:r>
    </w:p>
    <w:p w:rsidR="00251304" w:rsidRPr="00251304" w:rsidRDefault="005B1519" w:rsidP="00923ED3">
      <w:pPr>
        <w:spacing w:after="0" w:line="480" w:lineRule="auto"/>
        <w:jc w:val="both"/>
      </w:pPr>
      <w:r w:rsidRPr="00196F19">
        <w:rPr>
          <w:bCs/>
          <w:i/>
          <w:iCs/>
        </w:rPr>
        <w:t>Time-Resolved Fluorescence.</w:t>
      </w:r>
      <w:r>
        <w:rPr>
          <w:b/>
        </w:rPr>
        <w:t xml:space="preserve"> </w:t>
      </w:r>
      <w:r>
        <w:rPr>
          <w:bCs/>
        </w:rPr>
        <w:t>The</w:t>
      </w:r>
      <w:r w:rsidRPr="0006625B">
        <w:rPr>
          <w:bCs/>
        </w:rPr>
        <w:t xml:space="preserve"> </w:t>
      </w:r>
      <w:proofErr w:type="spellStart"/>
      <w:proofErr w:type="gramStart"/>
      <w:r w:rsidR="00196F19">
        <w:t>Py</w:t>
      </w:r>
      <w:proofErr w:type="spellEnd"/>
      <w:r w:rsidR="00196F19">
        <w:t>(</w:t>
      </w:r>
      <w:proofErr w:type="gramEnd"/>
      <w:r w:rsidR="00196F19">
        <w:t>6.7)-PC</w:t>
      </w:r>
      <w:r w:rsidR="00196F19">
        <w:rPr>
          <w:vertAlign w:val="subscript"/>
        </w:rPr>
        <w:t>18</w:t>
      </w:r>
      <w:r w:rsidR="00196F19">
        <w:t xml:space="preserve">MA </w:t>
      </w:r>
      <w:r w:rsidRPr="0006625B">
        <w:rPr>
          <w:bCs/>
        </w:rPr>
        <w:t xml:space="preserve">solutions were excited at </w:t>
      </w:r>
      <w:r>
        <w:rPr>
          <w:bCs/>
        </w:rPr>
        <w:t>344</w:t>
      </w:r>
      <w:r w:rsidRPr="0006625B">
        <w:rPr>
          <w:bCs/>
        </w:rPr>
        <w:t xml:space="preserve"> nm </w:t>
      </w:r>
      <w:r w:rsidRPr="0006625B">
        <w:t xml:space="preserve">with an </w:t>
      </w:r>
      <w:r>
        <w:t xml:space="preserve">IBH time-resolved fluorometer equipped with a 340 nm </w:t>
      </w:r>
      <w:proofErr w:type="spellStart"/>
      <w:r>
        <w:t>nano</w:t>
      </w:r>
      <w:proofErr w:type="spellEnd"/>
      <w:r>
        <w:t xml:space="preserve">-LED </w:t>
      </w:r>
      <w:r w:rsidR="008476D7">
        <w:t>as the excitation source</w:t>
      </w:r>
      <w:r>
        <w:t xml:space="preserve">. Model free analysis (MFA) was </w:t>
      </w:r>
      <w:r w:rsidR="008476D7">
        <w:t>appli</w:t>
      </w:r>
      <w:r>
        <w:t xml:space="preserve">ed to fit the acquired fluorescence decays </w:t>
      </w:r>
      <w:r w:rsidR="008476D7">
        <w:t>with</w:t>
      </w:r>
      <w:r>
        <w:t xml:space="preserve"> light scattering and background corrections.</w:t>
      </w:r>
      <w:bookmarkStart w:id="18" w:name="_Ref532533434"/>
      <w:r w:rsidR="008623B5">
        <w:rPr>
          <w:rStyle w:val="EndnoteReference"/>
        </w:rPr>
        <w:endnoteReference w:id="20"/>
      </w:r>
      <w:bookmarkEnd w:id="18"/>
      <w:r w:rsidR="008623B5">
        <w:rPr>
          <w:vertAlign w:val="superscript"/>
        </w:rPr>
        <w:t>,</w:t>
      </w:r>
      <w:bookmarkStart w:id="19" w:name="_Ref532533436"/>
      <w:r w:rsidR="008623B5">
        <w:rPr>
          <w:rStyle w:val="EndnoteReference"/>
        </w:rPr>
        <w:endnoteReference w:id="21"/>
      </w:r>
      <w:bookmarkEnd w:id="19"/>
      <w:r>
        <w:t xml:space="preserve"> The monomer and excimer fluorescence decay curves of the </w:t>
      </w:r>
      <w:proofErr w:type="spellStart"/>
      <w:r w:rsidR="00196F19">
        <w:t>Py</w:t>
      </w:r>
      <w:proofErr w:type="spellEnd"/>
      <w:r w:rsidR="00196F19">
        <w:t>(6.7)-</w:t>
      </w:r>
      <w:r w:rsidR="00196F19">
        <w:lastRenderedPageBreak/>
        <w:t>PC</w:t>
      </w:r>
      <w:r w:rsidR="00196F19">
        <w:rPr>
          <w:vertAlign w:val="subscript"/>
        </w:rPr>
        <w:t>18</w:t>
      </w:r>
      <w:r w:rsidR="00196F19">
        <w:t xml:space="preserve">MA </w:t>
      </w:r>
      <w:r>
        <w:t>solutions were fit globally to yield the average rate constant &lt;</w:t>
      </w:r>
      <w:r>
        <w:rPr>
          <w:i/>
        </w:rPr>
        <w:t>k</w:t>
      </w:r>
      <w:r>
        <w:t xml:space="preserve">&gt; of pyrene excimer formation by diffusive encounters and the molar fractions </w:t>
      </w:r>
      <w:proofErr w:type="spellStart"/>
      <w:r>
        <w:rPr>
          <w:i/>
        </w:rPr>
        <w:t>f</w:t>
      </w:r>
      <w:r>
        <w:rPr>
          <w:vertAlign w:val="subscript"/>
        </w:rPr>
        <w:t>diff</w:t>
      </w:r>
      <w:proofErr w:type="spellEnd"/>
      <w:r>
        <w:t xml:space="preserve">, </w:t>
      </w:r>
      <w:proofErr w:type="spellStart"/>
      <w:r>
        <w:rPr>
          <w:i/>
        </w:rPr>
        <w:t>f</w:t>
      </w:r>
      <w:r>
        <w:rPr>
          <w:vertAlign w:val="subscript"/>
        </w:rPr>
        <w:t>free</w:t>
      </w:r>
      <w:proofErr w:type="spellEnd"/>
      <w:r>
        <w:t xml:space="preserve">, and </w:t>
      </w:r>
      <w:proofErr w:type="spellStart"/>
      <w:r>
        <w:rPr>
          <w:i/>
        </w:rPr>
        <w:t>f</w:t>
      </w:r>
      <w:r>
        <w:rPr>
          <w:vertAlign w:val="subscript"/>
        </w:rPr>
        <w:t>agg</w:t>
      </w:r>
      <w:proofErr w:type="spellEnd"/>
      <w:r>
        <w:t xml:space="preserve"> of the pyrene labels that formed excimer by diffusion, did not form excimer and behaved as if they were free in solution, and were aggregated and formed excimer by direct excitation, respectively.</w:t>
      </w:r>
      <w:r w:rsidR="00B711ED">
        <w:t xml:space="preserve"> The pyrene labels that formed or did not form excimer by diffusion had a natural lifetime </w:t>
      </w:r>
      <w:r w:rsidR="00B711ED" w:rsidRPr="00B711ED">
        <w:rPr>
          <w:rFonts w:ascii="Symbol" w:hAnsi="Symbol"/>
          <w:i/>
        </w:rPr>
        <w:t></w:t>
      </w:r>
      <w:r w:rsidR="00B711ED">
        <w:rPr>
          <w:vertAlign w:val="subscript"/>
        </w:rPr>
        <w:t>M</w:t>
      </w:r>
      <w:r w:rsidR="00B711ED">
        <w:t xml:space="preserve">. A dilute </w:t>
      </w:r>
      <w:r w:rsidR="008623B5">
        <w:t>3.0</w:t>
      </w:r>
      <w:r w:rsidR="00B711ED">
        <w:t>×10</w:t>
      </w:r>
      <w:r w:rsidR="00B711ED" w:rsidRPr="00B711ED">
        <w:rPr>
          <w:rFonts w:ascii="Symbol" w:hAnsi="Symbol"/>
          <w:vertAlign w:val="superscript"/>
        </w:rPr>
        <w:t></w:t>
      </w:r>
      <w:r w:rsidR="00B711ED">
        <w:rPr>
          <w:vertAlign w:val="superscript"/>
        </w:rPr>
        <w:t>6</w:t>
      </w:r>
      <w:r w:rsidR="00B711ED">
        <w:t xml:space="preserve"> M solution of 1-pyrenebutanol was employed to determine </w:t>
      </w:r>
      <w:r w:rsidR="00B711ED" w:rsidRPr="00B711ED">
        <w:rPr>
          <w:rFonts w:ascii="Symbol" w:hAnsi="Symbol"/>
          <w:i/>
        </w:rPr>
        <w:t></w:t>
      </w:r>
      <w:r w:rsidR="00B711ED">
        <w:rPr>
          <w:vertAlign w:val="subscript"/>
        </w:rPr>
        <w:t>M</w:t>
      </w:r>
      <w:r w:rsidR="00B711ED">
        <w:t xml:space="preserve"> for the pyrene labels of </w:t>
      </w:r>
      <w:proofErr w:type="spellStart"/>
      <w:proofErr w:type="gramStart"/>
      <w:r w:rsidR="00B711ED">
        <w:t>Py</w:t>
      </w:r>
      <w:proofErr w:type="spellEnd"/>
      <w:r w:rsidR="00B711ED">
        <w:t>(</w:t>
      </w:r>
      <w:proofErr w:type="gramEnd"/>
      <w:r w:rsidR="00B711ED">
        <w:t>6.7)-PC</w:t>
      </w:r>
      <w:r w:rsidR="00B711ED">
        <w:rPr>
          <w:vertAlign w:val="subscript"/>
        </w:rPr>
        <w:t>18</w:t>
      </w:r>
      <w:r w:rsidR="00B711ED">
        <w:t xml:space="preserve">MA in oil as a function of temperature. </w:t>
      </w:r>
      <w:r w:rsidR="00251304">
        <w:t>Two excimer species were considered in the MFA, those that were constituted of two well-stacked (</w:t>
      </w:r>
      <w:r w:rsidR="00251304">
        <w:rPr>
          <w:i/>
        </w:rPr>
        <w:t>E</w:t>
      </w:r>
      <w:r w:rsidR="00251304">
        <w:t>0*) and two poorly stacked (</w:t>
      </w:r>
      <w:r w:rsidR="00251304">
        <w:rPr>
          <w:i/>
        </w:rPr>
        <w:t>D</w:t>
      </w:r>
      <w:r w:rsidR="00251304">
        <w:t xml:space="preserve">*) pyrene labels that emitted with their natural lifetime </w:t>
      </w:r>
      <w:r w:rsidR="00251304" w:rsidRPr="00B711ED">
        <w:rPr>
          <w:rFonts w:ascii="Symbol" w:hAnsi="Symbol"/>
          <w:i/>
        </w:rPr>
        <w:t></w:t>
      </w:r>
      <w:r w:rsidR="00251304">
        <w:rPr>
          <w:vertAlign w:val="subscript"/>
        </w:rPr>
        <w:t>E0</w:t>
      </w:r>
      <w:r w:rsidR="00251304">
        <w:t xml:space="preserve"> and </w:t>
      </w:r>
      <w:r w:rsidR="00251304" w:rsidRPr="00B711ED">
        <w:rPr>
          <w:rFonts w:ascii="Symbol" w:hAnsi="Symbol"/>
          <w:i/>
        </w:rPr>
        <w:t></w:t>
      </w:r>
      <w:r w:rsidR="00251304">
        <w:rPr>
          <w:vertAlign w:val="subscript"/>
        </w:rPr>
        <w:t>D</w:t>
      </w:r>
      <w:r w:rsidR="00251304">
        <w:t xml:space="preserve">, respectively. </w:t>
      </w:r>
      <w:r w:rsidR="00B711ED">
        <w:t xml:space="preserve">The molar fractions of the pyrene monomers that formed </w:t>
      </w:r>
      <w:r w:rsidR="005F0DD2">
        <w:t xml:space="preserve">the </w:t>
      </w:r>
      <w:r w:rsidR="00B711ED">
        <w:t xml:space="preserve">excimer </w:t>
      </w:r>
      <w:r w:rsidR="00B711ED">
        <w:rPr>
          <w:i/>
        </w:rPr>
        <w:t>E</w:t>
      </w:r>
      <w:r w:rsidR="00B711ED">
        <w:t>0* by diffusi</w:t>
      </w:r>
      <w:r w:rsidR="009C6BB0">
        <w:t>ve encounters of two pyrene labels</w:t>
      </w:r>
      <w:r w:rsidR="00B711ED">
        <w:t xml:space="preserve"> and by direct excitation of a pyrene aggregate were referred to as </w:t>
      </w:r>
      <w:proofErr w:type="spellStart"/>
      <w:r w:rsidR="00B711ED">
        <w:rPr>
          <w:i/>
        </w:rPr>
        <w:t>f</w:t>
      </w:r>
      <w:r w:rsidR="00B711ED">
        <w:rPr>
          <w:vertAlign w:val="subscript"/>
        </w:rPr>
        <w:t>diff</w:t>
      </w:r>
      <w:proofErr w:type="spellEnd"/>
      <w:r w:rsidR="00B711ED">
        <w:t xml:space="preserve"> and </w:t>
      </w:r>
      <w:r w:rsidR="00251304">
        <w:rPr>
          <w:i/>
        </w:rPr>
        <w:t>f</w:t>
      </w:r>
      <w:r w:rsidR="00251304">
        <w:rPr>
          <w:vertAlign w:val="subscript"/>
        </w:rPr>
        <w:t>E0</w:t>
      </w:r>
      <w:r w:rsidR="00251304">
        <w:t>, respectively.</w:t>
      </w:r>
      <w:r w:rsidR="000B4AA4">
        <w:t xml:space="preserve"> This version of the MFA assumed that </w:t>
      </w:r>
      <w:r w:rsidR="000B4AA4">
        <w:rPr>
          <w:i/>
        </w:rPr>
        <w:t>D</w:t>
      </w:r>
      <w:r w:rsidR="000B4AA4">
        <w:t>* could only be formed through direct excitation of pyrene aggregates involving a molar fraction (</w:t>
      </w:r>
      <w:proofErr w:type="spellStart"/>
      <w:r w:rsidR="000B4AA4">
        <w:rPr>
          <w:i/>
        </w:rPr>
        <w:t>f</w:t>
      </w:r>
      <w:r w:rsidR="000B4AA4">
        <w:rPr>
          <w:vertAlign w:val="subscript"/>
        </w:rPr>
        <w:t>D</w:t>
      </w:r>
      <w:proofErr w:type="spellEnd"/>
      <w:r w:rsidR="000B4AA4">
        <w:t>) of pyrene labels.</w:t>
      </w:r>
      <w:r w:rsidR="00251304">
        <w:t xml:space="preserve"> The overall molar fraction</w:t>
      </w:r>
      <w:r w:rsidR="000B4AA4">
        <w:t xml:space="preserve"> of aggregated pyrenes</w:t>
      </w:r>
      <w:r w:rsidR="00251304">
        <w:t xml:space="preserve"> </w:t>
      </w:r>
      <w:r w:rsidR="000B4AA4">
        <w:t>(</w:t>
      </w:r>
      <w:proofErr w:type="spellStart"/>
      <w:r w:rsidR="00251304">
        <w:rPr>
          <w:i/>
        </w:rPr>
        <w:t>f</w:t>
      </w:r>
      <w:r w:rsidR="00251304">
        <w:rPr>
          <w:vertAlign w:val="subscript"/>
        </w:rPr>
        <w:t>agg</w:t>
      </w:r>
      <w:proofErr w:type="spellEnd"/>
      <w:r w:rsidR="000B4AA4">
        <w:t>)</w:t>
      </w:r>
      <w:r w:rsidR="00251304">
        <w:t xml:space="preserve"> equaled the sum </w:t>
      </w:r>
      <w:r w:rsidR="00251304">
        <w:rPr>
          <w:i/>
        </w:rPr>
        <w:t>f</w:t>
      </w:r>
      <w:r w:rsidR="00251304">
        <w:rPr>
          <w:vertAlign w:val="subscript"/>
        </w:rPr>
        <w:t>E0</w:t>
      </w:r>
      <w:r w:rsidR="00251304">
        <w:t>+</w:t>
      </w:r>
      <w:r w:rsidR="00251304">
        <w:rPr>
          <w:i/>
        </w:rPr>
        <w:t>f</w:t>
      </w:r>
      <w:r w:rsidR="00251304">
        <w:rPr>
          <w:vertAlign w:val="subscript"/>
        </w:rPr>
        <w:t>D</w:t>
      </w:r>
      <w:r w:rsidR="00251304">
        <w:t>. The parameters retrieved form the MFA were combined to yield the absolute ratio of excimer to monomer referred to as (</w:t>
      </w:r>
      <w:r w:rsidR="00251304">
        <w:rPr>
          <w:i/>
        </w:rPr>
        <w:t>I</w:t>
      </w:r>
      <w:r w:rsidR="00251304">
        <w:rPr>
          <w:vertAlign w:val="subscript"/>
        </w:rPr>
        <w:t>E</w:t>
      </w:r>
      <w:r w:rsidR="00251304">
        <w:t>/</w:t>
      </w:r>
      <w:proofErr w:type="gramStart"/>
      <w:r w:rsidR="00251304">
        <w:rPr>
          <w:i/>
        </w:rPr>
        <w:t>I</w:t>
      </w:r>
      <w:r w:rsidR="00251304">
        <w:rPr>
          <w:vertAlign w:val="subscript"/>
        </w:rPr>
        <w:t>M</w:t>
      </w:r>
      <w:r w:rsidR="00251304">
        <w:t>)</w:t>
      </w:r>
      <w:r w:rsidR="00251304">
        <w:rPr>
          <w:vertAlign w:val="superscript"/>
        </w:rPr>
        <w:t>TRF</w:t>
      </w:r>
      <w:proofErr w:type="gramEnd"/>
      <w:r w:rsidR="00251304">
        <w:t xml:space="preserve"> which is given in Equation </w:t>
      </w:r>
      <w:r w:rsidR="008476D7">
        <w:t>2</w:t>
      </w:r>
      <w:r w:rsidR="00251304">
        <w:t>.</w:t>
      </w:r>
    </w:p>
    <w:p w:rsidR="00251304" w:rsidRDefault="00251304" w:rsidP="00923ED3">
      <w:pPr>
        <w:spacing w:after="0" w:line="480" w:lineRule="auto"/>
        <w:jc w:val="both"/>
      </w:pPr>
    </w:p>
    <w:p w:rsidR="00251304" w:rsidRDefault="00251304" w:rsidP="00923ED3">
      <w:pPr>
        <w:spacing w:after="0" w:line="480" w:lineRule="auto"/>
        <w:jc w:val="both"/>
      </w:pPr>
      <w:r>
        <w:tab/>
      </w:r>
      <w:r>
        <w:tab/>
      </w:r>
      <w:r>
        <w:tab/>
      </w:r>
      <w:r w:rsidR="000B4AA4" w:rsidRPr="00251304">
        <w:rPr>
          <w:position w:val="-32"/>
        </w:rPr>
        <w:object w:dxaOrig="5040" w:dyaOrig="740">
          <v:shape id="_x0000_i1030" type="#_x0000_t75" style="width:252pt;height:36.75pt" o:ole="">
            <v:imagedata r:id="rId14" o:title=""/>
          </v:shape>
          <o:OLEObject Type="Embed" ProgID="Equation.DSMT4" ShapeID="_x0000_i1030" DrawAspect="Content" ObjectID="_1606760705" r:id="rId15"/>
        </w:object>
      </w:r>
      <w:r>
        <w:t xml:space="preserve"> </w:t>
      </w:r>
      <w:r>
        <w:tab/>
      </w:r>
      <w:r>
        <w:tab/>
        <w:t>(</w:t>
      </w:r>
      <w:r w:rsidR="004228AD">
        <w:t>2</w:t>
      </w:r>
      <w:r>
        <w:t>)</w:t>
      </w:r>
    </w:p>
    <w:p w:rsidR="00251304" w:rsidRDefault="00251304" w:rsidP="00923ED3">
      <w:pPr>
        <w:spacing w:after="0" w:line="480" w:lineRule="auto"/>
        <w:jc w:val="both"/>
      </w:pPr>
    </w:p>
    <w:p w:rsidR="005B1519" w:rsidRDefault="005B1519" w:rsidP="00923ED3">
      <w:pPr>
        <w:spacing w:after="0" w:line="480" w:lineRule="auto"/>
        <w:jc w:val="both"/>
      </w:pPr>
      <w:r>
        <w:t xml:space="preserve">The global MFA for each pair of monomer and excimer decays was considered good if the obtained </w:t>
      </w:r>
      <w:r>
        <w:rPr>
          <w:rFonts w:ascii="Symbol" w:hAnsi="Symbol"/>
          <w:i/>
        </w:rPr>
        <w:t></w:t>
      </w:r>
      <w:r>
        <w:rPr>
          <w:vertAlign w:val="superscript"/>
        </w:rPr>
        <w:t>2</w:t>
      </w:r>
      <w:r>
        <w:t xml:space="preserve"> was smaller than 1.30 </w:t>
      </w:r>
      <w:r w:rsidR="00B43A96">
        <w:t>and</w:t>
      </w:r>
      <w:r>
        <w:t xml:space="preserve"> the resi</w:t>
      </w:r>
      <w:r w:rsidR="008476D7">
        <w:t>duals and their autocorrelation</w:t>
      </w:r>
      <w:r>
        <w:t xml:space="preserve"> were randomly distributed around zero. An in-depth description of the MFA of the fluorescence decays acquired with pyrene-labeled macromolecules can be found in earlier publications.</w:t>
      </w:r>
      <w:r w:rsidR="00077C93" w:rsidRPr="00077C93">
        <w:rPr>
          <w:vertAlign w:val="superscript"/>
        </w:rPr>
        <w:fldChar w:fldCharType="begin"/>
      </w:r>
      <w:r w:rsidR="00077C93" w:rsidRPr="00077C93">
        <w:rPr>
          <w:vertAlign w:val="superscript"/>
        </w:rPr>
        <w:instrText xml:space="preserve"> NOTEREF _Ref532533434 \h  \* MERGEFORMAT </w:instrText>
      </w:r>
      <w:r w:rsidR="00077C93" w:rsidRPr="00077C93">
        <w:rPr>
          <w:vertAlign w:val="superscript"/>
        </w:rPr>
      </w:r>
      <w:r w:rsidR="00077C93" w:rsidRPr="00077C93">
        <w:rPr>
          <w:vertAlign w:val="superscript"/>
        </w:rPr>
        <w:fldChar w:fldCharType="separate"/>
      </w:r>
      <w:r w:rsidR="00077C93" w:rsidRPr="00077C93">
        <w:rPr>
          <w:vertAlign w:val="superscript"/>
        </w:rPr>
        <w:t>20</w:t>
      </w:r>
      <w:r w:rsidR="00077C93" w:rsidRPr="00077C93">
        <w:rPr>
          <w:vertAlign w:val="superscript"/>
        </w:rPr>
        <w:fldChar w:fldCharType="end"/>
      </w:r>
      <w:r w:rsidR="00077C93">
        <w:rPr>
          <w:vertAlign w:val="superscript"/>
        </w:rPr>
        <w:t>,</w:t>
      </w:r>
      <w:r w:rsidR="00077C93" w:rsidRPr="00077C93">
        <w:rPr>
          <w:vertAlign w:val="superscript"/>
        </w:rPr>
        <w:fldChar w:fldCharType="begin"/>
      </w:r>
      <w:r w:rsidR="00077C93" w:rsidRPr="00077C93">
        <w:rPr>
          <w:vertAlign w:val="superscript"/>
        </w:rPr>
        <w:instrText xml:space="preserve"> NOTEREF _Ref532533436 \h  \* MERGEFORMAT </w:instrText>
      </w:r>
      <w:r w:rsidR="00077C93" w:rsidRPr="00077C93">
        <w:rPr>
          <w:vertAlign w:val="superscript"/>
        </w:rPr>
      </w:r>
      <w:r w:rsidR="00077C93" w:rsidRPr="00077C93">
        <w:rPr>
          <w:vertAlign w:val="superscript"/>
        </w:rPr>
        <w:fldChar w:fldCharType="separate"/>
      </w:r>
      <w:r w:rsidR="00077C93" w:rsidRPr="00077C93">
        <w:rPr>
          <w:vertAlign w:val="superscript"/>
        </w:rPr>
        <w:t>21</w:t>
      </w:r>
      <w:r w:rsidR="00077C93" w:rsidRPr="00077C93">
        <w:rPr>
          <w:vertAlign w:val="superscript"/>
        </w:rPr>
        <w:fldChar w:fldCharType="end"/>
      </w:r>
    </w:p>
    <w:p w:rsidR="00B43A96" w:rsidRPr="00B43A96" w:rsidRDefault="00B43A96" w:rsidP="00923ED3">
      <w:pPr>
        <w:spacing w:after="0" w:line="480" w:lineRule="auto"/>
        <w:jc w:val="both"/>
      </w:pPr>
    </w:p>
    <w:p w:rsidR="005B1519" w:rsidRDefault="005B1519" w:rsidP="00923ED3">
      <w:pPr>
        <w:pStyle w:val="Heading2"/>
        <w:spacing w:after="0" w:line="480" w:lineRule="auto"/>
        <w:ind w:left="0" w:firstLine="0"/>
        <w:rPr>
          <w:rFonts w:asciiTheme="majorBidi" w:hAnsiTheme="majorBidi" w:cstheme="majorBidi"/>
          <w:noProof/>
          <w:color w:val="auto"/>
          <w:sz w:val="28"/>
          <w:szCs w:val="28"/>
          <w:lang w:val="en-CA" w:eastAsia="en-CA"/>
        </w:rPr>
      </w:pPr>
      <w:bookmarkStart w:id="20" w:name="_Toc492830455"/>
      <w:r w:rsidRPr="00196F19">
        <w:rPr>
          <w:rFonts w:asciiTheme="majorBidi" w:hAnsiTheme="majorBidi" w:cstheme="majorBidi"/>
          <w:noProof/>
          <w:color w:val="auto"/>
          <w:sz w:val="28"/>
          <w:szCs w:val="28"/>
          <w:lang w:val="en-CA" w:eastAsia="en-CA"/>
        </w:rPr>
        <mc:AlternateContent>
          <mc:Choice Requires="wpg">
            <w:drawing>
              <wp:anchor distT="0" distB="0" distL="114300" distR="114300" simplePos="0" relativeHeight="251641856" behindDoc="0" locked="0" layoutInCell="1" allowOverlap="1" wp14:anchorId="6B6F04AA" wp14:editId="1D12EF76">
                <wp:simplePos x="0" y="0"/>
                <wp:positionH relativeFrom="margin">
                  <wp:posOffset>1694688</wp:posOffset>
                </wp:positionH>
                <wp:positionV relativeFrom="paragraph">
                  <wp:posOffset>-158812992</wp:posOffset>
                </wp:positionV>
                <wp:extent cx="2557207" cy="2475865"/>
                <wp:effectExtent l="0" t="0" r="0" b="635"/>
                <wp:wrapNone/>
                <wp:docPr id="200" name="Group 200"/>
                <wp:cNvGraphicFramePr/>
                <a:graphic xmlns:a="http://schemas.openxmlformats.org/drawingml/2006/main">
                  <a:graphicData uri="http://schemas.microsoft.com/office/word/2010/wordprocessingGroup">
                    <wpg:wgp>
                      <wpg:cNvGrpSpPr/>
                      <wpg:grpSpPr>
                        <a:xfrm>
                          <a:off x="0" y="0"/>
                          <a:ext cx="2557207" cy="2475865"/>
                          <a:chOff x="0" y="0"/>
                          <a:chExt cx="2928358" cy="2476072"/>
                        </a:xfrm>
                      </wpg:grpSpPr>
                      <wps:wsp>
                        <wps:cNvPr id="201" name="Text Box 201"/>
                        <wps:cNvSpPr txBox="1"/>
                        <wps:spPr>
                          <a:xfrm>
                            <a:off x="264209" y="51346"/>
                            <a:ext cx="1380156" cy="2667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F4509D" w:rsidRDefault="00827A16" w:rsidP="005B1519">
                              <w:pPr>
                                <w:ind w:left="0"/>
                              </w:pPr>
                              <w:proofErr w:type="spellStart"/>
                              <w:r w:rsidRPr="00F4509D">
                                <w:t>V</w:t>
                              </w:r>
                              <w:r w:rsidRPr="00F4509D">
                                <w:rPr>
                                  <w:vertAlign w:val="subscript"/>
                                </w:rPr>
                                <w:t>h</w:t>
                              </w:r>
                              <w:proofErr w:type="spellEnd"/>
                              <w:r w:rsidRPr="00F4509D">
                                <w:t xml:space="preserve"> (Low Temp.)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202" name="Group 202"/>
                        <wpg:cNvGrpSpPr/>
                        <wpg:grpSpPr>
                          <a:xfrm>
                            <a:off x="0" y="0"/>
                            <a:ext cx="2928358" cy="2476072"/>
                            <a:chOff x="0" y="0"/>
                            <a:chExt cx="2928358" cy="2476072"/>
                          </a:xfrm>
                        </wpg:grpSpPr>
                        <wpg:grpSp>
                          <wpg:cNvPr id="203" name="Group 203"/>
                          <wpg:cNvGrpSpPr/>
                          <wpg:grpSpPr>
                            <a:xfrm>
                              <a:off x="0" y="328093"/>
                              <a:ext cx="2670810" cy="2147979"/>
                              <a:chOff x="0" y="105165"/>
                              <a:chExt cx="2498725" cy="2552822"/>
                            </a:xfrm>
                          </wpg:grpSpPr>
                          <pic:pic xmlns:pic="http://schemas.openxmlformats.org/drawingml/2006/picture">
                            <pic:nvPicPr>
                              <pic:cNvPr id="204" name="Picture 204"/>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556674" y="105165"/>
                                <a:ext cx="1838960" cy="657859"/>
                              </a:xfrm>
                              <a:prstGeom prst="rect">
                                <a:avLst/>
                              </a:prstGeom>
                              <a:noFill/>
                              <a:ln>
                                <a:noFill/>
                              </a:ln>
                            </pic:spPr>
                          </pic:pic>
                          <wpg:grpSp>
                            <wpg:cNvPr id="205" name="Group 205"/>
                            <wpg:cNvGrpSpPr/>
                            <wpg:grpSpPr>
                              <a:xfrm>
                                <a:off x="0" y="534256"/>
                                <a:ext cx="2498725" cy="2123731"/>
                                <a:chOff x="-108262" y="868229"/>
                                <a:chExt cx="4584929" cy="4611325"/>
                              </a:xfrm>
                              <a:effectLst>
                                <a:outerShdw sx="1000" sy="1000" algn="t" rotWithShape="0">
                                  <a:prstClr val="black">
                                    <a:alpha val="0"/>
                                  </a:prstClr>
                                </a:outerShdw>
                              </a:effectLst>
                            </wpg:grpSpPr>
                            <wps:wsp>
                              <wps:cNvPr id="206" name="TextBox 42"/>
                              <wps:cNvSpPr txBox="1"/>
                              <wps:spPr>
                                <a:xfrm rot="1528871">
                                  <a:off x="664056" y="2927408"/>
                                  <a:ext cx="3229266" cy="813702"/>
                                </a:xfrm>
                                <a:prstGeom prst="rect">
                                  <a:avLst/>
                                </a:prstGeom>
                                <a:solidFill>
                                  <a:schemeClr val="lt1"/>
                                </a:solidFill>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5B1519">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w:t>
                                    </w:r>
                                  </w:p>
                                </w:txbxContent>
                              </wps:txbx>
                              <wps:bodyPr wrap="square" rtlCol="0">
                                <a:noAutofit/>
                              </wps:bodyPr>
                            </wps:wsp>
                            <wps:wsp>
                              <wps:cNvPr id="209" name="Straight Arrow Connector 209"/>
                              <wps:cNvCnPr/>
                              <wps:spPr>
                                <a:xfrm flipV="1">
                                  <a:off x="579580" y="868229"/>
                                  <a:ext cx="0" cy="3825551"/>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12" name="Straight Arrow Connector 212"/>
                              <wps:cNvCnPr/>
                              <wps:spPr>
                                <a:xfrm flipV="1">
                                  <a:off x="579580" y="4693780"/>
                                  <a:ext cx="3897087" cy="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13" name="TextBox 39"/>
                              <wps:cNvSpPr txBox="1"/>
                              <wps:spPr>
                                <a:xfrm>
                                  <a:off x="871542" y="4765031"/>
                                  <a:ext cx="3302088" cy="714523"/>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5B1519">
                                    <w:pPr>
                                      <w:pStyle w:val="NormalWeb"/>
                                      <w:spacing w:before="0" w:beforeAutospacing="0" w:after="0" w:afterAutospacing="0"/>
                                      <w:jc w:val="center"/>
                                      <w:rPr>
                                        <w:rFonts w:asciiTheme="majorBidi" w:hAnsiTheme="majorBidi" w:cstheme="majorBidi"/>
                                        <w:b/>
                                        <w:i/>
                                        <w:iCs/>
                                        <w:sz w:val="26"/>
                                        <w:szCs w:val="2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B7474">
                                      <w:rPr>
                                        <w:rFonts w:asciiTheme="majorBidi" w:hAnsiTheme="majorBidi" w:cstheme="majorBidi"/>
                                        <w:b/>
                                        <w:i/>
                                        <w:iCs/>
                                        <w:kern w:val="24"/>
                                        <w:sz w:val="26"/>
                                        <w:szCs w:val="26"/>
                                        <w:lang w:val="en-CA"/>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Temperature</w:t>
                                    </w:r>
                                  </w:p>
                                </w:txbxContent>
                              </wps:txbx>
                              <wps:bodyPr wrap="square" rtlCol="0">
                                <a:noAutofit/>
                              </wps:bodyPr>
                            </wps:wsp>
                            <wps:wsp>
                              <wps:cNvPr id="214" name="TextBox 40"/>
                              <wps:cNvSpPr txBox="1"/>
                              <wps:spPr>
                                <a:xfrm rot="16200000">
                                  <a:off x="-840486" y="2396702"/>
                                  <a:ext cx="2134501" cy="67005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5B1519">
                                    <w:pPr>
                                      <w:pStyle w:val="NormalWeb"/>
                                      <w:spacing w:before="0" w:beforeAutospacing="0" w:after="0" w:afterAutospacing="0"/>
                                      <w:jc w:val="center"/>
                                      <w:rPr>
                                        <w:rFonts w:asciiTheme="majorBidi" w:hAnsiTheme="majorBidi" w:cstheme="majorBidi"/>
                                        <w:b/>
                                        <w:bCs/>
                                        <w:i/>
                                        <w:i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bCs/>
                                        <w:i/>
                                        <w:iCs/>
                                        <w:color w:val="000000" w:themeColor="text1"/>
                                        <w:kern w:val="24"/>
                                        <w:sz w:val="26"/>
                                        <w:szCs w:val="26"/>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Viscosity</w:t>
                                    </w:r>
                                  </w:p>
                                </w:txbxContent>
                              </wps:txbx>
                              <wps:bodyPr wrap="square" rtlCol="0">
                                <a:noAutofit/>
                              </wps:bodyPr>
                            </wps:wsp>
                            <wps:wsp>
                              <wps:cNvPr id="215" name="TextBox 41"/>
                              <wps:cNvSpPr txBox="1"/>
                              <wps:spPr>
                                <a:xfrm rot="235561">
                                  <a:off x="1309121" y="997501"/>
                                  <a:ext cx="1801907" cy="741619"/>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5B1519">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 + VIIs</w:t>
                                    </w:r>
                                  </w:p>
                                  <w:p w:rsidR="00827A16" w:rsidRDefault="00827A16" w:rsidP="005B1519"/>
                                </w:txbxContent>
                              </wps:txbx>
                              <wps:bodyPr wrap="square" rtlCol="0">
                                <a:noAutofit/>
                              </wps:bodyPr>
                            </wps:wsp>
                            <wps:wsp>
                              <wps:cNvPr id="216" name="Straight Connector 216"/>
                              <wps:cNvCnPr/>
                              <wps:spPr>
                                <a:xfrm flipH="1" flipV="1">
                                  <a:off x="768802" y="1601082"/>
                                  <a:ext cx="3263009" cy="269936"/>
                                </a:xfrm>
                                <a:prstGeom prst="line">
                                  <a:avLst/>
                                </a:prstGeom>
                                <a:ln/>
                              </wps:spPr>
                              <wps:style>
                                <a:lnRef idx="2">
                                  <a:schemeClr val="dk1"/>
                                </a:lnRef>
                                <a:fillRef idx="1">
                                  <a:schemeClr val="lt1"/>
                                </a:fillRef>
                                <a:effectRef idx="0">
                                  <a:schemeClr val="dk1"/>
                                </a:effectRef>
                                <a:fontRef idx="minor">
                                  <a:schemeClr val="dk1"/>
                                </a:fontRef>
                              </wps:style>
                              <wps:bodyPr/>
                            </wps:wsp>
                            <wps:wsp>
                              <wps:cNvPr id="218" name="Straight Connector 218"/>
                              <wps:cNvCnPr/>
                              <wps:spPr>
                                <a:xfrm>
                                  <a:off x="747531" y="1827378"/>
                                  <a:ext cx="3197414" cy="2230983"/>
                                </a:xfrm>
                                <a:prstGeom prst="line">
                                  <a:avLst/>
                                </a:prstGeom>
                                <a:ln/>
                              </wps:spPr>
                              <wps:style>
                                <a:lnRef idx="2">
                                  <a:schemeClr val="dk1"/>
                                </a:lnRef>
                                <a:fillRef idx="1">
                                  <a:schemeClr val="lt1"/>
                                </a:fillRef>
                                <a:effectRef idx="0">
                                  <a:schemeClr val="dk1"/>
                                </a:effectRef>
                                <a:fontRef idx="minor">
                                  <a:schemeClr val="dk1"/>
                                </a:fontRef>
                              </wps:style>
                              <wps:bodyPr/>
                            </wps:wsp>
                          </wpg:grpSp>
                        </wpg:grpSp>
                        <wps:wsp>
                          <wps:cNvPr id="219" name="Text Box 219"/>
                          <wps:cNvSpPr txBox="1"/>
                          <wps:spPr>
                            <a:xfrm>
                              <a:off x="1519116" y="0"/>
                              <a:ext cx="1409242" cy="2673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F4509D" w:rsidRDefault="00827A16" w:rsidP="005B1519">
                                <w:pPr>
                                  <w:ind w:left="0"/>
                                </w:pPr>
                                <w:proofErr w:type="spellStart"/>
                                <w:r w:rsidRPr="00F4509D">
                                  <w:t>V</w:t>
                                </w:r>
                                <w:r w:rsidRPr="00F4509D">
                                  <w:rPr>
                                    <w:vertAlign w:val="subscript"/>
                                  </w:rPr>
                                  <w:t>h</w:t>
                                </w:r>
                                <w:proofErr w:type="spellEnd"/>
                                <w:r w:rsidRPr="00F4509D">
                                  <w:t xml:space="preserve"> (</w:t>
                                </w:r>
                                <w:r>
                                  <w:t>High</w:t>
                                </w:r>
                                <w:r w:rsidRPr="00F4509D">
                                  <w:t xml:space="preserve"> Temp.)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B6F04AA" id="Group 200" o:spid="_x0000_s1026" style="position:absolute;left:0;text-align:left;margin-left:133.45pt;margin-top:-12504.95pt;width:201.35pt;height:194.95pt;z-index:251641856;mso-position-horizontal-relative:margin;mso-width-relative:margin;mso-height-relative:margin" coordsize="29283,24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">
                <v:shapetype id="_x0000_t202" coordsize="21600,21600" o:spt="202" path="m,l,21600r21600,l21600,xe">
                  <v:stroke joinstyle="miter"/>
                  <v:path gradientshapeok="t" o:connecttype="rect"/>
                </v:shapetype>
                <v:shape id="Text Box 201" o:spid="_x0000_s1027" type="#_x0000_t202" style="position:absolute;left:2642;top:513;width:1380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" fillcolor="white [3201]" stroked="f" strokeweight=".5pt">
                  <v:textbox>
                    <w:txbxContent>
                      <w:p w:rsidR="00827A16" w:rsidRPr="00F4509D" w:rsidRDefault="00827A16" w:rsidP="005B1519">
                        <w:pPr>
                          <w:ind w:left="0"/>
                        </w:pPr>
                        <w:proofErr w:type="spellStart"/>
                        <w:r w:rsidRPr="00F4509D">
                          <w:t>V</w:t>
                        </w:r>
                        <w:r w:rsidRPr="00F4509D">
                          <w:rPr>
                            <w:vertAlign w:val="subscript"/>
                          </w:rPr>
                          <w:t>h</w:t>
                        </w:r>
                        <w:proofErr w:type="spellEnd"/>
                        <w:r w:rsidRPr="00F4509D">
                          <w:t xml:space="preserve"> (Low Temp.)</w:t>
                        </w:r>
                      </w:p>
                    </w:txbxContent>
                  </v:textbox>
                </v:shape>
                <v:group id="Group 202" o:spid="_x0000_s1028" style="position:absolute;width:29283;height:24760" coordsize="29283,2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group id="Group 203" o:spid="_x0000_s1029" style="position:absolute;top:3280;width:26708;height:21480" coordorigin=",1051" coordsize="24987,2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Picture 204" o:spid="_x0000_s1030" type="#_x0000_t75" style="position:absolute;left:5566;top:1051;width:18390;height: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">
                      <v:imagedata r:id="rId17" o:title=""/>
                    </v:shape>
                    <v:group id="Group 205" o:spid="_x0000_s1031" style="position:absolute;top:5342;width:24987;height:21237" coordorigin="-1082,8682" coordsize="45849,4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TextBox 42" o:spid="_x0000_s1032" type="#_x0000_t202" style="position:absolute;left:6640;top:29274;width:32293;height:8137;rotation:16699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" fillcolor="white [3201]" stroked="f" strokeweight="1pt">
                        <v:textbox>
                          <w:txbxContent>
                            <w:p w:rsidR="00827A16" w:rsidRPr="003B7474" w:rsidRDefault="00827A16" w:rsidP="005B1519">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w:t>
                              </w:r>
                            </w:p>
                          </w:txbxContent>
                        </v:textbox>
                      </v:shape>
                      <v:shapetype id="_x0000_t32" coordsize="21600,21600" o:spt="32" o:oned="t" path="m,l21600,21600e" filled="f">
                        <v:path arrowok="t" fillok="f" o:connecttype="none"/>
                        <o:lock v:ext="edit" shapetype="t"/>
                      </v:shapetype>
                      <v:shape id="Straight Arrow Connector 209" o:spid="_x0000_s1033" type="#_x0000_t32" style="position:absolute;left:5795;top:8682;width:0;height:382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" filled="t" fillcolor="white [3201]" strokecolor="black [3200]" strokeweight="1pt">
                        <v:stroke endarrow="block" joinstyle="miter"/>
                      </v:shape>
                      <v:shape id="Straight Arrow Connector 212" o:spid="_x0000_s1034" type="#_x0000_t32" style="position:absolute;left:5795;top:46937;width:3897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" filled="t" fillcolor="white [3201]" strokecolor="black [3200]" strokeweight="1pt">
                        <v:stroke endarrow="block" joinstyle="miter"/>
                      </v:shape>
                      <v:shape id="TextBox 39" o:spid="_x0000_s1035" type="#_x0000_t202" style="position:absolute;left:8715;top:47650;width:33021;height: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" fillcolor="white [3201]" stroked="f" strokeweight="1pt">
                        <v:textbox>
                          <w:txbxContent>
                            <w:p w:rsidR="00827A16" w:rsidRPr="003B7474" w:rsidRDefault="00827A16" w:rsidP="005B1519">
                              <w:pPr>
                                <w:pStyle w:val="NormalWeb"/>
                                <w:spacing w:before="0" w:beforeAutospacing="0" w:after="0" w:afterAutospacing="0"/>
                                <w:jc w:val="center"/>
                                <w:rPr>
                                  <w:rFonts w:asciiTheme="majorBidi" w:hAnsiTheme="majorBidi" w:cstheme="majorBidi"/>
                                  <w:b/>
                                  <w:i/>
                                  <w:iCs/>
                                  <w:sz w:val="26"/>
                                  <w:szCs w:val="2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B7474">
                                <w:rPr>
                                  <w:rFonts w:asciiTheme="majorBidi" w:hAnsiTheme="majorBidi" w:cstheme="majorBidi"/>
                                  <w:b/>
                                  <w:i/>
                                  <w:iCs/>
                                  <w:kern w:val="24"/>
                                  <w:sz w:val="26"/>
                                  <w:szCs w:val="26"/>
                                  <w:lang w:val="en-CA"/>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Temperature</w:t>
                              </w:r>
                            </w:p>
                          </w:txbxContent>
                        </v:textbox>
                      </v:shape>
                      <v:shape id="TextBox 40" o:spid="_x0000_s1036" type="#_x0000_t202" style="position:absolute;left:-8405;top:23967;width:21345;height:6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" filled="f" stroked="f" strokeweight="1pt">
                        <v:textbox>
                          <w:txbxContent>
                            <w:p w:rsidR="00827A16" w:rsidRPr="003B7474" w:rsidRDefault="00827A16" w:rsidP="005B1519">
                              <w:pPr>
                                <w:pStyle w:val="NormalWeb"/>
                                <w:spacing w:before="0" w:beforeAutospacing="0" w:after="0" w:afterAutospacing="0"/>
                                <w:jc w:val="center"/>
                                <w:rPr>
                                  <w:rFonts w:asciiTheme="majorBidi" w:hAnsiTheme="majorBidi" w:cstheme="majorBidi"/>
                                  <w:b/>
                                  <w:bCs/>
                                  <w:i/>
                                  <w:i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bCs/>
                                  <w:i/>
                                  <w:iCs/>
                                  <w:color w:val="000000" w:themeColor="text1"/>
                                  <w:kern w:val="24"/>
                                  <w:sz w:val="26"/>
                                  <w:szCs w:val="26"/>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Viscosity</w:t>
                              </w:r>
                            </w:p>
                          </w:txbxContent>
                        </v:textbox>
                      </v:shape>
                      <v:shape id="TextBox 41" o:spid="_x0000_s1037" type="#_x0000_t202" style="position:absolute;left:13091;top:9975;width:18019;height:7416;rotation:2572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" fillcolor="white [3201]" stroked="f" strokeweight="1pt">
                        <v:textbox>
                          <w:txbxContent>
                            <w:p w:rsidR="00827A16" w:rsidRPr="003B7474" w:rsidRDefault="00827A16" w:rsidP="005B1519">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 + VIIs</w:t>
                              </w:r>
                            </w:p>
                            <w:p w:rsidR="00827A16" w:rsidRDefault="00827A16" w:rsidP="005B1519"/>
                          </w:txbxContent>
                        </v:textbox>
                      </v:shape>
                      <v:line id="Straight Connector 216" o:spid="_x0000_s1038" style="position:absolute;flip:x y;visibility:visible;mso-wrap-style:square" from="7688,16010" to="40318,1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" filled="t" fillcolor="white [3201]" strokecolor="black [3200]" strokeweight="1pt">
                        <v:stroke joinstyle="miter"/>
                      </v:line>
                      <v:line id="Straight Connector 218" o:spid="_x0000_s1039" style="position:absolute;visibility:visible;mso-wrap-style:square" from="7475,18273" to="39449,4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" filled="t" fillcolor="white [3201]" strokecolor="black [3200]" strokeweight="1pt">
                        <v:stroke joinstyle="miter"/>
                      </v:line>
                    </v:group>
                  </v:group>
                  <v:shape id="Text Box 219" o:spid="_x0000_s1040" type="#_x0000_t202" style="position:absolute;left:15191;width:14092;height:26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" fillcolor="white [3201]" stroked="f" strokeweight=".5pt">
                    <v:textbox>
                      <w:txbxContent>
                        <w:p w:rsidR="00827A16" w:rsidRPr="00F4509D" w:rsidRDefault="00827A16" w:rsidP="005B1519">
                          <w:pPr>
                            <w:ind w:left="0"/>
                          </w:pPr>
                          <w:proofErr w:type="spellStart"/>
                          <w:r w:rsidRPr="00F4509D">
                            <w:t>V</w:t>
                          </w:r>
                          <w:r w:rsidRPr="00F4509D">
                            <w:rPr>
                              <w:vertAlign w:val="subscript"/>
                            </w:rPr>
                            <w:t>h</w:t>
                          </w:r>
                          <w:proofErr w:type="spellEnd"/>
                          <w:r w:rsidRPr="00F4509D">
                            <w:t xml:space="preserve"> (</w:t>
                          </w:r>
                          <w:r>
                            <w:t>High</w:t>
                          </w:r>
                          <w:r w:rsidRPr="00F4509D">
                            <w:t xml:space="preserve"> Temp.)</w:t>
                          </w:r>
                        </w:p>
                      </w:txbxContent>
                    </v:textbox>
                  </v:shape>
                </v:group>
                <w10:wrap anchorx="margin"/>
              </v:group>
            </w:pict>
          </mc:Fallback>
        </mc:AlternateContent>
      </w:r>
      <w:bookmarkEnd w:id="20"/>
      <w:r w:rsidR="00196F19" w:rsidRPr="00196F19">
        <w:rPr>
          <w:rFonts w:asciiTheme="majorBidi" w:hAnsiTheme="majorBidi" w:cstheme="majorBidi"/>
          <w:noProof/>
          <w:color w:val="auto"/>
          <w:sz w:val="28"/>
          <w:szCs w:val="28"/>
          <w:lang w:val="en-CA" w:eastAsia="en-CA"/>
        </w:rPr>
        <w:t>RESULTS AND DISCUSSION</w:t>
      </w:r>
    </w:p>
    <w:p w:rsidR="000C23D1" w:rsidRDefault="005A7F17" w:rsidP="00923ED3">
      <w:pPr>
        <w:spacing w:after="0"/>
        <w:jc w:val="both"/>
        <w:rPr>
          <w:rFonts w:asciiTheme="majorBidi" w:eastAsiaTheme="minorHAnsi" w:hAnsiTheme="majorBidi" w:cstheme="majorBidi"/>
          <w:color w:val="auto"/>
          <w:szCs w:val="24"/>
        </w:rPr>
      </w:pPr>
      <w:bookmarkStart w:id="21" w:name="_Toc492830457"/>
      <w:r w:rsidRPr="005A7F17">
        <w:rPr>
          <w:rFonts w:asciiTheme="majorBidi" w:hAnsiTheme="majorBidi" w:cstheme="majorBidi"/>
          <w:bCs/>
          <w:i/>
          <w:color w:val="auto"/>
          <w:szCs w:val="24"/>
        </w:rPr>
        <w:t>B</w:t>
      </w:r>
      <w:r w:rsidR="005B1519" w:rsidRPr="00196F19">
        <w:rPr>
          <w:rFonts w:asciiTheme="majorBidi" w:eastAsiaTheme="minorHAnsi" w:hAnsiTheme="majorBidi" w:cstheme="majorBidi"/>
          <w:i/>
          <w:color w:val="auto"/>
          <w:szCs w:val="28"/>
        </w:rPr>
        <w:t xml:space="preserve">ehavior of </w:t>
      </w:r>
      <w:proofErr w:type="spellStart"/>
      <w:proofErr w:type="gramStart"/>
      <w:r w:rsidR="005B1519" w:rsidRPr="00196F19">
        <w:rPr>
          <w:rFonts w:asciiTheme="majorBidi" w:eastAsiaTheme="minorHAnsi" w:hAnsiTheme="majorBidi" w:cstheme="majorBidi"/>
          <w:i/>
          <w:color w:val="auto"/>
          <w:szCs w:val="28"/>
        </w:rPr>
        <w:t>Py</w:t>
      </w:r>
      <w:proofErr w:type="spellEnd"/>
      <w:r w:rsidR="005B1519" w:rsidRPr="00196F19">
        <w:rPr>
          <w:rFonts w:asciiTheme="majorBidi" w:eastAsiaTheme="minorHAnsi" w:hAnsiTheme="majorBidi" w:cstheme="majorBidi"/>
          <w:i/>
          <w:color w:val="auto"/>
          <w:szCs w:val="28"/>
        </w:rPr>
        <w:t>(</w:t>
      </w:r>
      <w:proofErr w:type="gramEnd"/>
      <w:r w:rsidR="005B1519" w:rsidRPr="00196F19">
        <w:rPr>
          <w:rFonts w:asciiTheme="majorBidi" w:eastAsiaTheme="minorHAnsi" w:hAnsiTheme="majorBidi" w:cstheme="majorBidi"/>
          <w:i/>
          <w:color w:val="auto"/>
          <w:szCs w:val="28"/>
        </w:rPr>
        <w:t>6.7)-PC</w:t>
      </w:r>
      <w:r w:rsidR="005B1519" w:rsidRPr="00196F19">
        <w:rPr>
          <w:rFonts w:asciiTheme="majorBidi" w:eastAsiaTheme="minorHAnsi" w:hAnsiTheme="majorBidi" w:cstheme="majorBidi"/>
          <w:i/>
          <w:color w:val="auto"/>
          <w:szCs w:val="28"/>
          <w:vertAlign w:val="subscript"/>
        </w:rPr>
        <w:t>18</w:t>
      </w:r>
      <w:r w:rsidR="005B1519" w:rsidRPr="00196F19">
        <w:rPr>
          <w:rFonts w:asciiTheme="majorBidi" w:eastAsiaTheme="minorHAnsi" w:hAnsiTheme="majorBidi" w:cstheme="majorBidi"/>
          <w:i/>
          <w:color w:val="auto"/>
          <w:szCs w:val="28"/>
        </w:rPr>
        <w:t>MA in oil probed by fluorescence</w:t>
      </w:r>
      <w:bookmarkEnd w:id="21"/>
      <w:r w:rsidR="00196F19" w:rsidRPr="00196F19">
        <w:rPr>
          <w:rFonts w:asciiTheme="majorBidi" w:eastAsiaTheme="minorHAnsi" w:hAnsiTheme="majorBidi" w:cstheme="majorBidi"/>
          <w:color w:val="auto"/>
          <w:szCs w:val="28"/>
        </w:rPr>
        <w:t xml:space="preserve">: </w:t>
      </w:r>
      <w:r w:rsidR="005B1519" w:rsidRPr="00196F19">
        <w:rPr>
          <w:rFonts w:asciiTheme="majorBidi" w:eastAsiaTheme="minorHAnsi" w:hAnsiTheme="majorBidi" w:cstheme="majorBidi"/>
          <w:color w:val="auto"/>
          <w:szCs w:val="24"/>
        </w:rPr>
        <w:t xml:space="preserve">The fluorescence spectra of two solutions, one with 2 </w:t>
      </w:r>
      <w:proofErr w:type="spellStart"/>
      <w:r w:rsidR="005B1519" w:rsidRPr="00196F19">
        <w:rPr>
          <w:rFonts w:asciiTheme="majorBidi" w:eastAsiaTheme="minorHAnsi" w:hAnsiTheme="majorBidi" w:cstheme="majorBidi"/>
          <w:color w:val="auto"/>
          <w:szCs w:val="24"/>
        </w:rPr>
        <w:t>g.L</w:t>
      </w:r>
      <w:proofErr w:type="spellEnd"/>
      <w:r w:rsidR="005B1519" w:rsidRPr="00196F19">
        <w:rPr>
          <w:rFonts w:ascii="Symbol" w:eastAsiaTheme="minorHAnsi" w:hAnsi="Symbol" w:cstheme="majorBidi"/>
          <w:color w:val="auto"/>
          <w:szCs w:val="24"/>
          <w:vertAlign w:val="superscript"/>
        </w:rPr>
        <w:t></w:t>
      </w:r>
      <w:r w:rsidR="005B1519" w:rsidRPr="00196F19">
        <w:rPr>
          <w:rFonts w:ascii="Symbol" w:eastAsiaTheme="minorHAnsi" w:hAnsi="Symbol" w:cstheme="majorBidi"/>
          <w:color w:val="auto"/>
          <w:szCs w:val="24"/>
          <w:vertAlign w:val="superscript"/>
        </w:rPr>
        <w:t></w:t>
      </w:r>
      <w:r w:rsidR="005B1519" w:rsidRPr="00196F19">
        <w:rPr>
          <w:rFonts w:asciiTheme="majorBidi" w:eastAsiaTheme="minorHAnsi" w:hAnsiTheme="majorBidi" w:cstheme="majorBidi"/>
          <w:color w:val="auto"/>
          <w:szCs w:val="24"/>
        </w:rPr>
        <w:t xml:space="preserve"> </w:t>
      </w:r>
      <w:proofErr w:type="spellStart"/>
      <w:r w:rsidR="005B1519" w:rsidRPr="00196F19">
        <w:rPr>
          <w:rFonts w:asciiTheme="majorBidi" w:eastAsiaTheme="minorHAnsi" w:hAnsiTheme="majorBidi" w:cstheme="majorBidi"/>
          <w:color w:val="auto"/>
          <w:szCs w:val="24"/>
        </w:rPr>
        <w:t>Py</w:t>
      </w:r>
      <w:proofErr w:type="spellEnd"/>
      <w:r w:rsidR="005B1519" w:rsidRPr="00196F19">
        <w:rPr>
          <w:rFonts w:asciiTheme="majorBidi" w:eastAsiaTheme="minorHAnsi" w:hAnsiTheme="majorBidi" w:cstheme="majorBidi"/>
          <w:color w:val="auto"/>
          <w:szCs w:val="24"/>
        </w:rPr>
        <w:t>(6.7)-PC</w:t>
      </w:r>
      <w:r w:rsidR="005B1519" w:rsidRPr="00196F19">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 xml:space="preserve">MA and the other with 0.01 </w:t>
      </w:r>
      <w:proofErr w:type="spellStart"/>
      <w:r w:rsidR="005B1519" w:rsidRPr="00196F19">
        <w:rPr>
          <w:rFonts w:asciiTheme="majorBidi" w:eastAsiaTheme="minorHAnsi" w:hAnsiTheme="majorBidi" w:cstheme="majorBidi"/>
          <w:color w:val="auto"/>
          <w:szCs w:val="24"/>
        </w:rPr>
        <w:t>g.L</w:t>
      </w:r>
      <w:proofErr w:type="spellEnd"/>
      <w:r w:rsidR="005B1519" w:rsidRPr="00196F19">
        <w:rPr>
          <w:rFonts w:ascii="Symbol" w:eastAsiaTheme="minorHAnsi" w:hAnsi="Symbol" w:cstheme="majorBidi"/>
          <w:color w:val="auto"/>
          <w:szCs w:val="24"/>
          <w:vertAlign w:val="superscript"/>
        </w:rPr>
        <w:t></w:t>
      </w:r>
      <w:r w:rsidR="005B1519" w:rsidRPr="00196F19">
        <w:rPr>
          <w:rFonts w:ascii="Symbol" w:eastAsiaTheme="minorHAnsi" w:hAnsi="Symbol" w:cstheme="majorBidi"/>
          <w:color w:val="auto"/>
          <w:szCs w:val="24"/>
          <w:vertAlign w:val="superscript"/>
        </w:rPr>
        <w:t></w:t>
      </w:r>
      <w:r w:rsidR="005B1519" w:rsidRPr="00196F19">
        <w:rPr>
          <w:rFonts w:asciiTheme="majorBidi" w:eastAsiaTheme="minorHAnsi" w:hAnsiTheme="majorBidi" w:cstheme="majorBidi"/>
          <w:color w:val="auto"/>
          <w:szCs w:val="24"/>
        </w:rPr>
        <w:t xml:space="preserve"> </w:t>
      </w:r>
      <w:proofErr w:type="spellStart"/>
      <w:r w:rsidR="005B1519" w:rsidRPr="00196F19">
        <w:rPr>
          <w:rFonts w:asciiTheme="majorBidi" w:eastAsiaTheme="minorHAnsi" w:hAnsiTheme="majorBidi" w:cstheme="majorBidi"/>
          <w:color w:val="auto"/>
          <w:szCs w:val="24"/>
        </w:rPr>
        <w:t>Py</w:t>
      </w:r>
      <w:proofErr w:type="spellEnd"/>
      <w:r w:rsidR="005B1519" w:rsidRPr="00196F19">
        <w:rPr>
          <w:rFonts w:asciiTheme="majorBidi" w:eastAsiaTheme="minorHAnsi" w:hAnsiTheme="majorBidi" w:cstheme="majorBidi"/>
          <w:color w:val="auto"/>
          <w:szCs w:val="24"/>
        </w:rPr>
        <w:t>(6.7)-PC</w:t>
      </w:r>
      <w:r w:rsidR="005B1519" w:rsidRPr="00196F19">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MA without excess unlabeled PC</w:t>
      </w:r>
      <w:r w:rsidR="005B1519" w:rsidRPr="00196F19">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MA, were acquired as a function of temperature. The spectra are presented in Figure</w:t>
      </w:r>
      <w:r w:rsidR="003A2F07">
        <w:rPr>
          <w:rFonts w:asciiTheme="majorBidi" w:eastAsiaTheme="minorHAnsi" w:hAnsiTheme="majorBidi" w:cstheme="majorBidi"/>
          <w:color w:val="auto"/>
          <w:szCs w:val="24"/>
        </w:rPr>
        <w:t>s</w:t>
      </w:r>
      <w:r w:rsidR="005B1519" w:rsidRPr="00196F19">
        <w:rPr>
          <w:rFonts w:asciiTheme="majorBidi" w:eastAsiaTheme="minorHAnsi" w:hAnsiTheme="majorBidi" w:cstheme="majorBidi"/>
          <w:color w:val="auto"/>
          <w:szCs w:val="24"/>
        </w:rPr>
        <w:t xml:space="preserve"> </w:t>
      </w:r>
      <w:r w:rsidR="00C521A3">
        <w:rPr>
          <w:rFonts w:asciiTheme="majorBidi" w:eastAsiaTheme="minorHAnsi" w:hAnsiTheme="majorBidi" w:cstheme="majorBidi"/>
          <w:color w:val="auto"/>
          <w:szCs w:val="24"/>
        </w:rPr>
        <w:t>1</w:t>
      </w:r>
      <w:r w:rsidR="005B1519" w:rsidRPr="00196F19">
        <w:rPr>
          <w:rFonts w:asciiTheme="majorBidi" w:eastAsiaTheme="minorHAnsi" w:hAnsiTheme="majorBidi" w:cstheme="majorBidi"/>
          <w:color w:val="auto"/>
          <w:szCs w:val="24"/>
        </w:rPr>
        <w:t>A and B</w:t>
      </w:r>
      <w:r w:rsidR="00084C6B">
        <w:rPr>
          <w:rFonts w:asciiTheme="majorBidi" w:eastAsiaTheme="minorHAnsi" w:hAnsiTheme="majorBidi" w:cstheme="majorBidi"/>
          <w:color w:val="auto"/>
          <w:szCs w:val="24"/>
        </w:rPr>
        <w:t xml:space="preserve"> where the fluorescence intensity of the pyrene monomer at 375 nm was normalized to</w:t>
      </w:r>
      <w:r w:rsidR="00ED7AD6">
        <w:rPr>
          <w:rFonts w:asciiTheme="majorBidi" w:eastAsiaTheme="minorHAnsi" w:hAnsiTheme="majorBidi" w:cstheme="majorBidi"/>
          <w:color w:val="auto"/>
          <w:szCs w:val="24"/>
        </w:rPr>
        <w:t xml:space="preserve"> an arbitrary value of</w:t>
      </w:r>
      <w:r w:rsidR="00084C6B">
        <w:rPr>
          <w:rFonts w:asciiTheme="majorBidi" w:eastAsiaTheme="minorHAnsi" w:hAnsiTheme="majorBidi" w:cstheme="majorBidi"/>
          <w:color w:val="auto"/>
          <w:szCs w:val="24"/>
        </w:rPr>
        <w:t xml:space="preserve"> 100</w:t>
      </w:r>
      <w:r w:rsidR="005B1519" w:rsidRPr="00196F19">
        <w:rPr>
          <w:rFonts w:asciiTheme="majorBidi" w:eastAsiaTheme="minorHAnsi" w:hAnsiTheme="majorBidi" w:cstheme="majorBidi"/>
          <w:color w:val="auto"/>
          <w:szCs w:val="24"/>
        </w:rPr>
        <w:t xml:space="preserve">. Two distinct regimes were encountered at temperatures lower and higher than +10 </w:t>
      </w:r>
      <w:r w:rsidR="005B1519" w:rsidRPr="00196F19">
        <w:rPr>
          <w:rFonts w:asciiTheme="majorBidi" w:eastAsia="SymbolMT" w:hAnsiTheme="majorBidi" w:cstheme="majorBidi"/>
          <w:color w:val="auto"/>
          <w:szCs w:val="24"/>
        </w:rPr>
        <w:t xml:space="preserve">°C for both </w:t>
      </w:r>
      <w:r w:rsidR="008476D7">
        <w:rPr>
          <w:rFonts w:asciiTheme="majorBidi" w:eastAsia="SymbolMT" w:hAnsiTheme="majorBidi" w:cstheme="majorBidi"/>
          <w:color w:val="auto"/>
          <w:szCs w:val="24"/>
        </w:rPr>
        <w:t>solu</w:t>
      </w:r>
      <w:r w:rsidR="005B1519" w:rsidRPr="00196F19">
        <w:rPr>
          <w:rFonts w:asciiTheme="majorBidi" w:eastAsia="SymbolMT" w:hAnsiTheme="majorBidi" w:cstheme="majorBidi"/>
          <w:color w:val="auto"/>
          <w:szCs w:val="24"/>
        </w:rPr>
        <w:t>tions</w:t>
      </w:r>
      <w:r w:rsidR="005B1519" w:rsidRPr="00196F19">
        <w:rPr>
          <w:rFonts w:asciiTheme="majorBidi" w:eastAsiaTheme="minorHAnsi" w:hAnsiTheme="majorBidi" w:cstheme="majorBidi"/>
          <w:color w:val="auto"/>
          <w:szCs w:val="24"/>
        </w:rPr>
        <w:t>. In both temperature regimes, the intensity of the excimer (</w:t>
      </w:r>
      <w:r w:rsidR="005B1519" w:rsidRPr="00196F19">
        <w:rPr>
          <w:rFonts w:asciiTheme="majorBidi" w:eastAsiaTheme="minorHAnsi" w:hAnsiTheme="majorBidi" w:cstheme="majorBidi"/>
          <w:i/>
          <w:color w:val="auto"/>
          <w:szCs w:val="24"/>
        </w:rPr>
        <w:t>I</w:t>
      </w:r>
      <w:r w:rsidR="005B1519" w:rsidRPr="00196F19">
        <w:rPr>
          <w:rFonts w:asciiTheme="majorBidi" w:eastAsiaTheme="minorHAnsi" w:hAnsiTheme="majorBidi" w:cstheme="majorBidi"/>
          <w:color w:val="auto"/>
          <w:szCs w:val="24"/>
          <w:vertAlign w:val="subscript"/>
        </w:rPr>
        <w:t>E</w:t>
      </w:r>
      <w:r w:rsidR="005B1519" w:rsidRPr="00196F19">
        <w:rPr>
          <w:rFonts w:asciiTheme="majorBidi" w:eastAsiaTheme="minorHAnsi" w:hAnsiTheme="majorBidi" w:cstheme="majorBidi"/>
          <w:color w:val="auto"/>
          <w:szCs w:val="24"/>
          <w:lang w:val="en-CA"/>
        </w:rPr>
        <w:t>) relative to that of the monomer (</w:t>
      </w:r>
      <w:r w:rsidR="005B1519" w:rsidRPr="00196F19">
        <w:rPr>
          <w:rFonts w:asciiTheme="majorBidi" w:eastAsiaTheme="minorHAnsi" w:hAnsiTheme="majorBidi" w:cstheme="majorBidi"/>
          <w:i/>
          <w:color w:val="auto"/>
          <w:szCs w:val="24"/>
          <w:lang w:val="en-CA"/>
        </w:rPr>
        <w:t>I</w:t>
      </w:r>
      <w:r w:rsidR="005B1519" w:rsidRPr="00196F19">
        <w:rPr>
          <w:rFonts w:asciiTheme="majorBidi" w:eastAsiaTheme="minorHAnsi" w:hAnsiTheme="majorBidi" w:cstheme="majorBidi"/>
          <w:color w:val="auto"/>
          <w:szCs w:val="24"/>
          <w:vertAlign w:val="subscript"/>
          <w:lang w:val="en-CA"/>
        </w:rPr>
        <w:t>M</w:t>
      </w:r>
      <w:r w:rsidR="005B1519" w:rsidRPr="00196F19">
        <w:rPr>
          <w:rFonts w:asciiTheme="majorBidi" w:eastAsiaTheme="minorHAnsi" w:hAnsiTheme="majorBidi" w:cstheme="majorBidi"/>
          <w:color w:val="auto"/>
          <w:szCs w:val="24"/>
          <w:lang w:val="en-CA"/>
        </w:rPr>
        <w:t>) increased continuously with increasing temperature.</w:t>
      </w:r>
      <w:r w:rsidR="003A2F07">
        <w:rPr>
          <w:rFonts w:asciiTheme="majorBidi" w:eastAsiaTheme="minorHAnsi" w:hAnsiTheme="majorBidi" w:cstheme="majorBidi"/>
          <w:color w:val="auto"/>
          <w:szCs w:val="24"/>
          <w:lang w:val="en-CA"/>
        </w:rPr>
        <w:t xml:space="preserve"> This trend is reasonable since an increase in temperature lowers the solution viscosity which favors diffusive pyrene-pyrene encounters.</w:t>
      </w:r>
      <w:r w:rsidR="005B1519" w:rsidRPr="00196F19">
        <w:rPr>
          <w:rFonts w:asciiTheme="majorBidi" w:eastAsiaTheme="minorHAnsi" w:hAnsiTheme="majorBidi" w:cstheme="majorBidi"/>
          <w:color w:val="auto"/>
          <w:szCs w:val="24"/>
          <w:lang w:val="en-CA"/>
        </w:rPr>
        <w:t xml:space="preserve"> </w:t>
      </w:r>
      <w:r w:rsidR="001F26FD">
        <w:rPr>
          <w:rFonts w:asciiTheme="majorBidi" w:eastAsiaTheme="minorHAnsi" w:hAnsiTheme="majorBidi" w:cstheme="majorBidi"/>
          <w:color w:val="auto"/>
          <w:szCs w:val="24"/>
          <w:lang w:val="en-CA"/>
        </w:rPr>
        <w:t>T</w:t>
      </w:r>
      <w:r w:rsidR="005B1519" w:rsidRPr="00196F19">
        <w:rPr>
          <w:rFonts w:asciiTheme="majorBidi" w:eastAsiaTheme="minorHAnsi" w:hAnsiTheme="majorBidi" w:cstheme="majorBidi"/>
          <w:color w:val="auto"/>
          <w:szCs w:val="24"/>
        </w:rPr>
        <w:t xml:space="preserve">he boundary between the two regimes was marked by a step </w:t>
      </w:r>
      <w:r w:rsidR="003A2F07">
        <w:rPr>
          <w:rFonts w:asciiTheme="majorBidi" w:eastAsiaTheme="minorHAnsi" w:hAnsiTheme="majorBidi" w:cstheme="majorBidi"/>
          <w:color w:val="auto"/>
          <w:szCs w:val="24"/>
        </w:rPr>
        <w:t>de</w:t>
      </w:r>
      <w:r w:rsidR="005B1519" w:rsidRPr="00196F19">
        <w:rPr>
          <w:rFonts w:asciiTheme="majorBidi" w:eastAsiaTheme="minorHAnsi" w:hAnsiTheme="majorBidi" w:cstheme="majorBidi"/>
          <w:color w:val="auto"/>
          <w:szCs w:val="24"/>
        </w:rPr>
        <w:t>crease in</w:t>
      </w:r>
      <w:r w:rsidR="003A2F07">
        <w:rPr>
          <w:rFonts w:asciiTheme="majorBidi" w:eastAsiaTheme="minorHAnsi" w:hAnsiTheme="majorBidi" w:cstheme="majorBidi"/>
          <w:color w:val="auto"/>
          <w:szCs w:val="24"/>
        </w:rPr>
        <w:t xml:space="preserve"> excimer fluorescence intensity (</w:t>
      </w:r>
      <w:r w:rsidR="003A2F07">
        <w:rPr>
          <w:rFonts w:asciiTheme="majorBidi" w:eastAsiaTheme="minorHAnsi" w:hAnsiTheme="majorBidi" w:cstheme="majorBidi"/>
          <w:i/>
          <w:color w:val="auto"/>
          <w:szCs w:val="24"/>
        </w:rPr>
        <w:t>I</w:t>
      </w:r>
      <w:r w:rsidR="005B1519" w:rsidRPr="00196F19">
        <w:rPr>
          <w:rFonts w:asciiTheme="majorBidi" w:eastAsiaTheme="minorHAnsi" w:hAnsiTheme="majorBidi" w:cstheme="majorBidi"/>
          <w:color w:val="auto"/>
          <w:szCs w:val="24"/>
          <w:vertAlign w:val="subscript"/>
        </w:rPr>
        <w:t>E</w:t>
      </w:r>
      <w:r w:rsidR="003A2F07">
        <w:rPr>
          <w:rFonts w:asciiTheme="majorBidi" w:eastAsiaTheme="minorHAnsi" w:hAnsiTheme="majorBidi" w:cstheme="majorBidi"/>
          <w:color w:val="auto"/>
          <w:szCs w:val="24"/>
        </w:rPr>
        <w:t>)</w:t>
      </w:r>
      <w:r w:rsidR="005B1519" w:rsidRPr="00196F19">
        <w:rPr>
          <w:rFonts w:asciiTheme="majorBidi" w:eastAsiaTheme="minorHAnsi" w:hAnsiTheme="majorBidi" w:cstheme="majorBidi"/>
          <w:color w:val="auto"/>
          <w:szCs w:val="24"/>
        </w:rPr>
        <w:t xml:space="preserve"> at +10 </w:t>
      </w:r>
      <w:r w:rsidR="005B1519" w:rsidRPr="00196F19">
        <w:rPr>
          <w:rFonts w:asciiTheme="majorBidi" w:eastAsia="SymbolMT" w:hAnsiTheme="majorBidi" w:cstheme="majorBidi"/>
          <w:color w:val="auto"/>
          <w:szCs w:val="24"/>
        </w:rPr>
        <w:t>°C upon increasing the temperature. While the continuous increase in</w:t>
      </w:r>
      <w:r w:rsidR="005B1519" w:rsidRPr="00196F19">
        <w:rPr>
          <w:rFonts w:asciiTheme="majorBidi" w:eastAsiaTheme="minorHAnsi" w:hAnsiTheme="majorBidi" w:cstheme="majorBidi"/>
          <w:color w:val="auto"/>
          <w:szCs w:val="24"/>
        </w:rPr>
        <w:t xml:space="preserve"> </w:t>
      </w:r>
      <w:r w:rsidR="005B1519" w:rsidRPr="00196F19">
        <w:rPr>
          <w:rFonts w:asciiTheme="majorBidi" w:eastAsiaTheme="minorHAnsi" w:hAnsiTheme="majorBidi" w:cstheme="majorBidi"/>
          <w:i/>
          <w:color w:val="auto"/>
          <w:szCs w:val="24"/>
        </w:rPr>
        <w:t>I</w:t>
      </w:r>
      <w:r w:rsidR="005B1519" w:rsidRPr="00196F19">
        <w:rPr>
          <w:rFonts w:asciiTheme="majorBidi" w:eastAsiaTheme="minorHAnsi" w:hAnsiTheme="majorBidi" w:cstheme="majorBidi"/>
          <w:color w:val="auto"/>
          <w:szCs w:val="24"/>
          <w:vertAlign w:val="subscript"/>
        </w:rPr>
        <w:t>E</w:t>
      </w:r>
      <w:r w:rsidR="005B1519" w:rsidRPr="00196F19">
        <w:rPr>
          <w:rFonts w:asciiTheme="majorBidi" w:eastAsiaTheme="minorHAnsi" w:hAnsiTheme="majorBidi" w:cstheme="majorBidi"/>
          <w:color w:val="auto"/>
          <w:szCs w:val="24"/>
        </w:rPr>
        <w:t xml:space="preserve"> </w:t>
      </w:r>
      <w:r w:rsidR="00AD463E">
        <w:rPr>
          <w:rFonts w:asciiTheme="majorBidi" w:eastAsiaTheme="minorHAnsi" w:hAnsiTheme="majorBidi" w:cstheme="majorBidi"/>
          <w:color w:val="auto"/>
          <w:szCs w:val="24"/>
        </w:rPr>
        <w:t xml:space="preserve">with respect to </w:t>
      </w:r>
      <w:r w:rsidR="00AD463E">
        <w:rPr>
          <w:rFonts w:asciiTheme="majorBidi" w:eastAsiaTheme="minorHAnsi" w:hAnsiTheme="majorBidi" w:cstheme="majorBidi"/>
          <w:i/>
          <w:color w:val="auto"/>
          <w:szCs w:val="24"/>
        </w:rPr>
        <w:t>I</w:t>
      </w:r>
      <w:r w:rsidR="00AD463E">
        <w:rPr>
          <w:rFonts w:asciiTheme="majorBidi" w:eastAsiaTheme="minorHAnsi" w:hAnsiTheme="majorBidi" w:cstheme="majorBidi"/>
          <w:color w:val="auto"/>
          <w:szCs w:val="24"/>
          <w:vertAlign w:val="subscript"/>
        </w:rPr>
        <w:t>M</w:t>
      </w:r>
      <w:r w:rsidR="00AD463E">
        <w:rPr>
          <w:rFonts w:asciiTheme="majorBidi" w:eastAsiaTheme="minorHAnsi" w:hAnsiTheme="majorBidi" w:cstheme="majorBidi"/>
          <w:color w:val="auto"/>
          <w:szCs w:val="24"/>
        </w:rPr>
        <w:t xml:space="preserve"> </w:t>
      </w:r>
      <w:r w:rsidR="003A2F07">
        <w:rPr>
          <w:rFonts w:asciiTheme="majorBidi" w:eastAsiaTheme="minorHAnsi" w:hAnsiTheme="majorBidi" w:cstheme="majorBidi"/>
          <w:color w:val="auto"/>
          <w:szCs w:val="24"/>
        </w:rPr>
        <w:t xml:space="preserve">with increasing temperature </w:t>
      </w:r>
      <w:r w:rsidR="005B1519" w:rsidRPr="00196F19">
        <w:rPr>
          <w:rFonts w:asciiTheme="majorBidi" w:eastAsiaTheme="minorHAnsi" w:hAnsiTheme="majorBidi" w:cstheme="majorBidi"/>
          <w:color w:val="auto"/>
          <w:szCs w:val="24"/>
        </w:rPr>
        <w:t xml:space="preserve">was attributed to an increase in diffusive encounters between pyrene labels due to a decrease in viscosity, the step </w:t>
      </w:r>
      <w:r w:rsidR="003A2F07">
        <w:rPr>
          <w:rFonts w:asciiTheme="majorBidi" w:eastAsiaTheme="minorHAnsi" w:hAnsiTheme="majorBidi" w:cstheme="majorBidi"/>
          <w:color w:val="auto"/>
          <w:szCs w:val="24"/>
        </w:rPr>
        <w:t>de</w:t>
      </w:r>
      <w:r w:rsidR="005B1519" w:rsidRPr="00196F19">
        <w:rPr>
          <w:rFonts w:asciiTheme="majorBidi" w:eastAsiaTheme="minorHAnsi" w:hAnsiTheme="majorBidi" w:cstheme="majorBidi"/>
          <w:color w:val="auto"/>
          <w:szCs w:val="24"/>
        </w:rPr>
        <w:t>crease in</w:t>
      </w:r>
      <w:r w:rsidR="005B1519" w:rsidRPr="00196F19">
        <w:rPr>
          <w:rFonts w:asciiTheme="majorBidi" w:eastAsiaTheme="minorHAnsi" w:hAnsiTheme="majorBidi" w:cstheme="majorBidi"/>
          <w:i/>
          <w:color w:val="auto"/>
          <w:szCs w:val="24"/>
        </w:rPr>
        <w:t xml:space="preserve"> I</w:t>
      </w:r>
      <w:r w:rsidR="005B1519" w:rsidRPr="00196F19">
        <w:rPr>
          <w:rFonts w:asciiTheme="majorBidi" w:eastAsiaTheme="minorHAnsi" w:hAnsiTheme="majorBidi" w:cstheme="majorBidi"/>
          <w:color w:val="auto"/>
          <w:szCs w:val="24"/>
          <w:vertAlign w:val="subscript"/>
        </w:rPr>
        <w:t>E</w:t>
      </w:r>
      <w:r w:rsidR="005B1519" w:rsidRPr="00196F19">
        <w:rPr>
          <w:rFonts w:asciiTheme="majorBidi" w:eastAsiaTheme="minorHAnsi" w:hAnsiTheme="majorBidi" w:cstheme="majorBidi"/>
          <w:color w:val="auto"/>
          <w:szCs w:val="24"/>
        </w:rPr>
        <w:t xml:space="preserve"> observed at +10 </w:t>
      </w:r>
      <w:r w:rsidR="005B1519" w:rsidRPr="00196F19">
        <w:rPr>
          <w:rFonts w:asciiTheme="majorBidi" w:eastAsia="SymbolMT" w:hAnsiTheme="majorBidi" w:cstheme="majorBidi"/>
          <w:color w:val="auto"/>
          <w:szCs w:val="24"/>
        </w:rPr>
        <w:t xml:space="preserve">°C was attributed to the </w:t>
      </w:r>
      <w:r w:rsidR="003A2F07">
        <w:rPr>
          <w:rFonts w:asciiTheme="majorBidi" w:eastAsia="SymbolMT" w:hAnsiTheme="majorBidi" w:cstheme="majorBidi"/>
          <w:color w:val="auto"/>
          <w:szCs w:val="24"/>
        </w:rPr>
        <w:t>expansion</w:t>
      </w:r>
      <w:r w:rsidR="005B1519" w:rsidRPr="00196F19">
        <w:rPr>
          <w:rFonts w:asciiTheme="majorBidi" w:eastAsia="SymbolMT" w:hAnsiTheme="majorBidi" w:cstheme="majorBidi"/>
          <w:color w:val="auto"/>
          <w:szCs w:val="24"/>
        </w:rPr>
        <w:t xml:space="preserve"> of the polymer coil due to the </w:t>
      </w:r>
      <w:r w:rsidR="003A2F07">
        <w:rPr>
          <w:rFonts w:asciiTheme="majorBidi" w:eastAsiaTheme="minorHAnsi" w:hAnsiTheme="majorBidi" w:cstheme="majorBidi"/>
          <w:color w:val="auto"/>
          <w:szCs w:val="24"/>
        </w:rPr>
        <w:t>melting</w:t>
      </w:r>
      <w:r w:rsidR="005B1519" w:rsidRPr="00196F19">
        <w:rPr>
          <w:rFonts w:asciiTheme="majorBidi" w:eastAsiaTheme="minorHAnsi" w:hAnsiTheme="majorBidi" w:cstheme="majorBidi"/>
          <w:color w:val="auto"/>
          <w:szCs w:val="24"/>
        </w:rPr>
        <w:t xml:space="preserve"> </w:t>
      </w:r>
      <w:r w:rsidR="005B1519" w:rsidRPr="00196F19">
        <w:rPr>
          <w:rFonts w:asciiTheme="majorBidi" w:eastAsia="SymbolMT" w:hAnsiTheme="majorBidi" w:cstheme="majorBidi"/>
          <w:color w:val="auto"/>
          <w:szCs w:val="24"/>
        </w:rPr>
        <w:t xml:space="preserve">of </w:t>
      </w:r>
      <w:r w:rsidR="00F35117">
        <w:rPr>
          <w:rFonts w:asciiTheme="majorBidi" w:eastAsia="SymbolMT" w:hAnsiTheme="majorBidi" w:cstheme="majorBidi"/>
          <w:color w:val="auto"/>
          <w:szCs w:val="24"/>
        </w:rPr>
        <w:t xml:space="preserve">crystallized </w:t>
      </w:r>
      <w:proofErr w:type="spellStart"/>
      <w:proofErr w:type="gramStart"/>
      <w:r w:rsidR="005B1519" w:rsidRPr="00196F19">
        <w:rPr>
          <w:rFonts w:asciiTheme="majorBidi" w:eastAsiaTheme="minorHAnsi" w:hAnsiTheme="majorBidi" w:cstheme="majorBidi"/>
          <w:color w:val="auto"/>
          <w:szCs w:val="24"/>
        </w:rPr>
        <w:t>Py</w:t>
      </w:r>
      <w:proofErr w:type="spellEnd"/>
      <w:r w:rsidR="005B1519" w:rsidRPr="00196F19">
        <w:rPr>
          <w:rFonts w:asciiTheme="majorBidi" w:eastAsiaTheme="minorHAnsi" w:hAnsiTheme="majorBidi" w:cstheme="majorBidi"/>
          <w:color w:val="auto"/>
          <w:szCs w:val="24"/>
        </w:rPr>
        <w:t>(</w:t>
      </w:r>
      <w:proofErr w:type="gramEnd"/>
      <w:r w:rsidR="005B1519" w:rsidRPr="00196F19">
        <w:rPr>
          <w:rFonts w:asciiTheme="majorBidi" w:eastAsiaTheme="minorHAnsi" w:hAnsiTheme="majorBidi" w:cstheme="majorBidi"/>
          <w:color w:val="auto"/>
          <w:szCs w:val="24"/>
        </w:rPr>
        <w:t>6.7)-PC</w:t>
      </w:r>
      <w:r w:rsidR="005B1519" w:rsidRPr="00196F19">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MA</w:t>
      </w:r>
      <w:r w:rsidR="00F35117">
        <w:rPr>
          <w:rFonts w:asciiTheme="majorBidi" w:eastAsiaTheme="minorHAnsi" w:hAnsiTheme="majorBidi" w:cstheme="majorBidi"/>
          <w:color w:val="auto"/>
          <w:szCs w:val="24"/>
        </w:rPr>
        <w:t xml:space="preserve"> chains</w:t>
      </w:r>
      <w:r w:rsidR="003A2F07">
        <w:rPr>
          <w:rFonts w:asciiTheme="majorBidi" w:eastAsiaTheme="minorHAnsi" w:hAnsiTheme="majorBidi" w:cstheme="majorBidi"/>
          <w:color w:val="auto"/>
          <w:szCs w:val="24"/>
        </w:rPr>
        <w:t xml:space="preserve"> at low temperatures</w:t>
      </w:r>
      <w:r w:rsidR="005B1519" w:rsidRPr="00196F19">
        <w:rPr>
          <w:rFonts w:asciiTheme="majorBidi" w:eastAsiaTheme="minorHAnsi" w:hAnsiTheme="majorBidi" w:cstheme="majorBidi"/>
          <w:color w:val="auto"/>
          <w:szCs w:val="24"/>
        </w:rPr>
        <w:t>.</w:t>
      </w:r>
      <w:r w:rsidR="000C23D1">
        <w:rPr>
          <w:rFonts w:asciiTheme="majorBidi" w:eastAsiaTheme="minorHAnsi" w:hAnsiTheme="majorBidi" w:cstheme="majorBidi"/>
          <w:color w:val="auto"/>
          <w:szCs w:val="24"/>
        </w:rPr>
        <w:t xml:space="preserve"> DSC experiments </w:t>
      </w:r>
      <w:r w:rsidR="00742F34">
        <w:rPr>
          <w:rFonts w:asciiTheme="majorBidi" w:eastAsiaTheme="minorHAnsi" w:hAnsiTheme="majorBidi" w:cstheme="majorBidi"/>
          <w:color w:val="auto"/>
          <w:szCs w:val="24"/>
        </w:rPr>
        <w:t xml:space="preserve">presented in Figure </w:t>
      </w:r>
      <w:r w:rsidR="00810BF2">
        <w:rPr>
          <w:rFonts w:asciiTheme="majorBidi" w:eastAsiaTheme="minorHAnsi" w:hAnsiTheme="majorBidi" w:cstheme="majorBidi"/>
          <w:color w:val="auto"/>
          <w:szCs w:val="24"/>
        </w:rPr>
        <w:t>2C</w:t>
      </w:r>
      <w:r w:rsidR="000C23D1">
        <w:rPr>
          <w:rFonts w:asciiTheme="majorBidi" w:eastAsiaTheme="minorHAnsi" w:hAnsiTheme="majorBidi" w:cstheme="majorBidi"/>
          <w:color w:val="auto"/>
          <w:szCs w:val="24"/>
        </w:rPr>
        <w:t xml:space="preserve"> also confirm</w:t>
      </w:r>
      <w:r w:rsidR="00F35117">
        <w:rPr>
          <w:rFonts w:asciiTheme="majorBidi" w:eastAsiaTheme="minorHAnsi" w:hAnsiTheme="majorBidi" w:cstheme="majorBidi"/>
          <w:color w:val="auto"/>
          <w:szCs w:val="24"/>
        </w:rPr>
        <w:t>ed</w:t>
      </w:r>
      <w:r w:rsidR="000C23D1">
        <w:rPr>
          <w:rFonts w:asciiTheme="majorBidi" w:eastAsiaTheme="minorHAnsi" w:hAnsiTheme="majorBidi" w:cstheme="majorBidi"/>
          <w:color w:val="auto"/>
          <w:szCs w:val="24"/>
        </w:rPr>
        <w:t xml:space="preserve"> that PC</w:t>
      </w:r>
      <w:r w:rsidR="000C23D1">
        <w:rPr>
          <w:rFonts w:asciiTheme="majorBidi" w:eastAsiaTheme="minorHAnsi" w:hAnsiTheme="majorBidi" w:cstheme="majorBidi"/>
          <w:color w:val="auto"/>
          <w:szCs w:val="24"/>
          <w:vertAlign w:val="subscript"/>
        </w:rPr>
        <w:t>18</w:t>
      </w:r>
      <w:r w:rsidR="000C23D1">
        <w:rPr>
          <w:rFonts w:asciiTheme="majorBidi" w:eastAsiaTheme="minorHAnsi" w:hAnsiTheme="majorBidi" w:cstheme="majorBidi"/>
          <w:color w:val="auto"/>
          <w:szCs w:val="24"/>
        </w:rPr>
        <w:t>MA crystallize</w:t>
      </w:r>
      <w:r w:rsidR="00F35117">
        <w:rPr>
          <w:rFonts w:asciiTheme="majorBidi" w:eastAsiaTheme="minorHAnsi" w:hAnsiTheme="majorBidi" w:cstheme="majorBidi"/>
          <w:color w:val="auto"/>
          <w:szCs w:val="24"/>
        </w:rPr>
        <w:t>d</w:t>
      </w:r>
      <w:r w:rsidR="000C23D1">
        <w:rPr>
          <w:rFonts w:asciiTheme="majorBidi" w:eastAsiaTheme="minorHAnsi" w:hAnsiTheme="majorBidi" w:cstheme="majorBidi"/>
          <w:color w:val="auto"/>
          <w:szCs w:val="24"/>
        </w:rPr>
        <w:t xml:space="preserve"> in oil at 10 </w:t>
      </w:r>
      <w:proofErr w:type="spellStart"/>
      <w:r w:rsidR="000C23D1">
        <w:rPr>
          <w:rFonts w:asciiTheme="majorBidi" w:eastAsiaTheme="minorHAnsi" w:hAnsiTheme="majorBidi" w:cstheme="majorBidi"/>
          <w:color w:val="auto"/>
          <w:szCs w:val="24"/>
          <w:vertAlign w:val="superscript"/>
        </w:rPr>
        <w:t>o</w:t>
      </w:r>
      <w:r w:rsidR="000C23D1">
        <w:rPr>
          <w:rFonts w:asciiTheme="majorBidi" w:eastAsiaTheme="minorHAnsi" w:hAnsiTheme="majorBidi" w:cstheme="majorBidi"/>
          <w:color w:val="auto"/>
          <w:szCs w:val="24"/>
        </w:rPr>
        <w:t>C</w:t>
      </w:r>
      <w:proofErr w:type="spellEnd"/>
      <w:r w:rsidR="000C23D1">
        <w:rPr>
          <w:rFonts w:asciiTheme="majorBidi" w:eastAsiaTheme="minorHAnsi" w:hAnsiTheme="majorBidi" w:cstheme="majorBidi"/>
          <w:color w:val="auto"/>
          <w:szCs w:val="24"/>
        </w:rPr>
        <w:t xml:space="preserve">, the same temperature where a marked difference in the fluorescence spectra was found. </w:t>
      </w:r>
    </w:p>
    <w:p w:rsidR="0031019C" w:rsidRPr="000A0427" w:rsidRDefault="000C23D1" w:rsidP="00923ED3">
      <w:pPr>
        <w:spacing w:after="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ab/>
      </w:r>
      <w:r>
        <w:rPr>
          <w:rFonts w:asciiTheme="majorBidi" w:eastAsiaTheme="minorHAnsi" w:hAnsiTheme="majorBidi" w:cstheme="majorBidi"/>
          <w:color w:val="auto"/>
          <w:szCs w:val="24"/>
        </w:rPr>
        <w:tab/>
        <w:t xml:space="preserve">The behavior observed for the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solutions in Figure 1 is exactly the same as the one observed for pyrene-labeled </w:t>
      </w:r>
      <w:proofErr w:type="spellStart"/>
      <w:r>
        <w:rPr>
          <w:rFonts w:asciiTheme="majorBidi" w:eastAsiaTheme="minorHAnsi" w:hAnsiTheme="majorBidi" w:cstheme="majorBidi"/>
          <w:color w:val="auto"/>
          <w:szCs w:val="24"/>
        </w:rPr>
        <w:t>semicrystalline</w:t>
      </w:r>
      <w:proofErr w:type="spellEnd"/>
      <w:r>
        <w:rPr>
          <w:rFonts w:asciiTheme="majorBidi" w:eastAsiaTheme="minorHAnsi" w:hAnsiTheme="majorBidi" w:cstheme="majorBidi"/>
          <w:color w:val="auto"/>
          <w:szCs w:val="24"/>
        </w:rPr>
        <w:t xml:space="preserve"> EP copolymers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-EP(SM)) in toluene.</w:t>
      </w:r>
      <w:r w:rsidR="00706BD7" w:rsidRPr="00706BD7">
        <w:rPr>
          <w:rFonts w:asciiTheme="majorBidi" w:eastAsiaTheme="minorHAnsi" w:hAnsiTheme="majorBidi" w:cstheme="majorBidi"/>
          <w:color w:val="auto"/>
          <w:szCs w:val="24"/>
          <w:vertAlign w:val="superscript"/>
        </w:rPr>
        <w:fldChar w:fldCharType="begin"/>
      </w:r>
      <w:r w:rsidR="00706BD7" w:rsidRPr="00706BD7">
        <w:rPr>
          <w:rFonts w:asciiTheme="majorBidi" w:eastAsiaTheme="minorHAnsi" w:hAnsiTheme="majorBidi" w:cstheme="majorBidi"/>
          <w:color w:val="auto"/>
          <w:szCs w:val="24"/>
          <w:vertAlign w:val="superscript"/>
        </w:rPr>
        <w:instrText xml:space="preserve"> NOTEREF _Ref532532937 \h </w:instrText>
      </w:r>
      <w:r w:rsidR="00706BD7">
        <w:rPr>
          <w:rFonts w:asciiTheme="majorBidi" w:eastAsiaTheme="minorHAnsi" w:hAnsiTheme="majorBidi" w:cstheme="majorBidi"/>
          <w:color w:val="auto"/>
          <w:szCs w:val="24"/>
          <w:vertAlign w:val="superscript"/>
        </w:rPr>
        <w:instrText xml:space="preserve"> \* MERGEFORMAT </w:instrText>
      </w:r>
      <w:r w:rsidR="00706BD7" w:rsidRPr="00706BD7">
        <w:rPr>
          <w:rFonts w:asciiTheme="majorBidi" w:eastAsiaTheme="minorHAnsi" w:hAnsiTheme="majorBidi" w:cstheme="majorBidi"/>
          <w:color w:val="auto"/>
          <w:szCs w:val="24"/>
          <w:vertAlign w:val="superscript"/>
        </w:rPr>
      </w:r>
      <w:r w:rsidR="00706BD7" w:rsidRPr="00706BD7">
        <w:rPr>
          <w:rFonts w:asciiTheme="majorBidi" w:eastAsiaTheme="minorHAnsi" w:hAnsiTheme="majorBidi" w:cstheme="majorBidi"/>
          <w:color w:val="auto"/>
          <w:szCs w:val="24"/>
          <w:vertAlign w:val="superscript"/>
        </w:rPr>
        <w:fldChar w:fldCharType="separate"/>
      </w:r>
      <w:r w:rsidR="00706BD7" w:rsidRPr="00706BD7">
        <w:rPr>
          <w:rFonts w:asciiTheme="majorBidi" w:eastAsiaTheme="minorHAnsi" w:hAnsiTheme="majorBidi" w:cstheme="majorBidi"/>
          <w:color w:val="auto"/>
          <w:szCs w:val="24"/>
          <w:vertAlign w:val="superscript"/>
        </w:rPr>
        <w:t>15</w:t>
      </w:r>
      <w:r w:rsidR="00706BD7" w:rsidRPr="00706BD7">
        <w:rPr>
          <w:rFonts w:asciiTheme="majorBidi" w:eastAsiaTheme="minorHAnsi" w:hAnsiTheme="majorBidi" w:cstheme="majorBidi"/>
          <w:color w:val="auto"/>
          <w:szCs w:val="24"/>
          <w:vertAlign w:val="superscript"/>
        </w:rPr>
        <w:fldChar w:fldCharType="end"/>
      </w:r>
      <w:r w:rsidR="00706BD7">
        <w:rPr>
          <w:rFonts w:asciiTheme="majorBidi" w:eastAsiaTheme="minorHAnsi" w:hAnsiTheme="majorBidi" w:cstheme="majorBidi"/>
          <w:color w:val="auto"/>
          <w:szCs w:val="24"/>
          <w:vertAlign w:val="superscript"/>
        </w:rPr>
        <w:t>-</w:t>
      </w:r>
      <w:r w:rsidR="00706BD7" w:rsidRPr="00706BD7">
        <w:rPr>
          <w:rFonts w:asciiTheme="majorBidi" w:eastAsiaTheme="minorHAnsi" w:hAnsiTheme="majorBidi" w:cstheme="majorBidi"/>
          <w:vanish/>
          <w:color w:val="auto"/>
          <w:szCs w:val="24"/>
          <w:vertAlign w:val="superscript"/>
        </w:rPr>
        <w:t>,</w:t>
      </w:r>
      <w:r w:rsidR="00706BD7" w:rsidRPr="00706BD7">
        <w:rPr>
          <w:rFonts w:asciiTheme="majorBidi" w:eastAsiaTheme="minorHAnsi" w:hAnsiTheme="majorBidi" w:cstheme="majorBidi"/>
          <w:vanish/>
          <w:color w:val="auto"/>
          <w:szCs w:val="24"/>
          <w:vertAlign w:val="superscript"/>
        </w:rPr>
        <w:fldChar w:fldCharType="begin"/>
      </w:r>
      <w:r w:rsidR="00706BD7" w:rsidRPr="00706BD7">
        <w:rPr>
          <w:rFonts w:asciiTheme="majorBidi" w:eastAsiaTheme="minorHAnsi" w:hAnsiTheme="majorBidi" w:cstheme="majorBidi"/>
          <w:vanish/>
          <w:color w:val="auto"/>
          <w:szCs w:val="24"/>
          <w:vertAlign w:val="superscript"/>
        </w:rPr>
        <w:instrText xml:space="preserve"> NOTEREF _Ref532532939 \h  \* MERGEFORMAT </w:instrText>
      </w:r>
      <w:r w:rsidR="00706BD7" w:rsidRPr="00706BD7">
        <w:rPr>
          <w:rFonts w:asciiTheme="majorBidi" w:eastAsiaTheme="minorHAnsi" w:hAnsiTheme="majorBidi" w:cstheme="majorBidi"/>
          <w:vanish/>
          <w:color w:val="auto"/>
          <w:szCs w:val="24"/>
          <w:vertAlign w:val="superscript"/>
        </w:rPr>
      </w:r>
      <w:r w:rsidR="00706BD7" w:rsidRPr="00706BD7">
        <w:rPr>
          <w:rFonts w:asciiTheme="majorBidi" w:eastAsiaTheme="minorHAnsi" w:hAnsiTheme="majorBidi" w:cstheme="majorBidi"/>
          <w:vanish/>
          <w:color w:val="auto"/>
          <w:szCs w:val="24"/>
          <w:vertAlign w:val="superscript"/>
        </w:rPr>
        <w:fldChar w:fldCharType="separate"/>
      </w:r>
      <w:r w:rsidR="00706BD7" w:rsidRPr="00706BD7">
        <w:rPr>
          <w:rFonts w:asciiTheme="majorBidi" w:eastAsiaTheme="minorHAnsi" w:hAnsiTheme="majorBidi" w:cstheme="majorBidi"/>
          <w:vanish/>
          <w:color w:val="auto"/>
          <w:szCs w:val="24"/>
          <w:vertAlign w:val="superscript"/>
        </w:rPr>
        <w:t>16</w:t>
      </w:r>
      <w:r w:rsidR="00706BD7" w:rsidRPr="00706BD7">
        <w:rPr>
          <w:rFonts w:asciiTheme="majorBidi" w:eastAsiaTheme="minorHAnsi" w:hAnsiTheme="majorBidi" w:cstheme="majorBidi"/>
          <w:vanish/>
          <w:color w:val="auto"/>
          <w:szCs w:val="24"/>
          <w:vertAlign w:val="superscript"/>
        </w:rPr>
        <w:fldChar w:fldCharType="end"/>
      </w:r>
      <w:r w:rsidR="00706BD7" w:rsidRPr="00706BD7">
        <w:rPr>
          <w:rFonts w:asciiTheme="majorBidi" w:eastAsiaTheme="minorHAnsi" w:hAnsiTheme="majorBidi" w:cstheme="majorBidi"/>
          <w:vanish/>
          <w:color w:val="auto"/>
          <w:szCs w:val="24"/>
          <w:vertAlign w:val="superscript"/>
        </w:rPr>
        <w:t>,</w:t>
      </w:r>
      <w:r w:rsidR="00706BD7" w:rsidRPr="00706BD7">
        <w:rPr>
          <w:rFonts w:asciiTheme="majorBidi" w:eastAsiaTheme="minorHAnsi" w:hAnsiTheme="majorBidi" w:cstheme="majorBidi"/>
          <w:color w:val="auto"/>
          <w:szCs w:val="24"/>
          <w:vertAlign w:val="superscript"/>
        </w:rPr>
        <w:fldChar w:fldCharType="begin"/>
      </w:r>
      <w:r w:rsidR="00706BD7" w:rsidRPr="00706BD7">
        <w:rPr>
          <w:rFonts w:asciiTheme="majorBidi" w:eastAsiaTheme="minorHAnsi" w:hAnsiTheme="majorBidi" w:cstheme="majorBidi"/>
          <w:color w:val="auto"/>
          <w:szCs w:val="24"/>
          <w:vertAlign w:val="superscript"/>
        </w:rPr>
        <w:instrText xml:space="preserve"> NOTEREF _Ref532532941 \h </w:instrText>
      </w:r>
      <w:r w:rsidR="00706BD7">
        <w:rPr>
          <w:rFonts w:asciiTheme="majorBidi" w:eastAsiaTheme="minorHAnsi" w:hAnsiTheme="majorBidi" w:cstheme="majorBidi"/>
          <w:color w:val="auto"/>
          <w:szCs w:val="24"/>
          <w:vertAlign w:val="superscript"/>
        </w:rPr>
        <w:instrText xml:space="preserve"> \* MERGEFORMAT </w:instrText>
      </w:r>
      <w:r w:rsidR="00706BD7" w:rsidRPr="00706BD7">
        <w:rPr>
          <w:rFonts w:asciiTheme="majorBidi" w:eastAsiaTheme="minorHAnsi" w:hAnsiTheme="majorBidi" w:cstheme="majorBidi"/>
          <w:color w:val="auto"/>
          <w:szCs w:val="24"/>
          <w:vertAlign w:val="superscript"/>
        </w:rPr>
      </w:r>
      <w:r w:rsidR="00706BD7" w:rsidRPr="00706BD7">
        <w:rPr>
          <w:rFonts w:asciiTheme="majorBidi" w:eastAsiaTheme="minorHAnsi" w:hAnsiTheme="majorBidi" w:cstheme="majorBidi"/>
          <w:color w:val="auto"/>
          <w:szCs w:val="24"/>
          <w:vertAlign w:val="superscript"/>
        </w:rPr>
        <w:fldChar w:fldCharType="separate"/>
      </w:r>
      <w:r w:rsidR="00706BD7" w:rsidRPr="00706BD7">
        <w:rPr>
          <w:rFonts w:asciiTheme="majorBidi" w:eastAsiaTheme="minorHAnsi" w:hAnsiTheme="majorBidi" w:cstheme="majorBidi"/>
          <w:color w:val="auto"/>
          <w:szCs w:val="24"/>
          <w:vertAlign w:val="superscript"/>
        </w:rPr>
        <w:t>17</w:t>
      </w:r>
      <w:r w:rsidR="00706BD7" w:rsidRPr="00706BD7">
        <w:rPr>
          <w:rFonts w:asciiTheme="majorBidi" w:eastAsiaTheme="minorHAnsi" w:hAnsiTheme="majorBidi" w:cstheme="majorBidi"/>
          <w:color w:val="auto"/>
          <w:szCs w:val="24"/>
          <w:vertAlign w:val="superscript"/>
        </w:rPr>
        <w:fldChar w:fldCharType="end"/>
      </w:r>
      <w:r w:rsidR="00706BD7">
        <w:rPr>
          <w:rFonts w:asciiTheme="majorBidi" w:eastAsiaTheme="minorHAnsi" w:hAnsiTheme="majorBidi" w:cstheme="majorBidi"/>
          <w:color w:val="auto"/>
          <w:szCs w:val="24"/>
          <w:vertAlign w:val="superscript"/>
        </w:rPr>
        <w:t>,</w:t>
      </w:r>
      <w:bookmarkStart w:id="22" w:name="_Ref532541086"/>
      <w:r w:rsidR="00706BD7">
        <w:rPr>
          <w:rStyle w:val="EndnoteReference"/>
          <w:rFonts w:asciiTheme="majorBidi" w:eastAsiaTheme="minorHAnsi" w:hAnsiTheme="majorBidi" w:cstheme="majorBidi"/>
          <w:color w:val="auto"/>
          <w:szCs w:val="24"/>
        </w:rPr>
        <w:endnoteReference w:id="22"/>
      </w:r>
      <w:bookmarkEnd w:id="22"/>
      <w:r>
        <w:rPr>
          <w:rFonts w:asciiTheme="majorBidi" w:eastAsiaTheme="minorHAnsi" w:hAnsiTheme="majorBidi" w:cstheme="majorBidi"/>
          <w:color w:val="auto"/>
          <w:szCs w:val="24"/>
        </w:rPr>
        <w:t xml:space="preserve"> As for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the transition observed for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-EP(SM)</w:t>
      </w:r>
      <w:r w:rsidR="00810BF2">
        <w:rPr>
          <w:rFonts w:asciiTheme="majorBidi" w:eastAsiaTheme="minorHAnsi" w:hAnsiTheme="majorBidi" w:cstheme="majorBidi"/>
          <w:color w:val="auto"/>
          <w:szCs w:val="24"/>
        </w:rPr>
        <w:t xml:space="preserve"> samples in toluene</w:t>
      </w:r>
      <w:r>
        <w:rPr>
          <w:rFonts w:asciiTheme="majorBidi" w:eastAsiaTheme="minorHAnsi" w:hAnsiTheme="majorBidi" w:cstheme="majorBidi"/>
          <w:color w:val="auto"/>
          <w:szCs w:val="24"/>
        </w:rPr>
        <w:t xml:space="preserve"> had been attributed to the crystallization of EP(SM). These results thus suggest</w:t>
      </w:r>
      <w:r w:rsidR="00706BD7">
        <w:rPr>
          <w:rFonts w:asciiTheme="majorBidi" w:eastAsiaTheme="minorHAnsi" w:hAnsiTheme="majorBidi" w:cstheme="majorBidi"/>
          <w:color w:val="auto"/>
          <w:szCs w:val="24"/>
        </w:rPr>
        <w:t>ed</w:t>
      </w:r>
      <w:r>
        <w:rPr>
          <w:rFonts w:asciiTheme="majorBidi" w:eastAsiaTheme="minorHAnsi" w:hAnsiTheme="majorBidi" w:cstheme="majorBidi"/>
          <w:color w:val="auto"/>
          <w:szCs w:val="24"/>
        </w:rPr>
        <w:t xml:space="preserve"> that PEF </w:t>
      </w:r>
      <w:r w:rsidR="00706BD7">
        <w:rPr>
          <w:rFonts w:asciiTheme="majorBidi" w:eastAsiaTheme="minorHAnsi" w:hAnsiTheme="majorBidi" w:cstheme="majorBidi"/>
          <w:color w:val="auto"/>
          <w:szCs w:val="24"/>
        </w:rPr>
        <w:t>reported</w:t>
      </w:r>
      <w:r w:rsidR="00AB3DEB">
        <w:rPr>
          <w:rFonts w:asciiTheme="majorBidi" w:eastAsiaTheme="minorHAnsi" w:hAnsiTheme="majorBidi" w:cstheme="majorBidi"/>
          <w:color w:val="auto"/>
          <w:szCs w:val="24"/>
        </w:rPr>
        <w:t xml:space="preserve"> on</w:t>
      </w:r>
      <w:r>
        <w:rPr>
          <w:rFonts w:asciiTheme="majorBidi" w:eastAsiaTheme="minorHAnsi" w:hAnsiTheme="majorBidi" w:cstheme="majorBidi"/>
          <w:color w:val="auto"/>
          <w:szCs w:val="24"/>
        </w:rPr>
        <w:t xml:space="preserve"> the crystallization of polymers in solution. </w:t>
      </w:r>
      <w:r w:rsidR="000A0427">
        <w:rPr>
          <w:rFonts w:asciiTheme="majorBidi" w:eastAsiaTheme="minorHAnsi" w:hAnsiTheme="majorBidi" w:cstheme="majorBidi"/>
          <w:color w:val="auto"/>
          <w:szCs w:val="24"/>
        </w:rPr>
        <w:t>It was also interesting that</w:t>
      </w:r>
      <w:r w:rsidR="005B1519" w:rsidRPr="00196F19">
        <w:rPr>
          <w:rFonts w:asciiTheme="majorBidi" w:eastAsiaTheme="minorHAnsi" w:hAnsiTheme="majorBidi" w:cstheme="majorBidi"/>
          <w:color w:val="auto"/>
          <w:szCs w:val="24"/>
        </w:rPr>
        <w:t xml:space="preserve"> the transition attributed to </w:t>
      </w:r>
      <w:r w:rsidR="001F26FD">
        <w:rPr>
          <w:rFonts w:asciiTheme="majorBidi" w:eastAsiaTheme="minorHAnsi" w:hAnsiTheme="majorBidi" w:cstheme="majorBidi"/>
          <w:color w:val="auto"/>
          <w:szCs w:val="24"/>
        </w:rPr>
        <w:t xml:space="preserve">the </w:t>
      </w:r>
      <w:r w:rsidR="001F26FD">
        <w:rPr>
          <w:rFonts w:asciiTheme="majorBidi" w:eastAsiaTheme="minorHAnsi" w:hAnsiTheme="majorBidi" w:cstheme="majorBidi"/>
          <w:color w:val="auto"/>
          <w:szCs w:val="24"/>
        </w:rPr>
        <w:lastRenderedPageBreak/>
        <w:t xml:space="preserve">crystallization of </w:t>
      </w:r>
      <w:r w:rsidR="005B1519" w:rsidRPr="00196F19">
        <w:rPr>
          <w:rFonts w:asciiTheme="majorBidi" w:eastAsiaTheme="minorHAnsi" w:hAnsiTheme="majorBidi" w:cstheme="majorBidi"/>
          <w:color w:val="auto"/>
          <w:szCs w:val="24"/>
        </w:rPr>
        <w:t>PC</w:t>
      </w:r>
      <w:r w:rsidR="005B1519" w:rsidRPr="00196F19">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 xml:space="preserve">MA was detected at +10 </w:t>
      </w:r>
      <w:proofErr w:type="spellStart"/>
      <w:r w:rsidR="005B1519" w:rsidRPr="00196F19">
        <w:rPr>
          <w:rFonts w:asciiTheme="majorBidi" w:eastAsiaTheme="minorHAnsi" w:hAnsiTheme="majorBidi" w:cstheme="majorBidi"/>
          <w:color w:val="auto"/>
          <w:szCs w:val="24"/>
          <w:vertAlign w:val="superscript"/>
        </w:rPr>
        <w:t>o</w:t>
      </w:r>
      <w:r w:rsidR="005B1519" w:rsidRPr="00196F19">
        <w:rPr>
          <w:rFonts w:asciiTheme="majorBidi" w:eastAsiaTheme="minorHAnsi" w:hAnsiTheme="majorBidi" w:cstheme="majorBidi"/>
          <w:color w:val="auto"/>
          <w:szCs w:val="24"/>
        </w:rPr>
        <w:t>C</w:t>
      </w:r>
      <w:proofErr w:type="spellEnd"/>
      <w:r w:rsidR="005B1519" w:rsidRPr="00196F19">
        <w:rPr>
          <w:rFonts w:asciiTheme="majorBidi" w:eastAsiaTheme="minorHAnsi" w:hAnsiTheme="majorBidi" w:cstheme="majorBidi"/>
          <w:color w:val="auto"/>
          <w:szCs w:val="24"/>
        </w:rPr>
        <w:t xml:space="preserve"> for both the low 0.01 </w:t>
      </w:r>
      <w:proofErr w:type="spellStart"/>
      <w:proofErr w:type="gramStart"/>
      <w:r w:rsidR="005B1519" w:rsidRPr="00196F19">
        <w:rPr>
          <w:rFonts w:asciiTheme="majorBidi" w:eastAsiaTheme="minorHAnsi" w:hAnsiTheme="majorBidi" w:cstheme="majorBidi"/>
          <w:color w:val="auto"/>
          <w:szCs w:val="24"/>
        </w:rPr>
        <w:t>g.L</w:t>
      </w:r>
      <w:proofErr w:type="spellEnd"/>
      <w:proofErr w:type="gramEnd"/>
      <w:r w:rsidR="005B1519" w:rsidRPr="00196F19">
        <w:rPr>
          <w:rFonts w:ascii="Symbol" w:eastAsiaTheme="minorHAnsi" w:hAnsi="Symbol" w:cstheme="majorBidi"/>
          <w:color w:val="auto"/>
          <w:szCs w:val="24"/>
          <w:vertAlign w:val="superscript"/>
        </w:rPr>
        <w:t></w:t>
      </w:r>
      <w:r w:rsidR="005B1519" w:rsidRPr="00196F19">
        <w:rPr>
          <w:rFonts w:ascii="Symbol" w:eastAsiaTheme="minorHAnsi" w:hAnsi="Symbol" w:cstheme="majorBidi"/>
          <w:color w:val="auto"/>
          <w:szCs w:val="24"/>
          <w:vertAlign w:val="superscript"/>
        </w:rPr>
        <w:t></w:t>
      </w:r>
      <w:r w:rsidR="005B1519" w:rsidRPr="00196F19">
        <w:rPr>
          <w:rFonts w:asciiTheme="majorBidi" w:eastAsiaTheme="minorHAnsi" w:hAnsiTheme="majorBidi" w:cstheme="majorBidi"/>
          <w:color w:val="auto"/>
          <w:szCs w:val="24"/>
        </w:rPr>
        <w:t xml:space="preserve"> and high 2.0 </w:t>
      </w:r>
      <w:proofErr w:type="spellStart"/>
      <w:r w:rsidR="005B1519" w:rsidRPr="00196F19">
        <w:rPr>
          <w:rFonts w:asciiTheme="majorBidi" w:eastAsiaTheme="minorHAnsi" w:hAnsiTheme="majorBidi" w:cstheme="majorBidi"/>
          <w:color w:val="auto"/>
          <w:szCs w:val="24"/>
        </w:rPr>
        <w:t>g.L</w:t>
      </w:r>
      <w:proofErr w:type="spellEnd"/>
      <w:r w:rsidR="005B1519" w:rsidRPr="00196F19">
        <w:rPr>
          <w:rFonts w:ascii="Symbol" w:eastAsiaTheme="minorHAnsi" w:hAnsi="Symbol" w:cstheme="majorBidi"/>
          <w:color w:val="auto"/>
          <w:szCs w:val="24"/>
          <w:vertAlign w:val="superscript"/>
        </w:rPr>
        <w:t></w:t>
      </w:r>
      <w:r w:rsidR="005B1519" w:rsidRPr="00196F19">
        <w:rPr>
          <w:rFonts w:ascii="Symbol" w:eastAsiaTheme="minorHAnsi" w:hAnsi="Symbol" w:cstheme="majorBidi"/>
          <w:color w:val="auto"/>
          <w:szCs w:val="24"/>
          <w:vertAlign w:val="superscript"/>
        </w:rPr>
        <w:t></w:t>
      </w:r>
      <w:r w:rsidR="005B1519" w:rsidRPr="00196F19">
        <w:rPr>
          <w:rFonts w:asciiTheme="majorBidi" w:eastAsiaTheme="minorHAnsi" w:hAnsiTheme="majorBidi" w:cstheme="majorBidi"/>
          <w:color w:val="auto"/>
          <w:szCs w:val="24"/>
        </w:rPr>
        <w:t xml:space="preserve"> </w:t>
      </w:r>
      <w:proofErr w:type="spellStart"/>
      <w:r w:rsidR="005B1519" w:rsidRPr="00196F19">
        <w:rPr>
          <w:rFonts w:asciiTheme="majorBidi" w:eastAsiaTheme="minorHAnsi" w:hAnsiTheme="majorBidi" w:cstheme="majorBidi"/>
          <w:color w:val="auto"/>
          <w:szCs w:val="24"/>
        </w:rPr>
        <w:t>Py</w:t>
      </w:r>
      <w:proofErr w:type="spellEnd"/>
      <w:r w:rsidR="005B1519" w:rsidRPr="00196F19">
        <w:rPr>
          <w:rFonts w:asciiTheme="majorBidi" w:eastAsiaTheme="minorHAnsi" w:hAnsiTheme="majorBidi" w:cstheme="majorBidi"/>
          <w:color w:val="auto"/>
          <w:szCs w:val="24"/>
        </w:rPr>
        <w:t>(6.7)-PC</w:t>
      </w:r>
      <w:r w:rsidR="005B1519" w:rsidRPr="000C23D1">
        <w:rPr>
          <w:rFonts w:asciiTheme="majorBidi" w:eastAsiaTheme="minorHAnsi" w:hAnsiTheme="majorBidi" w:cstheme="majorBidi"/>
          <w:color w:val="auto"/>
          <w:szCs w:val="24"/>
          <w:vertAlign w:val="subscript"/>
        </w:rPr>
        <w:t>18</w:t>
      </w:r>
      <w:r w:rsidR="005B1519" w:rsidRPr="00196F19">
        <w:rPr>
          <w:rFonts w:asciiTheme="majorBidi" w:eastAsiaTheme="minorHAnsi" w:hAnsiTheme="majorBidi" w:cstheme="majorBidi"/>
          <w:color w:val="auto"/>
          <w:szCs w:val="24"/>
        </w:rPr>
        <w:t xml:space="preserve">MA concentrations. </w:t>
      </w:r>
      <w:r w:rsidR="000A0427">
        <w:rPr>
          <w:rFonts w:asciiTheme="majorBidi" w:eastAsiaTheme="minorHAnsi" w:hAnsiTheme="majorBidi" w:cstheme="majorBidi"/>
          <w:color w:val="auto"/>
          <w:szCs w:val="24"/>
        </w:rPr>
        <w:t xml:space="preserve">The ability to detect the crystallization of </w:t>
      </w:r>
      <w:proofErr w:type="spellStart"/>
      <w:proofErr w:type="gramStart"/>
      <w:r w:rsidR="000A0427">
        <w:rPr>
          <w:rFonts w:asciiTheme="majorBidi" w:eastAsiaTheme="minorHAnsi" w:hAnsiTheme="majorBidi" w:cstheme="majorBidi"/>
          <w:color w:val="auto"/>
          <w:szCs w:val="24"/>
        </w:rPr>
        <w:t>Py</w:t>
      </w:r>
      <w:proofErr w:type="spellEnd"/>
      <w:r w:rsidR="000A0427">
        <w:rPr>
          <w:rFonts w:asciiTheme="majorBidi" w:eastAsiaTheme="minorHAnsi" w:hAnsiTheme="majorBidi" w:cstheme="majorBidi"/>
          <w:color w:val="auto"/>
          <w:szCs w:val="24"/>
        </w:rPr>
        <w:t>(</w:t>
      </w:r>
      <w:proofErr w:type="gramEnd"/>
      <w:r w:rsidR="000A0427">
        <w:rPr>
          <w:rFonts w:asciiTheme="majorBidi" w:eastAsiaTheme="minorHAnsi" w:hAnsiTheme="majorBidi" w:cstheme="majorBidi"/>
          <w:color w:val="auto"/>
          <w:szCs w:val="24"/>
        </w:rPr>
        <w:t>6.7)-PC</w:t>
      </w:r>
      <w:r w:rsidR="000A0427">
        <w:rPr>
          <w:rFonts w:asciiTheme="majorBidi" w:eastAsiaTheme="minorHAnsi" w:hAnsiTheme="majorBidi" w:cstheme="majorBidi"/>
          <w:color w:val="auto"/>
          <w:szCs w:val="24"/>
          <w:vertAlign w:val="subscript"/>
        </w:rPr>
        <w:t>18</w:t>
      </w:r>
      <w:r w:rsidR="000A0427">
        <w:rPr>
          <w:rFonts w:asciiTheme="majorBidi" w:eastAsiaTheme="minorHAnsi" w:hAnsiTheme="majorBidi" w:cstheme="majorBidi"/>
          <w:color w:val="auto"/>
          <w:szCs w:val="24"/>
        </w:rPr>
        <w:t xml:space="preserve">MA at </w:t>
      </w:r>
      <w:r w:rsidR="006A422A">
        <w:rPr>
          <w:rFonts w:asciiTheme="majorBidi" w:eastAsiaTheme="minorHAnsi" w:hAnsiTheme="majorBidi" w:cstheme="majorBidi"/>
          <w:color w:val="auto"/>
          <w:szCs w:val="24"/>
        </w:rPr>
        <w:t>a polymer concentration as low as</w:t>
      </w:r>
      <w:r w:rsidR="000A0427">
        <w:rPr>
          <w:rFonts w:asciiTheme="majorBidi" w:eastAsiaTheme="minorHAnsi" w:hAnsiTheme="majorBidi" w:cstheme="majorBidi"/>
          <w:color w:val="auto"/>
          <w:szCs w:val="24"/>
        </w:rPr>
        <w:t xml:space="preserve"> 10 mg.L</w:t>
      </w:r>
      <w:r w:rsidR="000A0427" w:rsidRPr="000A0427">
        <w:rPr>
          <w:rFonts w:ascii="Symbol" w:eastAsiaTheme="minorHAnsi" w:hAnsi="Symbol" w:cstheme="majorBidi"/>
          <w:color w:val="auto"/>
          <w:szCs w:val="24"/>
          <w:vertAlign w:val="superscript"/>
        </w:rPr>
        <w:t></w:t>
      </w:r>
      <w:r w:rsidR="000A0427">
        <w:rPr>
          <w:rFonts w:asciiTheme="majorBidi" w:eastAsiaTheme="minorHAnsi" w:hAnsiTheme="majorBidi" w:cstheme="majorBidi"/>
          <w:color w:val="auto"/>
          <w:szCs w:val="24"/>
          <w:vertAlign w:val="superscript"/>
        </w:rPr>
        <w:t>1</w:t>
      </w:r>
      <w:r w:rsidR="000A0427">
        <w:rPr>
          <w:rFonts w:asciiTheme="majorBidi" w:eastAsiaTheme="minorHAnsi" w:hAnsiTheme="majorBidi" w:cstheme="majorBidi"/>
          <w:color w:val="auto"/>
          <w:szCs w:val="24"/>
        </w:rPr>
        <w:t xml:space="preserve"> </w:t>
      </w:r>
      <w:r w:rsidR="006A422A">
        <w:rPr>
          <w:rFonts w:asciiTheme="majorBidi" w:eastAsiaTheme="minorHAnsi" w:hAnsiTheme="majorBidi" w:cstheme="majorBidi"/>
          <w:color w:val="auto"/>
          <w:szCs w:val="24"/>
        </w:rPr>
        <w:t>wa</w:t>
      </w:r>
      <w:r w:rsidR="000A0427">
        <w:rPr>
          <w:rFonts w:asciiTheme="majorBidi" w:eastAsiaTheme="minorHAnsi" w:hAnsiTheme="majorBidi" w:cstheme="majorBidi"/>
          <w:color w:val="auto"/>
          <w:szCs w:val="24"/>
        </w:rPr>
        <w:t>s a result of the excellent sensitivity of fluorescence.</w:t>
      </w:r>
    </w:p>
    <w:p w:rsidR="000A0427" w:rsidRDefault="000A0427" w:rsidP="00923ED3">
      <w:pPr>
        <w:spacing w:after="0"/>
        <w:jc w:val="both"/>
        <w:rPr>
          <w:rFonts w:asciiTheme="majorBidi" w:hAnsiTheme="majorBidi" w:cstheme="majorBidi"/>
          <w:b/>
          <w:color w:val="auto"/>
          <w:szCs w:val="24"/>
        </w:rPr>
      </w:pPr>
    </w:p>
    <w:tbl>
      <w:tblPr>
        <w:tblStyle w:val="TableGrid"/>
        <w:tblW w:w="0" w:type="auto"/>
        <w:jc w:val="center"/>
        <w:tblLook w:val="04A0" w:firstRow="1" w:lastRow="0" w:firstColumn="1" w:lastColumn="0" w:noHBand="0" w:noVBand="1"/>
      </w:tblPr>
      <w:tblGrid>
        <w:gridCol w:w="3163"/>
        <w:gridCol w:w="3083"/>
        <w:gridCol w:w="3104"/>
      </w:tblGrid>
      <w:tr w:rsidR="008D55BB" w:rsidTr="0031019C">
        <w:trPr>
          <w:jc w:val="center"/>
        </w:trPr>
        <w:tc>
          <w:tcPr>
            <w:tcW w:w="3116" w:type="dxa"/>
            <w:vAlign w:val="center"/>
          </w:tcPr>
          <w:p w:rsidR="0031019C" w:rsidRDefault="003A2F07" w:rsidP="00923ED3">
            <w:pPr>
              <w:spacing w:after="0" w:line="480" w:lineRule="auto"/>
              <w:ind w:left="0" w:firstLine="0"/>
              <w:jc w:val="center"/>
              <w:rPr>
                <w:rFonts w:asciiTheme="majorBidi" w:hAnsiTheme="majorBidi" w:cstheme="majorBidi"/>
                <w:b/>
                <w:color w:val="auto"/>
                <w:szCs w:val="24"/>
              </w:rPr>
            </w:pPr>
            <w:r>
              <w:rPr>
                <w:noProof/>
                <w:lang w:val="en-CA" w:eastAsia="en-CA"/>
              </w:rPr>
              <mc:AlternateContent>
                <mc:Choice Requires="wps">
                  <w:drawing>
                    <wp:anchor distT="0" distB="0" distL="114300" distR="114300" simplePos="0" relativeHeight="251642880" behindDoc="0" locked="0" layoutInCell="1" allowOverlap="1" wp14:anchorId="28FF9327" wp14:editId="6FBD05BF">
                      <wp:simplePos x="0" y="0"/>
                      <wp:positionH relativeFrom="column">
                        <wp:posOffset>1330960</wp:posOffset>
                      </wp:positionH>
                      <wp:positionV relativeFrom="paragraph">
                        <wp:posOffset>77470</wp:posOffset>
                      </wp:positionV>
                      <wp:extent cx="457835" cy="40132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57835" cy="4019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3A2F07" w:rsidRDefault="00827A16" w:rsidP="005B1519">
                                  <w:pPr>
                                    <w:ind w:left="0"/>
                                    <w:rPr>
                                      <w:sz w:val="32"/>
                                      <w:szCs w:val="32"/>
                                      <w:lang w:val="en-CA"/>
                                    </w:rPr>
                                  </w:pPr>
                                  <w:r w:rsidRPr="003A2F07">
                                    <w:rPr>
                                      <w:sz w:val="32"/>
                                      <w:szCs w:val="32"/>
                                      <w:lang w:val="en-C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F9327" id="Text Box 21" o:spid="_x0000_s1041" type="#_x0000_t202" style="position:absolute;left:0;text-align:left;margin-left:104.8pt;margin-top:6.1pt;width:36.05pt;height:31.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" filled="f" stroked="f" strokeweight=".5pt">
                      <v:textbox>
                        <w:txbxContent>
                          <w:p w:rsidR="00827A16" w:rsidRPr="003A2F07" w:rsidRDefault="00827A16" w:rsidP="005B1519">
                            <w:pPr>
                              <w:ind w:left="0"/>
                              <w:rPr>
                                <w:sz w:val="32"/>
                                <w:szCs w:val="32"/>
                                <w:lang w:val="en-CA"/>
                              </w:rPr>
                            </w:pPr>
                            <w:r w:rsidRPr="003A2F07">
                              <w:rPr>
                                <w:sz w:val="32"/>
                                <w:szCs w:val="32"/>
                                <w:lang w:val="en-CA"/>
                              </w:rPr>
                              <w:t>A)</w:t>
                            </w:r>
                          </w:p>
                        </w:txbxContent>
                      </v:textbox>
                    </v:shape>
                  </w:pict>
                </mc:Fallback>
              </mc:AlternateContent>
            </w:r>
            <w:r w:rsidR="008D55BB" w:rsidRPr="003F3D2B">
              <w:rPr>
                <w:rFonts w:asciiTheme="majorBidi" w:hAnsiTheme="majorBidi" w:cstheme="majorBidi"/>
                <w:noProof/>
                <w:color w:val="auto"/>
                <w:szCs w:val="24"/>
                <w:lang w:val="en-CA" w:eastAsia="en-CA"/>
              </w:rPr>
              <mc:AlternateContent>
                <mc:Choice Requires="wps">
                  <w:drawing>
                    <wp:anchor distT="0" distB="0" distL="114300" distR="114300" simplePos="0" relativeHeight="251666432" behindDoc="0" locked="0" layoutInCell="1" allowOverlap="1" wp14:anchorId="53CEA278" wp14:editId="393BC623">
                      <wp:simplePos x="0" y="0"/>
                      <wp:positionH relativeFrom="column">
                        <wp:posOffset>812165</wp:posOffset>
                      </wp:positionH>
                      <wp:positionV relativeFrom="paragraph">
                        <wp:posOffset>1546225</wp:posOffset>
                      </wp:positionV>
                      <wp:extent cx="1219200" cy="27622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2192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8D55BB" w:rsidRDefault="00827A16" w:rsidP="005B1519">
                                  <w:pPr>
                                    <w:ind w:left="0"/>
                                    <w:rPr>
                                      <w:b/>
                                      <w:sz w:val="20"/>
                                      <w:lang w:val="en-CA"/>
                                    </w:rPr>
                                  </w:pPr>
                                  <w:r w:rsidRPr="008D55BB">
                                    <w:rPr>
                                      <w:rFonts w:ascii="Symbol" w:hAnsi="Symbol" w:cstheme="majorBidi"/>
                                      <w:b/>
                                      <w:color w:val="auto"/>
                                      <w:sz w:val="20"/>
                                      <w:szCs w:val="24"/>
                                    </w:rPr>
                                    <w:t></w:t>
                                  </w:r>
                                  <w:r w:rsidRPr="008D55BB">
                                    <w:rPr>
                                      <w:rFonts w:asciiTheme="majorBidi" w:hAnsiTheme="majorBidi" w:cstheme="majorBidi"/>
                                      <w:b/>
                                      <w:color w:val="auto"/>
                                      <w:sz w:val="20"/>
                                      <w:szCs w:val="24"/>
                                    </w:rPr>
                                    <w:t>30</w:t>
                                  </w:r>
                                  <w:r w:rsidRPr="008D55BB">
                                    <w:rPr>
                                      <w:rFonts w:asciiTheme="majorBidi" w:hAnsiTheme="majorBidi" w:cstheme="majorBidi"/>
                                      <w:b/>
                                      <w:color w:val="auto"/>
                                      <w:sz w:val="20"/>
                                      <w:szCs w:val="24"/>
                                      <w:vertAlign w:val="superscript"/>
                                    </w:rPr>
                                    <w:t xml:space="preserve"> </w:t>
                                  </w:r>
                                  <w:r w:rsidRPr="008D55BB">
                                    <w:rPr>
                                      <w:rFonts w:asciiTheme="majorBidi" w:hAnsiTheme="majorBidi" w:cstheme="majorBidi"/>
                                      <w:b/>
                                      <w:color w:val="auto"/>
                                      <w:sz w:val="20"/>
                                      <w:szCs w:val="24"/>
                                    </w:rPr>
                                    <w:t xml:space="preserve">to +10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 xml:space="preserve">45 to </w:t>
                                  </w:r>
                                  <w:r w:rsidRPr="008D55BB">
                                    <w:rPr>
                                      <w:rFonts w:ascii="Symbol" w:hAnsi="Symbol" w:cstheme="majorBidi"/>
                                      <w:b/>
                                      <w:color w:val="auto"/>
                                      <w:szCs w:val="24"/>
                                    </w:rPr>
                                    <w:t></w:t>
                                  </w:r>
                                  <w:r w:rsidRPr="008D55BB">
                                    <w:rPr>
                                      <w:rFonts w:asciiTheme="majorBidi" w:hAnsiTheme="majorBidi" w:cstheme="majorBidi"/>
                                      <w:b/>
                                      <w:color w:val="auto"/>
                                      <w:szCs w:val="24"/>
                                    </w:rPr>
                                    <w:t xml:space="preserve">35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EA278" id="Text Box 39" o:spid="_x0000_s1042" type="#_x0000_t202" style="position:absolute;left:0;text-align:left;margin-left:63.95pt;margin-top:121.75pt;width:96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" filled="f" stroked="f" strokeweight=".5pt">
                      <v:textbox>
                        <w:txbxContent>
                          <w:p w:rsidR="00827A16" w:rsidRPr="008D55BB" w:rsidRDefault="00827A16" w:rsidP="005B1519">
                            <w:pPr>
                              <w:ind w:left="0"/>
                              <w:rPr>
                                <w:b/>
                                <w:sz w:val="20"/>
                                <w:lang w:val="en-CA"/>
                              </w:rPr>
                            </w:pPr>
                            <w:r w:rsidRPr="008D55BB">
                              <w:rPr>
                                <w:rFonts w:ascii="Symbol" w:hAnsi="Symbol" w:cstheme="majorBidi"/>
                                <w:b/>
                                <w:color w:val="auto"/>
                                <w:sz w:val="20"/>
                                <w:szCs w:val="24"/>
                              </w:rPr>
                              <w:t></w:t>
                            </w:r>
                            <w:r w:rsidRPr="008D55BB">
                              <w:rPr>
                                <w:rFonts w:asciiTheme="majorBidi" w:hAnsiTheme="majorBidi" w:cstheme="majorBidi"/>
                                <w:b/>
                                <w:color w:val="auto"/>
                                <w:sz w:val="20"/>
                                <w:szCs w:val="24"/>
                              </w:rPr>
                              <w:t>30</w:t>
                            </w:r>
                            <w:r w:rsidRPr="008D55BB">
                              <w:rPr>
                                <w:rFonts w:asciiTheme="majorBidi" w:hAnsiTheme="majorBidi" w:cstheme="majorBidi"/>
                                <w:b/>
                                <w:color w:val="auto"/>
                                <w:sz w:val="20"/>
                                <w:szCs w:val="24"/>
                                <w:vertAlign w:val="superscript"/>
                              </w:rPr>
                              <w:t xml:space="preserve"> </w:t>
                            </w:r>
                            <w:r w:rsidRPr="008D55BB">
                              <w:rPr>
                                <w:rFonts w:asciiTheme="majorBidi" w:hAnsiTheme="majorBidi" w:cstheme="majorBidi"/>
                                <w:b/>
                                <w:color w:val="auto"/>
                                <w:sz w:val="20"/>
                                <w:szCs w:val="24"/>
                              </w:rPr>
                              <w:t xml:space="preserve">to +10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 xml:space="preserve">45 to </w:t>
                            </w:r>
                            <w:r w:rsidRPr="008D55BB">
                              <w:rPr>
                                <w:rFonts w:ascii="Symbol" w:hAnsi="Symbol" w:cstheme="majorBidi"/>
                                <w:b/>
                                <w:color w:val="auto"/>
                                <w:szCs w:val="24"/>
                              </w:rPr>
                              <w:t></w:t>
                            </w:r>
                            <w:r w:rsidRPr="008D55BB">
                              <w:rPr>
                                <w:rFonts w:asciiTheme="majorBidi" w:hAnsiTheme="majorBidi" w:cstheme="majorBidi"/>
                                <w:b/>
                                <w:color w:val="auto"/>
                                <w:szCs w:val="24"/>
                              </w:rPr>
                              <w:t xml:space="preserve">35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v:textbox>
                    </v:shape>
                  </w:pict>
                </mc:Fallback>
              </mc:AlternateContent>
            </w:r>
            <w:r w:rsidR="008D55BB" w:rsidRPr="003F3D2B">
              <w:rPr>
                <w:rFonts w:asciiTheme="majorBidi" w:hAnsiTheme="majorBidi" w:cstheme="majorBidi"/>
                <w:noProof/>
                <w:color w:val="auto"/>
                <w:szCs w:val="24"/>
                <w:lang w:val="en-CA" w:eastAsia="en-CA"/>
              </w:rPr>
              <mc:AlternateContent>
                <mc:Choice Requires="wps">
                  <w:drawing>
                    <wp:anchor distT="0" distB="0" distL="114300" distR="114300" simplePos="0" relativeHeight="251667456" behindDoc="0" locked="0" layoutInCell="1" allowOverlap="1" wp14:anchorId="52B458E0" wp14:editId="6BC27C50">
                      <wp:simplePos x="0" y="0"/>
                      <wp:positionH relativeFrom="column">
                        <wp:posOffset>434975</wp:posOffset>
                      </wp:positionH>
                      <wp:positionV relativeFrom="paragraph">
                        <wp:posOffset>1966595</wp:posOffset>
                      </wp:positionV>
                      <wp:extent cx="1133475" cy="276225"/>
                      <wp:effectExtent l="0" t="0" r="0" b="0"/>
                      <wp:wrapNone/>
                      <wp:docPr id="16178" name="Text Box 16178"/>
                      <wp:cNvGraphicFramePr/>
                      <a:graphic xmlns:a="http://schemas.openxmlformats.org/drawingml/2006/main">
                        <a:graphicData uri="http://schemas.microsoft.com/office/word/2010/wordprocessingShape">
                          <wps:wsp>
                            <wps:cNvSpPr txBox="1"/>
                            <wps:spPr>
                              <a:xfrm>
                                <a:off x="0" y="0"/>
                                <a:ext cx="11334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8D55BB" w:rsidRDefault="00827A16" w:rsidP="005B1519">
                                  <w:pPr>
                                    <w:ind w:left="0"/>
                                    <w:rPr>
                                      <w:b/>
                                      <w:sz w:val="20"/>
                                      <w:lang w:val="en-CA"/>
                                    </w:rPr>
                                  </w:pPr>
                                  <w:r w:rsidRPr="008D55BB">
                                    <w:rPr>
                                      <w:rFonts w:asciiTheme="majorBidi" w:hAnsiTheme="majorBidi" w:cstheme="majorBidi"/>
                                      <w:b/>
                                      <w:color w:val="auto"/>
                                      <w:sz w:val="20"/>
                                      <w:szCs w:val="24"/>
                                    </w:rPr>
                                    <w:t xml:space="preserve">+15 to </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Theme="majorBidi" w:hAnsiTheme="majorBidi" w:cstheme="majorBidi"/>
                                      <w:b/>
                                      <w:color w:val="auto"/>
                                      <w:sz w:val="20"/>
                                      <w:szCs w:val="24"/>
                                    </w:rPr>
                                    <w:t xml:space="preserve">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30</w:t>
                                  </w:r>
                                  <w:r w:rsidRPr="008D55BB">
                                    <w:rPr>
                                      <w:rFonts w:asciiTheme="majorBidi" w:hAnsiTheme="majorBidi" w:cstheme="majorBidi"/>
                                      <w:b/>
                                      <w:color w:val="auto"/>
                                      <w:szCs w:val="24"/>
                                      <w:vertAlign w:val="superscript"/>
                                    </w:rPr>
                                    <w:t xml:space="preserve"> </w:t>
                                  </w:r>
                                  <w:r w:rsidRPr="008D55BB">
                                    <w:rPr>
                                      <w:rFonts w:asciiTheme="majorBidi" w:hAnsiTheme="majorBidi" w:cstheme="majorBidi"/>
                                      <w:b/>
                                      <w:color w:val="auto"/>
                                      <w:szCs w:val="24"/>
                                    </w:rPr>
                                    <w:t xml:space="preserve">to +25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458E0" id="Text Box 16178" o:spid="_x0000_s1043" type="#_x0000_t202" style="position:absolute;left:0;text-align:left;margin-left:34.25pt;margin-top:154.85pt;width:89.2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" filled="f" stroked="f" strokeweight=".5pt">
                      <v:textbox>
                        <w:txbxContent>
                          <w:p w:rsidR="00827A16" w:rsidRPr="008D55BB" w:rsidRDefault="00827A16" w:rsidP="005B1519">
                            <w:pPr>
                              <w:ind w:left="0"/>
                              <w:rPr>
                                <w:b/>
                                <w:sz w:val="20"/>
                                <w:lang w:val="en-CA"/>
                              </w:rPr>
                            </w:pPr>
                            <w:r w:rsidRPr="008D55BB">
                              <w:rPr>
                                <w:rFonts w:asciiTheme="majorBidi" w:hAnsiTheme="majorBidi" w:cstheme="majorBidi"/>
                                <w:b/>
                                <w:color w:val="auto"/>
                                <w:sz w:val="20"/>
                                <w:szCs w:val="24"/>
                              </w:rPr>
                              <w:t xml:space="preserve">+15 to </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Theme="majorBidi" w:hAnsiTheme="majorBidi" w:cstheme="majorBidi"/>
                                <w:b/>
                                <w:color w:val="auto"/>
                                <w:sz w:val="20"/>
                                <w:szCs w:val="24"/>
                              </w:rPr>
                              <w:t xml:space="preserve">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30</w:t>
                            </w:r>
                            <w:r w:rsidRPr="008D55BB">
                              <w:rPr>
                                <w:rFonts w:asciiTheme="majorBidi" w:hAnsiTheme="majorBidi" w:cstheme="majorBidi"/>
                                <w:b/>
                                <w:color w:val="auto"/>
                                <w:szCs w:val="24"/>
                                <w:vertAlign w:val="superscript"/>
                              </w:rPr>
                              <w:t xml:space="preserve"> </w:t>
                            </w:r>
                            <w:r w:rsidRPr="008D55BB">
                              <w:rPr>
                                <w:rFonts w:asciiTheme="majorBidi" w:hAnsiTheme="majorBidi" w:cstheme="majorBidi"/>
                                <w:b/>
                                <w:color w:val="auto"/>
                                <w:szCs w:val="24"/>
                              </w:rPr>
                              <w:t xml:space="preserve">to +25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v:textbox>
                    </v:shape>
                  </w:pict>
                </mc:Fallback>
              </mc:AlternateContent>
            </w:r>
            <w:r w:rsidR="008D55BB" w:rsidRPr="008D55BB">
              <w:rPr>
                <w:rFonts w:asciiTheme="majorBidi" w:hAnsiTheme="majorBidi" w:cstheme="majorBidi"/>
                <w:b/>
                <w:noProof/>
                <w:color w:val="auto"/>
                <w:szCs w:val="24"/>
                <w:lang w:val="en-CA" w:eastAsia="en-CA"/>
              </w:rPr>
              <w:drawing>
                <wp:inline distT="0" distB="0" distL="0" distR="0">
                  <wp:extent cx="1887082" cy="2532184"/>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3756" cy="2541139"/>
                          </a:xfrm>
                          <a:prstGeom prst="rect">
                            <a:avLst/>
                          </a:prstGeom>
                          <a:noFill/>
                          <a:ln>
                            <a:noFill/>
                          </a:ln>
                        </pic:spPr>
                      </pic:pic>
                    </a:graphicData>
                  </a:graphic>
                </wp:inline>
              </w:drawing>
            </w:r>
          </w:p>
        </w:tc>
        <w:tc>
          <w:tcPr>
            <w:tcW w:w="3117" w:type="dxa"/>
            <w:vAlign w:val="center"/>
          </w:tcPr>
          <w:p w:rsidR="0031019C" w:rsidRDefault="003A2F07" w:rsidP="00923ED3">
            <w:pPr>
              <w:spacing w:after="0" w:line="480" w:lineRule="auto"/>
              <w:ind w:left="0" w:firstLine="0"/>
              <w:jc w:val="center"/>
              <w:rPr>
                <w:rFonts w:asciiTheme="majorBidi" w:hAnsiTheme="majorBidi" w:cstheme="majorBidi"/>
                <w:b/>
                <w:color w:val="auto"/>
                <w:szCs w:val="24"/>
              </w:rPr>
            </w:pPr>
            <w:r>
              <w:rPr>
                <w:noProof/>
                <w:lang w:val="en-CA" w:eastAsia="en-CA"/>
              </w:rPr>
              <mc:AlternateContent>
                <mc:Choice Requires="wps">
                  <w:drawing>
                    <wp:anchor distT="0" distB="0" distL="114300" distR="114300" simplePos="0" relativeHeight="251644928" behindDoc="0" locked="0" layoutInCell="1" allowOverlap="1" wp14:anchorId="2574A467" wp14:editId="06D3BB65">
                      <wp:simplePos x="0" y="0"/>
                      <wp:positionH relativeFrom="column">
                        <wp:posOffset>3290570</wp:posOffset>
                      </wp:positionH>
                      <wp:positionV relativeFrom="paragraph">
                        <wp:posOffset>77470</wp:posOffset>
                      </wp:positionV>
                      <wp:extent cx="417195" cy="340995"/>
                      <wp:effectExtent l="0" t="0" r="0" b="1905"/>
                      <wp:wrapNone/>
                      <wp:docPr id="36" name="Text Box 36"/>
                      <wp:cNvGraphicFramePr/>
                      <a:graphic xmlns:a="http://schemas.openxmlformats.org/drawingml/2006/main">
                        <a:graphicData uri="http://schemas.microsoft.com/office/word/2010/wordprocessingShape">
                          <wps:wsp>
                            <wps:cNvSpPr txBox="1"/>
                            <wps:spPr>
                              <a:xfrm>
                                <a:off x="0" y="0"/>
                                <a:ext cx="417795" cy="341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3A2F07" w:rsidRDefault="00827A16" w:rsidP="005B1519">
                                  <w:pPr>
                                    <w:ind w:left="0"/>
                                    <w:rPr>
                                      <w:sz w:val="32"/>
                                      <w:szCs w:val="32"/>
                                      <w:lang w:val="en-CA"/>
                                    </w:rPr>
                                  </w:pPr>
                                  <w:r w:rsidRPr="003A2F07">
                                    <w:rPr>
                                      <w:sz w:val="32"/>
                                      <w:szCs w:val="32"/>
                                      <w:lang w:val="en-CA"/>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4A467" id="Text Box 36" o:spid="_x0000_s1044" type="#_x0000_t202" style="position:absolute;left:0;text-align:left;margin-left:259.1pt;margin-top:6.1pt;width:32.85pt;height:26.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" filled="f" stroked="f" strokeweight=".5pt">
                      <v:textbox>
                        <w:txbxContent>
                          <w:p w:rsidR="00827A16" w:rsidRPr="003A2F07" w:rsidRDefault="00827A16" w:rsidP="005B1519">
                            <w:pPr>
                              <w:ind w:left="0"/>
                              <w:rPr>
                                <w:sz w:val="32"/>
                                <w:szCs w:val="32"/>
                                <w:lang w:val="en-CA"/>
                              </w:rPr>
                            </w:pPr>
                            <w:r w:rsidRPr="003A2F07">
                              <w:rPr>
                                <w:sz w:val="32"/>
                                <w:szCs w:val="32"/>
                                <w:lang w:val="en-CA"/>
                              </w:rPr>
                              <w:t>C)</w:t>
                            </w:r>
                          </w:p>
                        </w:txbxContent>
                      </v:textbox>
                    </v:shape>
                  </w:pict>
                </mc:Fallback>
              </mc:AlternateContent>
            </w:r>
            <w:r>
              <w:rPr>
                <w:noProof/>
                <w:lang w:val="en-CA" w:eastAsia="en-CA"/>
              </w:rPr>
              <mc:AlternateContent>
                <mc:Choice Requires="wps">
                  <w:drawing>
                    <wp:anchor distT="0" distB="0" distL="114300" distR="114300" simplePos="0" relativeHeight="251643904" behindDoc="0" locked="0" layoutInCell="1" allowOverlap="1" wp14:anchorId="419274A3" wp14:editId="2A915B9F">
                      <wp:simplePos x="0" y="0"/>
                      <wp:positionH relativeFrom="column">
                        <wp:posOffset>1381125</wp:posOffset>
                      </wp:positionH>
                      <wp:positionV relativeFrom="paragraph">
                        <wp:posOffset>77470</wp:posOffset>
                      </wp:positionV>
                      <wp:extent cx="437515" cy="3810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37892" cy="3812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3A2F07" w:rsidRDefault="00827A16" w:rsidP="005B1519">
                                  <w:pPr>
                                    <w:ind w:left="0"/>
                                    <w:rPr>
                                      <w:sz w:val="32"/>
                                      <w:szCs w:val="32"/>
                                      <w:lang w:val="en-CA"/>
                                    </w:rPr>
                                  </w:pPr>
                                  <w:r w:rsidRPr="003A2F07">
                                    <w:rPr>
                                      <w:sz w:val="32"/>
                                      <w:szCs w:val="32"/>
                                      <w:lang w:val="en-C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274A3" id="Text Box 28" o:spid="_x0000_s1045" type="#_x0000_t202" style="position:absolute;left:0;text-align:left;margin-left:108.75pt;margin-top:6.1pt;width:34.45pt;height:30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" filled="f" stroked="f" strokeweight=".5pt">
                      <v:textbox>
                        <w:txbxContent>
                          <w:p w:rsidR="00827A16" w:rsidRPr="003A2F07" w:rsidRDefault="00827A16" w:rsidP="005B1519">
                            <w:pPr>
                              <w:ind w:left="0"/>
                              <w:rPr>
                                <w:sz w:val="32"/>
                                <w:szCs w:val="32"/>
                                <w:lang w:val="en-CA"/>
                              </w:rPr>
                            </w:pPr>
                            <w:r w:rsidRPr="003A2F07">
                              <w:rPr>
                                <w:sz w:val="32"/>
                                <w:szCs w:val="32"/>
                                <w:lang w:val="en-CA"/>
                              </w:rPr>
                              <w:t>B)</w:t>
                            </w:r>
                          </w:p>
                        </w:txbxContent>
                      </v:textbox>
                    </v:shape>
                  </w:pict>
                </mc:Fallback>
              </mc:AlternateContent>
            </w:r>
            <w:r w:rsidR="008D55BB" w:rsidRPr="003F3D2B">
              <w:rPr>
                <w:rFonts w:asciiTheme="majorBidi" w:hAnsiTheme="majorBidi" w:cstheme="majorBidi"/>
                <w:noProof/>
                <w:color w:val="auto"/>
                <w:szCs w:val="24"/>
                <w:lang w:val="en-CA" w:eastAsia="en-CA"/>
              </w:rPr>
              <mc:AlternateContent>
                <mc:Choice Requires="wps">
                  <w:drawing>
                    <wp:anchor distT="0" distB="0" distL="114300" distR="114300" simplePos="0" relativeHeight="251668480" behindDoc="0" locked="0" layoutInCell="1" allowOverlap="1" wp14:anchorId="12A76A61" wp14:editId="3BA8BFB0">
                      <wp:simplePos x="0" y="0"/>
                      <wp:positionH relativeFrom="column">
                        <wp:posOffset>854075</wp:posOffset>
                      </wp:positionH>
                      <wp:positionV relativeFrom="paragraph">
                        <wp:posOffset>1573530</wp:posOffset>
                      </wp:positionV>
                      <wp:extent cx="1219200" cy="276225"/>
                      <wp:effectExtent l="0" t="0" r="0" b="0"/>
                      <wp:wrapNone/>
                      <wp:docPr id="16179" name="Text Box 16179"/>
                      <wp:cNvGraphicFramePr/>
                      <a:graphic xmlns:a="http://schemas.openxmlformats.org/drawingml/2006/main">
                        <a:graphicData uri="http://schemas.microsoft.com/office/word/2010/wordprocessingShape">
                          <wps:wsp>
                            <wps:cNvSpPr txBox="1"/>
                            <wps:spPr>
                              <a:xfrm>
                                <a:off x="0" y="0"/>
                                <a:ext cx="12192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8D55BB" w:rsidRDefault="00827A16" w:rsidP="005B1519">
                                  <w:pPr>
                                    <w:ind w:left="0"/>
                                    <w:rPr>
                                      <w:b/>
                                      <w:sz w:val="20"/>
                                      <w:lang w:val="en-CA"/>
                                    </w:rPr>
                                  </w:pPr>
                                  <w:r w:rsidRPr="008D55BB">
                                    <w:rPr>
                                      <w:rFonts w:ascii="Symbol" w:hAnsi="Symbol" w:cstheme="majorBidi"/>
                                      <w:b/>
                                      <w:color w:val="auto"/>
                                      <w:sz w:val="20"/>
                                      <w:szCs w:val="24"/>
                                    </w:rPr>
                                    <w:t></w:t>
                                  </w:r>
                                  <w:r w:rsidRPr="008D55BB">
                                    <w:rPr>
                                      <w:rFonts w:asciiTheme="majorBidi" w:hAnsiTheme="majorBidi" w:cstheme="majorBidi"/>
                                      <w:b/>
                                      <w:color w:val="auto"/>
                                      <w:sz w:val="20"/>
                                      <w:szCs w:val="24"/>
                                    </w:rPr>
                                    <w:t>30</w:t>
                                  </w:r>
                                  <w:r w:rsidRPr="008D55BB">
                                    <w:rPr>
                                      <w:rFonts w:asciiTheme="majorBidi" w:hAnsiTheme="majorBidi" w:cstheme="majorBidi"/>
                                      <w:b/>
                                      <w:color w:val="auto"/>
                                      <w:sz w:val="20"/>
                                      <w:szCs w:val="24"/>
                                      <w:vertAlign w:val="superscript"/>
                                    </w:rPr>
                                    <w:t xml:space="preserve"> </w:t>
                                  </w:r>
                                  <w:r w:rsidRPr="008D55BB">
                                    <w:rPr>
                                      <w:rFonts w:asciiTheme="majorBidi" w:hAnsiTheme="majorBidi" w:cstheme="majorBidi"/>
                                      <w:b/>
                                      <w:color w:val="auto"/>
                                      <w:sz w:val="20"/>
                                      <w:szCs w:val="24"/>
                                    </w:rPr>
                                    <w:t xml:space="preserve">to +10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 xml:space="preserve">45 to </w:t>
                                  </w:r>
                                  <w:r w:rsidRPr="008D55BB">
                                    <w:rPr>
                                      <w:rFonts w:ascii="Symbol" w:hAnsi="Symbol" w:cstheme="majorBidi"/>
                                      <w:b/>
                                      <w:color w:val="auto"/>
                                      <w:szCs w:val="24"/>
                                    </w:rPr>
                                    <w:t></w:t>
                                  </w:r>
                                  <w:r w:rsidRPr="008D55BB">
                                    <w:rPr>
                                      <w:rFonts w:asciiTheme="majorBidi" w:hAnsiTheme="majorBidi" w:cstheme="majorBidi"/>
                                      <w:b/>
                                      <w:color w:val="auto"/>
                                      <w:szCs w:val="24"/>
                                    </w:rPr>
                                    <w:t xml:space="preserve">35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76A61" id="Text Box 16179" o:spid="_x0000_s1046" type="#_x0000_t202" style="position:absolute;left:0;text-align:left;margin-left:67.25pt;margin-top:123.9pt;width:96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" filled="f" stroked="f" strokeweight=".5pt">
                      <v:textbox>
                        <w:txbxContent>
                          <w:p w:rsidR="00827A16" w:rsidRPr="008D55BB" w:rsidRDefault="00827A16" w:rsidP="005B1519">
                            <w:pPr>
                              <w:ind w:left="0"/>
                              <w:rPr>
                                <w:b/>
                                <w:sz w:val="20"/>
                                <w:lang w:val="en-CA"/>
                              </w:rPr>
                            </w:pPr>
                            <w:r w:rsidRPr="008D55BB">
                              <w:rPr>
                                <w:rFonts w:ascii="Symbol" w:hAnsi="Symbol" w:cstheme="majorBidi"/>
                                <w:b/>
                                <w:color w:val="auto"/>
                                <w:sz w:val="20"/>
                                <w:szCs w:val="24"/>
                              </w:rPr>
                              <w:t></w:t>
                            </w:r>
                            <w:r w:rsidRPr="008D55BB">
                              <w:rPr>
                                <w:rFonts w:asciiTheme="majorBidi" w:hAnsiTheme="majorBidi" w:cstheme="majorBidi"/>
                                <w:b/>
                                <w:color w:val="auto"/>
                                <w:sz w:val="20"/>
                                <w:szCs w:val="24"/>
                              </w:rPr>
                              <w:t>30</w:t>
                            </w:r>
                            <w:r w:rsidRPr="008D55BB">
                              <w:rPr>
                                <w:rFonts w:asciiTheme="majorBidi" w:hAnsiTheme="majorBidi" w:cstheme="majorBidi"/>
                                <w:b/>
                                <w:color w:val="auto"/>
                                <w:sz w:val="20"/>
                                <w:szCs w:val="24"/>
                                <w:vertAlign w:val="superscript"/>
                              </w:rPr>
                              <w:t xml:space="preserve"> </w:t>
                            </w:r>
                            <w:r w:rsidRPr="008D55BB">
                              <w:rPr>
                                <w:rFonts w:asciiTheme="majorBidi" w:hAnsiTheme="majorBidi" w:cstheme="majorBidi"/>
                                <w:b/>
                                <w:color w:val="auto"/>
                                <w:sz w:val="20"/>
                                <w:szCs w:val="24"/>
                              </w:rPr>
                              <w:t xml:space="preserve">to +10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 xml:space="preserve">45 to </w:t>
                            </w:r>
                            <w:r w:rsidRPr="008D55BB">
                              <w:rPr>
                                <w:rFonts w:ascii="Symbol" w:hAnsi="Symbol" w:cstheme="majorBidi"/>
                                <w:b/>
                                <w:color w:val="auto"/>
                                <w:szCs w:val="24"/>
                              </w:rPr>
                              <w:t></w:t>
                            </w:r>
                            <w:r w:rsidRPr="008D55BB">
                              <w:rPr>
                                <w:rFonts w:asciiTheme="majorBidi" w:hAnsiTheme="majorBidi" w:cstheme="majorBidi"/>
                                <w:b/>
                                <w:color w:val="auto"/>
                                <w:szCs w:val="24"/>
                              </w:rPr>
                              <w:t xml:space="preserve">35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v:textbox>
                    </v:shape>
                  </w:pict>
                </mc:Fallback>
              </mc:AlternateContent>
            </w:r>
            <w:r w:rsidR="008D55BB" w:rsidRPr="003F3D2B">
              <w:rPr>
                <w:rFonts w:asciiTheme="majorBidi" w:hAnsiTheme="majorBidi" w:cstheme="majorBidi"/>
                <w:noProof/>
                <w:color w:val="auto"/>
                <w:szCs w:val="24"/>
                <w:lang w:val="en-CA" w:eastAsia="en-CA"/>
              </w:rPr>
              <mc:AlternateContent>
                <mc:Choice Requires="wps">
                  <w:drawing>
                    <wp:anchor distT="0" distB="0" distL="114300" distR="114300" simplePos="0" relativeHeight="251669504" behindDoc="0" locked="0" layoutInCell="1" allowOverlap="1" wp14:anchorId="3C643050" wp14:editId="6A9E3717">
                      <wp:simplePos x="0" y="0"/>
                      <wp:positionH relativeFrom="column">
                        <wp:posOffset>323215</wp:posOffset>
                      </wp:positionH>
                      <wp:positionV relativeFrom="paragraph">
                        <wp:posOffset>1868805</wp:posOffset>
                      </wp:positionV>
                      <wp:extent cx="1133475" cy="276225"/>
                      <wp:effectExtent l="0" t="0" r="0" b="0"/>
                      <wp:wrapNone/>
                      <wp:docPr id="16180" name="Text Box 16180"/>
                      <wp:cNvGraphicFramePr/>
                      <a:graphic xmlns:a="http://schemas.openxmlformats.org/drawingml/2006/main">
                        <a:graphicData uri="http://schemas.microsoft.com/office/word/2010/wordprocessingShape">
                          <wps:wsp>
                            <wps:cNvSpPr txBox="1"/>
                            <wps:spPr>
                              <a:xfrm>
                                <a:off x="0" y="0"/>
                                <a:ext cx="11334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8D55BB" w:rsidRDefault="00827A16" w:rsidP="005B1519">
                                  <w:pPr>
                                    <w:ind w:left="0"/>
                                    <w:rPr>
                                      <w:b/>
                                      <w:sz w:val="20"/>
                                      <w:lang w:val="en-CA"/>
                                    </w:rPr>
                                  </w:pPr>
                                  <w:r w:rsidRPr="008D55BB">
                                    <w:rPr>
                                      <w:rFonts w:asciiTheme="majorBidi" w:hAnsiTheme="majorBidi" w:cstheme="majorBidi"/>
                                      <w:b/>
                                      <w:color w:val="auto"/>
                                      <w:sz w:val="20"/>
                                      <w:szCs w:val="24"/>
                                    </w:rPr>
                                    <w:t xml:space="preserve">+15 to </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Theme="majorBidi" w:hAnsiTheme="majorBidi" w:cstheme="majorBidi"/>
                                      <w:b/>
                                      <w:color w:val="auto"/>
                                      <w:sz w:val="20"/>
                                      <w:szCs w:val="24"/>
                                    </w:rPr>
                                    <w:t xml:space="preserve">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30</w:t>
                                  </w:r>
                                  <w:r w:rsidRPr="008D55BB">
                                    <w:rPr>
                                      <w:rFonts w:asciiTheme="majorBidi" w:hAnsiTheme="majorBidi" w:cstheme="majorBidi"/>
                                      <w:b/>
                                      <w:color w:val="auto"/>
                                      <w:szCs w:val="24"/>
                                      <w:vertAlign w:val="superscript"/>
                                    </w:rPr>
                                    <w:t xml:space="preserve"> </w:t>
                                  </w:r>
                                  <w:r w:rsidRPr="008D55BB">
                                    <w:rPr>
                                      <w:rFonts w:asciiTheme="majorBidi" w:hAnsiTheme="majorBidi" w:cstheme="majorBidi"/>
                                      <w:b/>
                                      <w:color w:val="auto"/>
                                      <w:szCs w:val="24"/>
                                    </w:rPr>
                                    <w:t xml:space="preserve">to +25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43050" id="Text Box 16180" o:spid="_x0000_s1047" type="#_x0000_t202" style="position:absolute;left:0;text-align:left;margin-left:25.45pt;margin-top:147.15pt;width:89.2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" filled="f" stroked="f" strokeweight=".5pt">
                      <v:textbox>
                        <w:txbxContent>
                          <w:p w:rsidR="00827A16" w:rsidRPr="008D55BB" w:rsidRDefault="00827A16" w:rsidP="005B1519">
                            <w:pPr>
                              <w:ind w:left="0"/>
                              <w:rPr>
                                <w:b/>
                                <w:sz w:val="20"/>
                                <w:lang w:val="en-CA"/>
                              </w:rPr>
                            </w:pPr>
                            <w:r w:rsidRPr="008D55BB">
                              <w:rPr>
                                <w:rFonts w:asciiTheme="majorBidi" w:hAnsiTheme="majorBidi" w:cstheme="majorBidi"/>
                                <w:b/>
                                <w:color w:val="auto"/>
                                <w:sz w:val="20"/>
                                <w:szCs w:val="24"/>
                              </w:rPr>
                              <w:t xml:space="preserve">+15 to </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Symbol" w:hAnsi="Symbol" w:cstheme="majorBidi"/>
                                <w:b/>
                                <w:color w:val="auto"/>
                                <w:sz w:val="20"/>
                                <w:szCs w:val="24"/>
                              </w:rPr>
                              <w:t></w:t>
                            </w:r>
                            <w:r w:rsidRPr="008D55BB">
                              <w:rPr>
                                <w:rFonts w:asciiTheme="majorBidi" w:hAnsiTheme="majorBidi" w:cstheme="majorBidi"/>
                                <w:b/>
                                <w:color w:val="auto"/>
                                <w:sz w:val="20"/>
                                <w:szCs w:val="24"/>
                              </w:rPr>
                              <w:t xml:space="preserve"> </w:t>
                            </w:r>
                            <w:proofErr w:type="spellStart"/>
                            <w:r w:rsidRPr="008D55BB">
                              <w:rPr>
                                <w:rFonts w:asciiTheme="majorBidi" w:hAnsiTheme="majorBidi" w:cstheme="majorBidi"/>
                                <w:b/>
                                <w:color w:val="auto"/>
                                <w:sz w:val="20"/>
                                <w:szCs w:val="24"/>
                                <w:vertAlign w:val="superscript"/>
                              </w:rPr>
                              <w:t>o</w:t>
                            </w:r>
                            <w:r w:rsidRPr="008D55BB">
                              <w:rPr>
                                <w:rFonts w:asciiTheme="majorBidi" w:hAnsiTheme="majorBidi" w:cstheme="majorBidi"/>
                                <w:b/>
                                <w:color w:val="auto"/>
                                <w:sz w:val="20"/>
                                <w:szCs w:val="24"/>
                              </w:rPr>
                              <w:t>C</w:t>
                            </w:r>
                            <w:proofErr w:type="spellEnd"/>
                          </w:p>
                          <w:p w:rsidR="00827A16" w:rsidRPr="008D55BB" w:rsidRDefault="00827A16" w:rsidP="005B1519">
                            <w:pPr>
                              <w:ind w:left="0"/>
                              <w:rPr>
                                <w:b/>
                                <w:lang w:val="en-CA"/>
                              </w:rPr>
                            </w:pPr>
                            <w:r w:rsidRPr="008D55BB">
                              <w:rPr>
                                <w:rFonts w:ascii="Symbol" w:hAnsi="Symbol" w:cstheme="majorBidi"/>
                                <w:b/>
                                <w:color w:val="auto"/>
                                <w:szCs w:val="24"/>
                              </w:rPr>
                              <w:t></w:t>
                            </w:r>
                            <w:r w:rsidRPr="008D55BB">
                              <w:rPr>
                                <w:rFonts w:asciiTheme="majorBidi" w:hAnsiTheme="majorBidi" w:cstheme="majorBidi"/>
                                <w:b/>
                                <w:color w:val="auto"/>
                                <w:szCs w:val="24"/>
                              </w:rPr>
                              <w:t>30</w:t>
                            </w:r>
                            <w:r w:rsidRPr="008D55BB">
                              <w:rPr>
                                <w:rFonts w:asciiTheme="majorBidi" w:hAnsiTheme="majorBidi" w:cstheme="majorBidi"/>
                                <w:b/>
                                <w:color w:val="auto"/>
                                <w:szCs w:val="24"/>
                                <w:vertAlign w:val="superscript"/>
                              </w:rPr>
                              <w:t xml:space="preserve"> </w:t>
                            </w:r>
                            <w:r w:rsidRPr="008D55BB">
                              <w:rPr>
                                <w:rFonts w:asciiTheme="majorBidi" w:hAnsiTheme="majorBidi" w:cstheme="majorBidi"/>
                                <w:b/>
                                <w:color w:val="auto"/>
                                <w:szCs w:val="24"/>
                              </w:rPr>
                              <w:t xml:space="preserve">to +25 </w:t>
                            </w:r>
                            <w:proofErr w:type="spellStart"/>
                            <w:r w:rsidRPr="008D55BB">
                              <w:rPr>
                                <w:rFonts w:asciiTheme="majorBidi" w:hAnsiTheme="majorBidi" w:cstheme="majorBidi"/>
                                <w:b/>
                                <w:color w:val="auto"/>
                                <w:szCs w:val="24"/>
                                <w:vertAlign w:val="superscript"/>
                              </w:rPr>
                              <w:t>o</w:t>
                            </w:r>
                            <w:r w:rsidRPr="008D55BB">
                              <w:rPr>
                                <w:rFonts w:asciiTheme="majorBidi" w:hAnsiTheme="majorBidi" w:cstheme="majorBidi"/>
                                <w:b/>
                                <w:color w:val="auto"/>
                                <w:szCs w:val="24"/>
                              </w:rPr>
                              <w:t>C</w:t>
                            </w:r>
                            <w:proofErr w:type="spellEnd"/>
                          </w:p>
                        </w:txbxContent>
                      </v:textbox>
                    </v:shape>
                  </w:pict>
                </mc:Fallback>
              </mc:AlternateContent>
            </w:r>
            <w:r w:rsidR="00A84566" w:rsidRPr="00A84566">
              <w:rPr>
                <w:rFonts w:asciiTheme="majorBidi" w:hAnsiTheme="majorBidi" w:cstheme="majorBidi"/>
                <w:b/>
                <w:noProof/>
                <w:color w:val="auto"/>
                <w:szCs w:val="24"/>
                <w:lang w:val="en-CA" w:eastAsia="en-CA"/>
              </w:rPr>
              <w:drawing>
                <wp:inline distT="0" distB="0" distL="0" distR="0">
                  <wp:extent cx="1834662" cy="24618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49996" cy="2482422"/>
                          </a:xfrm>
                          <a:prstGeom prst="rect">
                            <a:avLst/>
                          </a:prstGeom>
                          <a:noFill/>
                          <a:ln>
                            <a:noFill/>
                          </a:ln>
                        </pic:spPr>
                      </pic:pic>
                    </a:graphicData>
                  </a:graphic>
                </wp:inline>
              </w:drawing>
            </w:r>
          </w:p>
        </w:tc>
        <w:tc>
          <w:tcPr>
            <w:tcW w:w="3117" w:type="dxa"/>
            <w:vAlign w:val="center"/>
          </w:tcPr>
          <w:p w:rsidR="0031019C" w:rsidRDefault="0031019C" w:rsidP="00923ED3">
            <w:pPr>
              <w:spacing w:after="0" w:line="480" w:lineRule="auto"/>
              <w:ind w:left="0" w:firstLine="0"/>
              <w:jc w:val="center"/>
              <w:rPr>
                <w:rFonts w:asciiTheme="majorBidi" w:hAnsiTheme="majorBidi" w:cstheme="majorBidi"/>
                <w:b/>
                <w:color w:val="auto"/>
                <w:szCs w:val="24"/>
              </w:rPr>
            </w:pPr>
            <w:r w:rsidRPr="0031019C">
              <w:rPr>
                <w:rFonts w:asciiTheme="majorBidi" w:hAnsiTheme="majorBidi" w:cstheme="majorBidi"/>
                <w:b/>
                <w:noProof/>
                <w:color w:val="auto"/>
                <w:szCs w:val="24"/>
                <w:lang w:val="en-CA" w:eastAsia="en-CA"/>
              </w:rPr>
              <w:drawing>
                <wp:inline distT="0" distB="0" distL="0" distR="0">
                  <wp:extent cx="1841824" cy="2471455"/>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9416" cy="2495061"/>
                          </a:xfrm>
                          <a:prstGeom prst="rect">
                            <a:avLst/>
                          </a:prstGeom>
                          <a:noFill/>
                          <a:ln>
                            <a:noFill/>
                          </a:ln>
                        </pic:spPr>
                      </pic:pic>
                    </a:graphicData>
                  </a:graphic>
                </wp:inline>
              </w:drawing>
            </w:r>
          </w:p>
        </w:tc>
      </w:tr>
    </w:tbl>
    <w:p w:rsidR="00022E65" w:rsidRDefault="00022E65" w:rsidP="00923ED3">
      <w:pPr>
        <w:spacing w:after="0" w:line="480" w:lineRule="auto"/>
        <w:ind w:left="-5"/>
        <w:jc w:val="both"/>
        <w:rPr>
          <w:rFonts w:asciiTheme="majorBidi" w:hAnsiTheme="majorBidi" w:cstheme="majorBidi"/>
          <w:color w:val="auto"/>
          <w:szCs w:val="24"/>
        </w:rPr>
      </w:pPr>
      <w:r w:rsidRPr="00CF6E38">
        <w:rPr>
          <w:rFonts w:asciiTheme="majorBidi" w:hAnsiTheme="majorBidi" w:cstheme="majorBidi"/>
          <w:b/>
          <w:color w:val="auto"/>
          <w:szCs w:val="24"/>
        </w:rPr>
        <w:t xml:space="preserve">Figure </w:t>
      </w:r>
      <w:r w:rsidR="00C521A3">
        <w:rPr>
          <w:rFonts w:asciiTheme="majorBidi" w:hAnsiTheme="majorBidi" w:cstheme="majorBidi"/>
          <w:b/>
          <w:color w:val="auto"/>
          <w:szCs w:val="24"/>
        </w:rPr>
        <w:t>1</w:t>
      </w:r>
      <w:r w:rsidRPr="00CF6E38">
        <w:rPr>
          <w:rFonts w:asciiTheme="majorBidi" w:hAnsiTheme="majorBidi" w:cstheme="majorBidi"/>
          <w:b/>
          <w:color w:val="auto"/>
          <w:szCs w:val="24"/>
        </w:rPr>
        <w:t>.</w:t>
      </w:r>
      <w:r>
        <w:rPr>
          <w:rFonts w:asciiTheme="majorBidi" w:hAnsiTheme="majorBidi" w:cstheme="majorBidi"/>
          <w:color w:val="auto"/>
          <w:szCs w:val="24"/>
        </w:rPr>
        <w:t xml:space="preserve"> Fluorescence spectra</w:t>
      </w:r>
      <w:r w:rsidR="00DB0B5D">
        <w:rPr>
          <w:rFonts w:asciiTheme="majorBidi" w:hAnsiTheme="majorBidi" w:cstheme="majorBidi"/>
          <w:color w:val="auto"/>
          <w:szCs w:val="24"/>
        </w:rPr>
        <w:t xml:space="preserve"> normalized at 375 nm</w:t>
      </w:r>
      <w:r>
        <w:rPr>
          <w:rFonts w:asciiTheme="majorBidi" w:hAnsiTheme="majorBidi" w:cstheme="majorBidi"/>
          <w:color w:val="auto"/>
          <w:szCs w:val="24"/>
        </w:rPr>
        <w:t xml:space="preserve"> of solutions in oil of A) </w:t>
      </w:r>
      <w:r>
        <w:rPr>
          <w:rFonts w:asciiTheme="majorBidi" w:eastAsiaTheme="minorHAnsi" w:hAnsiTheme="majorBidi" w:cstheme="majorBidi"/>
          <w:color w:val="auto"/>
          <w:szCs w:val="24"/>
        </w:rPr>
        <w:t>2</w:t>
      </w:r>
      <w:r w:rsidR="008D55BB">
        <w:rPr>
          <w:rFonts w:asciiTheme="majorBidi" w:eastAsiaTheme="minorHAnsi" w:hAnsiTheme="majorBidi" w:cstheme="majorBidi"/>
          <w:color w:val="auto"/>
          <w:szCs w:val="24"/>
        </w:rPr>
        <w:t>.0</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t>
      </w:r>
      <w:r>
        <w:rPr>
          <w:rFonts w:asciiTheme="majorBidi" w:hAnsiTheme="majorBidi" w:cstheme="majorBidi"/>
          <w:color w:val="auto"/>
          <w:szCs w:val="24"/>
        </w:rPr>
        <w:t xml:space="preserve">B)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and</w:t>
      </w:r>
      <w:r w:rsidRPr="00082538">
        <w:rPr>
          <w:rFonts w:asciiTheme="majorBidi" w:hAnsiTheme="majorBidi" w:cstheme="majorBidi"/>
          <w:color w:val="auto"/>
          <w:szCs w:val="24"/>
        </w:rPr>
        <w:t xml:space="preserve"> </w:t>
      </w:r>
      <w:r>
        <w:rPr>
          <w:rFonts w:asciiTheme="majorBidi" w:hAnsiTheme="majorBidi" w:cstheme="majorBidi"/>
          <w:color w:val="auto"/>
          <w:szCs w:val="24"/>
        </w:rPr>
        <w:t xml:space="preserve">C)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w:t>
      </w:r>
      <w:r w:rsidR="008D55BB">
        <w:rPr>
          <w:rFonts w:asciiTheme="majorBidi" w:eastAsiaTheme="minorHAnsi" w:hAnsiTheme="majorBidi" w:cstheme="majorBidi"/>
          <w:color w:val="auto"/>
          <w:szCs w:val="24"/>
        </w:rPr>
        <w:t>.0</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t>
      </w:r>
      <w:r>
        <w:rPr>
          <w:rFonts w:asciiTheme="majorBidi" w:hAnsiTheme="majorBidi" w:cstheme="majorBidi"/>
          <w:color w:val="auto"/>
          <w:szCs w:val="24"/>
        </w:rPr>
        <w:t xml:space="preserve">in oil taken at temperatures ranging from </w:t>
      </w:r>
      <w:r w:rsidRPr="00512555">
        <w:rPr>
          <w:rFonts w:ascii="Symbol" w:hAnsi="Symbol" w:cstheme="majorBidi"/>
          <w:color w:val="auto"/>
          <w:szCs w:val="24"/>
        </w:rPr>
        <w:t></w:t>
      </w:r>
      <w:r>
        <w:rPr>
          <w:rFonts w:asciiTheme="majorBidi" w:hAnsiTheme="majorBidi" w:cstheme="majorBidi"/>
          <w:color w:val="auto"/>
          <w:szCs w:val="24"/>
        </w:rPr>
        <w:t>30</w:t>
      </w:r>
      <w:r w:rsidRPr="00CF6E38">
        <w:rPr>
          <w:rFonts w:asciiTheme="majorBidi" w:hAnsiTheme="majorBidi" w:cstheme="majorBidi"/>
          <w:color w:val="auto"/>
          <w:szCs w:val="24"/>
        </w:rPr>
        <w:t xml:space="preserve"> to +25 </w:t>
      </w:r>
      <w:proofErr w:type="spellStart"/>
      <w:r w:rsidRPr="00CF6E38">
        <w:rPr>
          <w:rFonts w:asciiTheme="majorBidi" w:hAnsiTheme="majorBidi" w:cstheme="majorBidi"/>
          <w:color w:val="auto"/>
          <w:szCs w:val="24"/>
          <w:vertAlign w:val="superscript"/>
        </w:rPr>
        <w:t>o</w:t>
      </w:r>
      <w:r w:rsidRPr="00CF6E38">
        <w:rPr>
          <w:rFonts w:asciiTheme="majorBidi" w:hAnsiTheme="majorBidi" w:cstheme="majorBidi"/>
          <w:color w:val="auto"/>
          <w:szCs w:val="24"/>
        </w:rPr>
        <w:t>C.</w:t>
      </w:r>
      <w:proofErr w:type="spellEnd"/>
    </w:p>
    <w:p w:rsidR="00022E65" w:rsidRDefault="00022E65" w:rsidP="00923ED3">
      <w:pPr>
        <w:spacing w:after="0" w:line="480" w:lineRule="auto"/>
        <w:ind w:left="0" w:right="0" w:firstLine="720"/>
        <w:jc w:val="both"/>
        <w:rPr>
          <w:rFonts w:asciiTheme="majorBidi" w:eastAsiaTheme="minorHAnsi" w:hAnsiTheme="majorBidi" w:cstheme="majorBidi"/>
          <w:color w:val="auto"/>
          <w:szCs w:val="24"/>
        </w:rPr>
      </w:pPr>
    </w:p>
    <w:p w:rsidR="00022E65" w:rsidRDefault="00022E65" w:rsidP="00923ED3">
      <w:pPr>
        <w:tabs>
          <w:tab w:val="left" w:pos="3785"/>
        </w:tabs>
        <w:spacing w:after="0" w:line="480" w:lineRule="auto"/>
        <w:ind w:left="0" w:right="0" w:firstLine="0"/>
        <w:jc w:val="both"/>
        <w:rPr>
          <w:rFonts w:asciiTheme="majorBidi" w:hAnsiTheme="majorBidi" w:cstheme="majorBidi"/>
          <w:color w:val="auto"/>
          <w:szCs w:val="24"/>
        </w:rPr>
      </w:pPr>
      <w:r>
        <w:rPr>
          <w:rFonts w:asciiTheme="majorBidi" w:eastAsiaTheme="minorHAnsi" w:hAnsiTheme="majorBidi" w:cstheme="majorBidi"/>
          <w:color w:val="auto"/>
          <w:szCs w:val="24"/>
        </w:rPr>
        <w:t xml:space="preserve">            Since the crystallization of </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correspond</w:t>
      </w:r>
      <w:r w:rsidR="000A0427">
        <w:rPr>
          <w:rFonts w:asciiTheme="majorBidi" w:eastAsiaTheme="minorHAnsi" w:hAnsiTheme="majorBidi" w:cstheme="majorBidi"/>
          <w:color w:val="auto"/>
          <w:szCs w:val="24"/>
        </w:rPr>
        <w:t>s</w:t>
      </w:r>
      <w:r>
        <w:rPr>
          <w:rFonts w:asciiTheme="majorBidi" w:eastAsiaTheme="minorHAnsi" w:hAnsiTheme="majorBidi" w:cstheme="majorBidi"/>
          <w:color w:val="auto"/>
          <w:szCs w:val="24"/>
        </w:rPr>
        <w:t xml:space="preserve"> to a decrease in solubility of the polymer, intermolecular interactions between </w:t>
      </w:r>
      <w:proofErr w:type="spellStart"/>
      <w:proofErr w:type="gram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molecules were expected to occur in oil even at 0.01</w:t>
      </w:r>
      <w:r w:rsidRPr="009A4CBF">
        <w:rPr>
          <w:rFonts w:ascii="Symbol" w:eastAsiaTheme="minorHAnsi" w:hAnsi="Symbol" w:cstheme="majorBidi"/>
          <w:color w:val="auto"/>
          <w:szCs w:val="24"/>
        </w:rPr>
        <w:t></w:t>
      </w:r>
      <w:r w:rsidRPr="000A5587">
        <w:rPr>
          <w:rFonts w:asciiTheme="majorBidi" w:eastAsiaTheme="minorHAnsi" w:hAnsiTheme="majorBidi" w:cstheme="majorBidi"/>
          <w:color w:val="auto"/>
          <w:szCs w:val="24"/>
        </w:rPr>
        <w:t>g.L</w:t>
      </w:r>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polymer concentration, as suggested by the clear change</w:t>
      </w:r>
      <w:r w:rsidR="000A0427">
        <w:rPr>
          <w:rFonts w:asciiTheme="majorBidi" w:eastAsiaTheme="minorHAnsi" w:hAnsiTheme="majorBidi" w:cstheme="majorBidi"/>
          <w:color w:val="auto"/>
          <w:szCs w:val="24"/>
        </w:rPr>
        <w:t xml:space="preserve">s </w:t>
      </w:r>
      <w:r w:rsidR="00EA1757">
        <w:rPr>
          <w:rFonts w:asciiTheme="majorBidi" w:eastAsiaTheme="minorHAnsi" w:hAnsiTheme="majorBidi" w:cstheme="majorBidi"/>
          <w:color w:val="auto"/>
          <w:szCs w:val="24"/>
        </w:rPr>
        <w:t>in the fluorescence spectra, particularly</w:t>
      </w:r>
      <w:r>
        <w:rPr>
          <w:rFonts w:asciiTheme="majorBidi" w:eastAsiaTheme="minorHAnsi" w:hAnsiTheme="majorBidi" w:cstheme="majorBidi"/>
          <w:color w:val="auto"/>
          <w:szCs w:val="24"/>
        </w:rPr>
        <w:t xml:space="preserve"> in the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V</w:t>
      </w:r>
      <w:r>
        <w:rPr>
          <w:rFonts w:asciiTheme="majorBidi" w:eastAsiaTheme="minorHAnsi" w:hAnsiTheme="majorBidi" w:cstheme="majorBidi"/>
          <w:color w:val="auto"/>
          <w:szCs w:val="24"/>
        </w:rPr>
        <w:t xml:space="preserve"> band at 415 nm observed at 10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in Figure</w:t>
      </w:r>
      <w:r w:rsidR="00EA4E41">
        <w:rPr>
          <w:rFonts w:asciiTheme="majorBidi" w:eastAsiaTheme="minorHAnsi" w:hAnsiTheme="majorBidi" w:cstheme="majorBidi"/>
          <w:color w:val="auto"/>
          <w:szCs w:val="24"/>
        </w:rPr>
        <w:t>s</w:t>
      </w:r>
      <w:r>
        <w:rPr>
          <w:rFonts w:asciiTheme="majorBidi" w:eastAsiaTheme="minorHAnsi" w:hAnsiTheme="majorBidi" w:cstheme="majorBidi"/>
          <w:color w:val="auto"/>
          <w:szCs w:val="24"/>
        </w:rPr>
        <w:t xml:space="preserve"> </w:t>
      </w:r>
      <w:r w:rsidR="00C521A3">
        <w:rPr>
          <w:rFonts w:asciiTheme="majorBidi" w:eastAsiaTheme="minorHAnsi" w:hAnsiTheme="majorBidi" w:cstheme="majorBidi"/>
          <w:color w:val="auto"/>
          <w:szCs w:val="24"/>
        </w:rPr>
        <w:t>1</w:t>
      </w:r>
      <w:r w:rsidR="00EA4E41">
        <w:rPr>
          <w:rFonts w:asciiTheme="majorBidi" w:eastAsiaTheme="minorHAnsi" w:hAnsiTheme="majorBidi" w:cstheme="majorBidi"/>
          <w:color w:val="auto"/>
          <w:szCs w:val="24"/>
        </w:rPr>
        <w:t>A and B</w:t>
      </w:r>
      <w:r>
        <w:rPr>
          <w:rFonts w:asciiTheme="majorBidi" w:eastAsiaTheme="minorHAnsi" w:hAnsiTheme="majorBidi" w:cstheme="majorBidi"/>
          <w:color w:val="auto"/>
          <w:szCs w:val="24"/>
        </w:rPr>
        <w:t>.</w:t>
      </w:r>
      <w:r w:rsidR="00EA1757">
        <w:rPr>
          <w:rFonts w:asciiTheme="majorBidi" w:eastAsiaTheme="minorHAnsi" w:hAnsiTheme="majorBidi" w:cstheme="majorBidi"/>
          <w:color w:val="auto"/>
          <w:szCs w:val="24"/>
        </w:rPr>
        <w:t xml:space="preserve"> Such changes in band intensity have been attributed to the presence of pyrene dimers</w:t>
      </w:r>
      <w:r w:rsidR="00810BF2">
        <w:rPr>
          <w:rFonts w:asciiTheme="majorBidi" w:eastAsiaTheme="minorHAnsi" w:hAnsiTheme="majorBidi" w:cstheme="majorBidi"/>
          <w:color w:val="auto"/>
          <w:szCs w:val="24"/>
        </w:rPr>
        <w:t xml:space="preserve"> for other pyrene-labeled polymers undergoing phase separation in solution.</w:t>
      </w:r>
      <w:bookmarkStart w:id="24" w:name="_Ref532542268"/>
      <w:r w:rsidR="0059434C">
        <w:rPr>
          <w:rStyle w:val="EndnoteReference"/>
          <w:rFonts w:asciiTheme="majorBidi" w:eastAsiaTheme="minorHAnsi" w:hAnsiTheme="majorBidi" w:cstheme="majorBidi"/>
          <w:color w:val="auto"/>
          <w:szCs w:val="24"/>
        </w:rPr>
        <w:endnoteReference w:id="23"/>
      </w:r>
      <w:bookmarkEnd w:id="24"/>
      <w:r w:rsidR="00A46476">
        <w:rPr>
          <w:rFonts w:asciiTheme="majorBidi" w:eastAsiaTheme="minorHAnsi" w:hAnsiTheme="majorBidi" w:cstheme="majorBidi"/>
          <w:color w:val="auto"/>
          <w:szCs w:val="24"/>
          <w:vertAlign w:val="superscript"/>
        </w:rPr>
        <w:t>,</w:t>
      </w:r>
      <w:bookmarkStart w:id="25" w:name="_Ref532542269"/>
      <w:r w:rsidR="00A46476">
        <w:rPr>
          <w:rStyle w:val="EndnoteReference"/>
          <w:rFonts w:asciiTheme="majorBidi" w:eastAsiaTheme="minorHAnsi" w:hAnsiTheme="majorBidi" w:cstheme="majorBidi"/>
          <w:color w:val="auto"/>
          <w:szCs w:val="24"/>
        </w:rPr>
        <w:endnoteReference w:id="24"/>
      </w:r>
      <w:bookmarkEnd w:id="25"/>
      <w:r w:rsidR="00810BF2">
        <w:rPr>
          <w:rFonts w:asciiTheme="majorBidi" w:eastAsiaTheme="minorHAnsi" w:hAnsiTheme="majorBidi" w:cstheme="majorBidi"/>
          <w:color w:val="auto"/>
          <w:szCs w:val="24"/>
        </w:rPr>
        <w:t xml:space="preserve"> </w:t>
      </w:r>
      <w:r w:rsidR="00792FEE">
        <w:rPr>
          <w:rFonts w:asciiTheme="majorBidi" w:eastAsiaTheme="minorHAnsi" w:hAnsiTheme="majorBidi" w:cstheme="majorBidi"/>
          <w:color w:val="auto"/>
          <w:szCs w:val="24"/>
        </w:rPr>
        <w:t xml:space="preserve">In the present case, the crystallization of </w:t>
      </w:r>
      <w:proofErr w:type="spellStart"/>
      <w:proofErr w:type="gramStart"/>
      <w:r w:rsidR="00792FEE">
        <w:rPr>
          <w:rFonts w:asciiTheme="majorBidi" w:eastAsiaTheme="minorHAnsi" w:hAnsiTheme="majorBidi" w:cstheme="majorBidi"/>
          <w:color w:val="auto"/>
          <w:szCs w:val="24"/>
        </w:rPr>
        <w:t>Py</w:t>
      </w:r>
      <w:proofErr w:type="spellEnd"/>
      <w:r w:rsidR="00792FEE">
        <w:rPr>
          <w:rFonts w:asciiTheme="majorBidi" w:eastAsiaTheme="minorHAnsi" w:hAnsiTheme="majorBidi" w:cstheme="majorBidi"/>
          <w:color w:val="auto"/>
          <w:szCs w:val="24"/>
        </w:rPr>
        <w:t>(</w:t>
      </w:r>
      <w:proofErr w:type="gramEnd"/>
      <w:r w:rsidR="00792FEE">
        <w:rPr>
          <w:rFonts w:asciiTheme="majorBidi" w:eastAsiaTheme="minorHAnsi" w:hAnsiTheme="majorBidi" w:cstheme="majorBidi"/>
          <w:color w:val="auto"/>
          <w:szCs w:val="24"/>
        </w:rPr>
        <w:t>6.7)-PC</w:t>
      </w:r>
      <w:r w:rsidR="00792FEE">
        <w:rPr>
          <w:rFonts w:asciiTheme="majorBidi" w:eastAsiaTheme="minorHAnsi" w:hAnsiTheme="majorBidi" w:cstheme="majorBidi"/>
          <w:color w:val="auto"/>
          <w:szCs w:val="24"/>
          <w:vertAlign w:val="subscript"/>
        </w:rPr>
        <w:t>18</w:t>
      </w:r>
      <w:r w:rsidR="00792FEE">
        <w:rPr>
          <w:rFonts w:asciiTheme="majorBidi" w:eastAsiaTheme="minorHAnsi" w:hAnsiTheme="majorBidi" w:cstheme="majorBidi"/>
          <w:color w:val="auto"/>
          <w:szCs w:val="24"/>
        </w:rPr>
        <w:t>MA</w:t>
      </w:r>
      <w:r w:rsidR="00EA1757">
        <w:rPr>
          <w:rFonts w:asciiTheme="majorBidi" w:eastAsiaTheme="minorHAnsi" w:hAnsiTheme="majorBidi" w:cstheme="majorBidi"/>
          <w:color w:val="auto"/>
          <w:szCs w:val="24"/>
        </w:rPr>
        <w:t xml:space="preserve"> </w:t>
      </w:r>
      <w:r w:rsidR="0054339C">
        <w:rPr>
          <w:rFonts w:asciiTheme="majorBidi" w:eastAsiaTheme="minorHAnsi" w:hAnsiTheme="majorBidi" w:cstheme="majorBidi"/>
          <w:color w:val="auto"/>
          <w:szCs w:val="24"/>
        </w:rPr>
        <w:t>concentrate</w:t>
      </w:r>
      <w:r w:rsidR="00AD463E">
        <w:rPr>
          <w:rFonts w:asciiTheme="majorBidi" w:eastAsiaTheme="minorHAnsi" w:hAnsiTheme="majorBidi" w:cstheme="majorBidi"/>
          <w:color w:val="auto"/>
          <w:szCs w:val="24"/>
        </w:rPr>
        <w:t>d</w:t>
      </w:r>
      <w:r w:rsidR="0054339C">
        <w:rPr>
          <w:rFonts w:asciiTheme="majorBidi" w:eastAsiaTheme="minorHAnsi" w:hAnsiTheme="majorBidi" w:cstheme="majorBidi"/>
          <w:color w:val="auto"/>
          <w:szCs w:val="24"/>
        </w:rPr>
        <w:t xml:space="preserve"> </w:t>
      </w:r>
      <w:r w:rsidR="00810BF2">
        <w:rPr>
          <w:rFonts w:asciiTheme="majorBidi" w:eastAsiaTheme="minorHAnsi" w:hAnsiTheme="majorBidi" w:cstheme="majorBidi"/>
          <w:color w:val="auto"/>
          <w:szCs w:val="24"/>
        </w:rPr>
        <w:t xml:space="preserve">the pyrene labels </w:t>
      </w:r>
      <w:r w:rsidR="0054339C">
        <w:rPr>
          <w:rFonts w:asciiTheme="majorBidi" w:eastAsiaTheme="minorHAnsi" w:hAnsiTheme="majorBidi" w:cstheme="majorBidi"/>
          <w:color w:val="auto"/>
          <w:szCs w:val="24"/>
        </w:rPr>
        <w:t>due to their exclusion during</w:t>
      </w:r>
      <w:r w:rsidR="00EA1757">
        <w:rPr>
          <w:rFonts w:asciiTheme="majorBidi" w:eastAsiaTheme="minorHAnsi" w:hAnsiTheme="majorBidi" w:cstheme="majorBidi"/>
          <w:color w:val="auto"/>
          <w:szCs w:val="24"/>
        </w:rPr>
        <w:t xml:space="preserve"> the crystallization of </w:t>
      </w:r>
      <w:r w:rsidR="00F35117">
        <w:rPr>
          <w:rFonts w:asciiTheme="majorBidi" w:eastAsiaTheme="minorHAnsi" w:hAnsiTheme="majorBidi" w:cstheme="majorBidi"/>
          <w:color w:val="auto"/>
          <w:szCs w:val="24"/>
        </w:rPr>
        <w:t xml:space="preserve">the </w:t>
      </w:r>
      <w:r w:rsidR="00F35117">
        <w:rPr>
          <w:rFonts w:asciiTheme="majorBidi" w:eastAsiaTheme="minorHAnsi" w:hAnsiTheme="majorBidi" w:cstheme="majorBidi"/>
          <w:color w:val="auto"/>
          <w:szCs w:val="24"/>
        </w:rPr>
        <w:lastRenderedPageBreak/>
        <w:t>PC</w:t>
      </w:r>
      <w:r w:rsidR="00F35117">
        <w:rPr>
          <w:rFonts w:asciiTheme="majorBidi" w:eastAsiaTheme="minorHAnsi" w:hAnsiTheme="majorBidi" w:cstheme="majorBidi"/>
          <w:color w:val="auto"/>
          <w:szCs w:val="24"/>
          <w:vertAlign w:val="subscript"/>
        </w:rPr>
        <w:t>18</w:t>
      </w:r>
      <w:r w:rsidR="00F35117">
        <w:rPr>
          <w:rFonts w:asciiTheme="majorBidi" w:eastAsiaTheme="minorHAnsi" w:hAnsiTheme="majorBidi" w:cstheme="majorBidi"/>
          <w:color w:val="auto"/>
          <w:szCs w:val="24"/>
        </w:rPr>
        <w:t>MA chains</w:t>
      </w:r>
      <w:r w:rsidR="0054339C">
        <w:rPr>
          <w:rFonts w:asciiTheme="majorBidi" w:eastAsiaTheme="minorHAnsi" w:hAnsiTheme="majorBidi" w:cstheme="majorBidi"/>
          <w:color w:val="auto"/>
          <w:szCs w:val="24"/>
        </w:rPr>
        <w:t>.</w:t>
      </w:r>
      <w:r>
        <w:rPr>
          <w:rFonts w:asciiTheme="majorBidi" w:eastAsiaTheme="minorHAnsi" w:hAnsiTheme="majorBidi" w:cstheme="majorBidi"/>
          <w:color w:val="auto"/>
          <w:szCs w:val="24"/>
        </w:rPr>
        <w:t xml:space="preserve"> To prevent </w:t>
      </w:r>
      <w:r w:rsidR="0054339C">
        <w:rPr>
          <w:rFonts w:asciiTheme="majorBidi" w:eastAsiaTheme="minorHAnsi" w:hAnsiTheme="majorBidi" w:cstheme="majorBidi"/>
          <w:color w:val="auto"/>
          <w:szCs w:val="24"/>
        </w:rPr>
        <w:t>intermolecular PEF</w:t>
      </w:r>
      <w:r>
        <w:rPr>
          <w:rFonts w:asciiTheme="majorBidi" w:eastAsiaTheme="minorHAnsi" w:hAnsiTheme="majorBidi" w:cstheme="majorBidi"/>
          <w:color w:val="auto"/>
          <w:szCs w:val="24"/>
        </w:rPr>
        <w:t xml:space="preserve"> from happening, a mixture of 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was prepared in oil and its fluorescence spectrum was acquired as a function of temperature as shown in Figure </w:t>
      </w:r>
      <w:r w:rsidR="00C521A3">
        <w:rPr>
          <w:rFonts w:asciiTheme="majorBidi" w:eastAsiaTheme="minorHAnsi" w:hAnsiTheme="majorBidi" w:cstheme="majorBidi"/>
          <w:color w:val="auto"/>
          <w:szCs w:val="24"/>
        </w:rPr>
        <w:t>1</w:t>
      </w:r>
      <w:r>
        <w:rPr>
          <w:rFonts w:asciiTheme="majorBidi" w:eastAsiaTheme="minorHAnsi" w:hAnsiTheme="majorBidi" w:cstheme="majorBidi"/>
          <w:color w:val="auto"/>
          <w:szCs w:val="24"/>
        </w:rPr>
        <w:t xml:space="preserve">C. The clear transition observed at +10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in Figure</w:t>
      </w:r>
      <w:r w:rsidR="000A0427">
        <w:rPr>
          <w:rFonts w:asciiTheme="majorBidi" w:eastAsiaTheme="minorHAnsi" w:hAnsiTheme="majorBidi" w:cstheme="majorBidi"/>
          <w:color w:val="auto"/>
          <w:szCs w:val="24"/>
        </w:rPr>
        <w:t>s</w:t>
      </w:r>
      <w:r>
        <w:rPr>
          <w:rFonts w:asciiTheme="majorBidi" w:eastAsiaTheme="minorHAnsi" w:hAnsiTheme="majorBidi" w:cstheme="majorBidi"/>
          <w:color w:val="auto"/>
          <w:szCs w:val="24"/>
        </w:rPr>
        <w:t xml:space="preserve"> </w:t>
      </w:r>
      <w:r w:rsidR="000A0427">
        <w:rPr>
          <w:rFonts w:asciiTheme="majorBidi" w:eastAsiaTheme="minorHAnsi" w:hAnsiTheme="majorBidi" w:cstheme="majorBidi"/>
          <w:color w:val="auto"/>
          <w:szCs w:val="24"/>
        </w:rPr>
        <w:t>1</w:t>
      </w:r>
      <w:r>
        <w:rPr>
          <w:rFonts w:asciiTheme="majorBidi" w:eastAsiaTheme="minorHAnsi" w:hAnsiTheme="majorBidi" w:cstheme="majorBidi"/>
          <w:color w:val="auto"/>
          <w:szCs w:val="24"/>
        </w:rPr>
        <w:t xml:space="preserve">A and B was not found in Figure </w:t>
      </w:r>
      <w:r w:rsidR="00C521A3">
        <w:rPr>
          <w:rFonts w:asciiTheme="majorBidi" w:eastAsiaTheme="minorHAnsi" w:hAnsiTheme="majorBidi" w:cstheme="majorBidi"/>
          <w:color w:val="auto"/>
          <w:szCs w:val="24"/>
        </w:rPr>
        <w:t>1</w:t>
      </w:r>
      <w:r>
        <w:rPr>
          <w:rFonts w:asciiTheme="majorBidi" w:eastAsiaTheme="minorHAnsi" w:hAnsiTheme="majorBidi" w:cstheme="majorBidi"/>
          <w:color w:val="auto"/>
          <w:szCs w:val="24"/>
        </w:rPr>
        <w:t>C demonstrating that intermolecular interactions between</w:t>
      </w:r>
      <w:r w:rsidR="002F3F5E">
        <w:rPr>
          <w:rFonts w:asciiTheme="majorBidi" w:eastAsiaTheme="minorHAnsi" w:hAnsiTheme="majorBidi" w:cstheme="majorBidi"/>
          <w:color w:val="auto"/>
          <w:szCs w:val="24"/>
        </w:rPr>
        <w:t xml:space="preserve"> the pyrene labels of the</w:t>
      </w:r>
      <w:r>
        <w:rPr>
          <w:rFonts w:asciiTheme="majorBidi" w:eastAsiaTheme="minorHAnsi" w:hAnsiTheme="majorBidi" w:cstheme="majorBidi"/>
          <w:color w:val="auto"/>
          <w:szCs w:val="24"/>
        </w:rPr>
        <w:t xml:space="preserve"> </w:t>
      </w:r>
      <w:proofErr w:type="spellStart"/>
      <w:proofErr w:type="gram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molecules </w:t>
      </w:r>
      <w:r w:rsidR="00EA4E41">
        <w:rPr>
          <w:rFonts w:asciiTheme="majorBidi" w:eastAsiaTheme="minorHAnsi" w:hAnsiTheme="majorBidi" w:cstheme="majorBidi"/>
          <w:color w:val="auto"/>
          <w:szCs w:val="24"/>
        </w:rPr>
        <w:t>were strongly reduced</w:t>
      </w:r>
      <w:r>
        <w:rPr>
          <w:rFonts w:asciiTheme="majorBidi" w:eastAsiaTheme="minorHAnsi" w:hAnsiTheme="majorBidi" w:cstheme="majorBidi"/>
          <w:color w:val="auto"/>
          <w:szCs w:val="24"/>
        </w:rPr>
        <w:t xml:space="preserve"> upon adding an excess of </w:t>
      </w:r>
      <w:r w:rsidRPr="00013E1C">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Instead, the spectra in Figure </w:t>
      </w:r>
      <w:r w:rsidR="00C521A3">
        <w:rPr>
          <w:rFonts w:asciiTheme="majorBidi" w:eastAsiaTheme="minorHAnsi" w:hAnsiTheme="majorBidi" w:cstheme="majorBidi"/>
          <w:color w:val="auto"/>
          <w:szCs w:val="24"/>
        </w:rPr>
        <w:t>1</w:t>
      </w:r>
      <w:r>
        <w:rPr>
          <w:rFonts w:asciiTheme="majorBidi" w:eastAsiaTheme="minorHAnsi" w:hAnsiTheme="majorBidi" w:cstheme="majorBidi"/>
          <w:color w:val="auto"/>
          <w:szCs w:val="24"/>
        </w:rPr>
        <w:t xml:space="preserve">C showed a continuous increase in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 xml:space="preserve"> </w:t>
      </w:r>
      <w:r w:rsidR="00AD463E">
        <w:rPr>
          <w:rFonts w:asciiTheme="majorBidi" w:eastAsiaTheme="minorHAnsi" w:hAnsiTheme="majorBidi" w:cstheme="majorBidi"/>
          <w:color w:val="auto"/>
          <w:szCs w:val="24"/>
        </w:rPr>
        <w:t>relative</w:t>
      </w:r>
      <w:r w:rsidR="006A422A">
        <w:rPr>
          <w:rFonts w:asciiTheme="majorBidi" w:eastAsiaTheme="minorHAnsi" w:hAnsiTheme="majorBidi" w:cstheme="majorBidi"/>
          <w:color w:val="auto"/>
          <w:szCs w:val="24"/>
        </w:rPr>
        <w:t xml:space="preserve"> to</w:t>
      </w:r>
      <w:r w:rsidR="00AD463E">
        <w:rPr>
          <w:rFonts w:asciiTheme="majorBidi" w:eastAsiaTheme="minorHAnsi" w:hAnsiTheme="majorBidi" w:cstheme="majorBidi"/>
          <w:color w:val="auto"/>
          <w:szCs w:val="24"/>
        </w:rPr>
        <w:t xml:space="preserve"> </w:t>
      </w:r>
      <w:r w:rsidR="00AD463E">
        <w:rPr>
          <w:rFonts w:asciiTheme="majorBidi" w:eastAsiaTheme="minorHAnsi" w:hAnsiTheme="majorBidi" w:cstheme="majorBidi"/>
          <w:i/>
          <w:color w:val="auto"/>
          <w:szCs w:val="24"/>
        </w:rPr>
        <w:t>I</w:t>
      </w:r>
      <w:r w:rsidR="00AD463E">
        <w:rPr>
          <w:rFonts w:asciiTheme="majorBidi" w:eastAsiaTheme="minorHAnsi" w:hAnsiTheme="majorBidi" w:cstheme="majorBidi"/>
          <w:color w:val="auto"/>
          <w:szCs w:val="24"/>
          <w:vertAlign w:val="subscript"/>
        </w:rPr>
        <w:t>M</w:t>
      </w:r>
      <w:r w:rsidR="00AD463E">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from</w:t>
      </w:r>
      <w:r>
        <w:rPr>
          <w:rFonts w:ascii="Symbol" w:hAnsi="Symbol" w:cstheme="majorBidi"/>
          <w:color w:val="auto"/>
          <w:szCs w:val="24"/>
        </w:rPr>
        <w:t></w:t>
      </w:r>
      <w:r w:rsidRPr="00B91753">
        <w:rPr>
          <w:rFonts w:ascii="Symbol" w:hAnsi="Symbol" w:cstheme="majorBidi"/>
          <w:color w:val="auto"/>
          <w:szCs w:val="24"/>
        </w:rPr>
        <w:t></w:t>
      </w:r>
      <w:r>
        <w:rPr>
          <w:rFonts w:asciiTheme="majorBidi" w:hAnsiTheme="majorBidi" w:cstheme="majorBidi"/>
          <w:color w:val="auto"/>
          <w:szCs w:val="24"/>
        </w:rPr>
        <w:t xml:space="preserve">30 to </w:t>
      </w:r>
      <w:r>
        <w:rPr>
          <w:rFonts w:ascii="Symbol" w:hAnsi="Symbol" w:cstheme="majorBidi"/>
          <w:color w:val="auto"/>
          <w:szCs w:val="24"/>
        </w:rPr>
        <w:t></w:t>
      </w:r>
      <w:r>
        <w:rPr>
          <w:rFonts w:asciiTheme="majorBidi" w:hAnsiTheme="majorBidi" w:cstheme="majorBidi"/>
          <w:color w:val="auto"/>
          <w:szCs w:val="24"/>
        </w:rPr>
        <w:t xml:space="preserve">25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hAnsiTheme="majorBidi" w:cstheme="majorBidi"/>
          <w:color w:val="auto"/>
          <w:szCs w:val="24"/>
        </w:rPr>
        <w:t xml:space="preserve"> reflecting an increase in excimer formation by diffusive encounters due to the decrease in viscosity experienced by the oil </w:t>
      </w:r>
      <w:r w:rsidR="006A422A">
        <w:rPr>
          <w:rFonts w:asciiTheme="majorBidi" w:hAnsiTheme="majorBidi" w:cstheme="majorBidi"/>
          <w:color w:val="auto"/>
          <w:szCs w:val="24"/>
        </w:rPr>
        <w:t>as the solution</w:t>
      </w:r>
      <w:r>
        <w:rPr>
          <w:rFonts w:asciiTheme="majorBidi" w:hAnsiTheme="majorBidi" w:cstheme="majorBidi"/>
          <w:color w:val="auto"/>
          <w:szCs w:val="24"/>
        </w:rPr>
        <w:t xml:space="preserve"> temperature</w:t>
      </w:r>
      <w:r w:rsidR="006A422A">
        <w:rPr>
          <w:rFonts w:asciiTheme="majorBidi" w:hAnsiTheme="majorBidi" w:cstheme="majorBidi"/>
          <w:color w:val="auto"/>
          <w:szCs w:val="24"/>
        </w:rPr>
        <w:t xml:space="preserve"> increased</w:t>
      </w:r>
      <w:r>
        <w:rPr>
          <w:rFonts w:asciiTheme="majorBidi" w:hAnsiTheme="majorBidi" w:cstheme="majorBidi"/>
          <w:color w:val="auto"/>
          <w:szCs w:val="24"/>
        </w:rPr>
        <w:t xml:space="preserve">.  </w:t>
      </w:r>
    </w:p>
    <w:p w:rsidR="005B1519" w:rsidRPr="005257C7" w:rsidRDefault="005B1519" w:rsidP="00923ED3">
      <w:pPr>
        <w:spacing w:after="0" w:line="480" w:lineRule="auto"/>
        <w:ind w:left="0" w:right="0" w:firstLine="720"/>
        <w:jc w:val="both"/>
        <w:rPr>
          <w:rFonts w:ascii="Symbol" w:eastAsiaTheme="minorHAnsi" w:hAnsi="Symbol" w:cstheme="majorBidi"/>
          <w:color w:val="auto"/>
          <w:szCs w:val="24"/>
        </w:rPr>
      </w:pPr>
      <w:r>
        <w:rPr>
          <w:rFonts w:asciiTheme="majorBidi" w:eastAsiaTheme="minorHAnsi" w:hAnsiTheme="majorBidi" w:cstheme="majorBidi"/>
          <w:color w:val="auto"/>
          <w:szCs w:val="24"/>
        </w:rPr>
        <w:t xml:space="preserve">The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0A5587">
        <w:rPr>
          <w:rFonts w:asciiTheme="majorBidi" w:hAnsiTheme="majorBidi" w:cstheme="majorBidi"/>
          <w:color w:val="auto"/>
          <w:szCs w:val="24"/>
        </w:rPr>
        <w:t xml:space="preserve"> </w:t>
      </w:r>
      <w:r>
        <w:rPr>
          <w:rFonts w:asciiTheme="majorBidi" w:hAnsiTheme="majorBidi" w:cstheme="majorBidi"/>
          <w:color w:val="auto"/>
          <w:szCs w:val="24"/>
        </w:rPr>
        <w:t xml:space="preserve">ratios of the solutions in oil containing </w:t>
      </w:r>
      <w:r>
        <w:rPr>
          <w:rFonts w:asciiTheme="majorBidi" w:eastAsiaTheme="minorHAnsi" w:hAnsiTheme="majorBidi" w:cstheme="majorBidi"/>
          <w:color w:val="auto"/>
          <w:szCs w:val="24"/>
        </w:rPr>
        <w:t>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w:t>
      </w:r>
      <w:r w:rsidRPr="000727E9">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and a mixture of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5C14D1">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t>
      </w:r>
      <w:r w:rsidRPr="000A5587">
        <w:rPr>
          <w:rFonts w:asciiTheme="majorBidi" w:hAnsiTheme="majorBidi" w:cstheme="majorBidi"/>
          <w:color w:val="auto"/>
          <w:szCs w:val="24"/>
        </w:rPr>
        <w:t>were</w:t>
      </w:r>
      <w:r w:rsidR="007F58DC">
        <w:rPr>
          <w:rFonts w:asciiTheme="majorBidi" w:hAnsiTheme="majorBidi" w:cstheme="majorBidi"/>
          <w:color w:val="auto"/>
          <w:szCs w:val="24"/>
        </w:rPr>
        <w:t xml:space="preserve"> calculated based on the fluorescence spectra shown in Figure </w:t>
      </w:r>
      <w:r w:rsidR="002F3F5E">
        <w:rPr>
          <w:rFonts w:asciiTheme="majorBidi" w:hAnsiTheme="majorBidi" w:cstheme="majorBidi"/>
          <w:color w:val="auto"/>
          <w:szCs w:val="24"/>
        </w:rPr>
        <w:t>1</w:t>
      </w:r>
      <w:r w:rsidR="007F58DC">
        <w:rPr>
          <w:rFonts w:asciiTheme="majorBidi" w:hAnsiTheme="majorBidi" w:cstheme="majorBidi"/>
          <w:color w:val="auto"/>
          <w:szCs w:val="24"/>
        </w:rPr>
        <w:t>. They were</w:t>
      </w:r>
      <w:r w:rsidRPr="000A5587">
        <w:rPr>
          <w:rFonts w:asciiTheme="majorBidi" w:hAnsiTheme="majorBidi" w:cstheme="majorBidi"/>
          <w:color w:val="auto"/>
          <w:szCs w:val="24"/>
        </w:rPr>
        <w:t xml:space="preserve"> plotted as a function of temperature in </w:t>
      </w:r>
      <w:r w:rsidRPr="000A5587">
        <w:rPr>
          <w:rFonts w:asciiTheme="majorBidi" w:eastAsiaTheme="minorHAnsi" w:hAnsiTheme="majorBidi" w:cstheme="majorBidi"/>
          <w:color w:val="auto"/>
          <w:szCs w:val="24"/>
        </w:rPr>
        <w:t xml:space="preserve">Figure </w:t>
      </w:r>
      <w:r w:rsidR="002F3F5E">
        <w:rPr>
          <w:rFonts w:asciiTheme="majorBidi" w:eastAsiaTheme="minorHAnsi" w:hAnsiTheme="majorBidi" w:cstheme="majorBidi"/>
          <w:color w:val="auto"/>
          <w:szCs w:val="24"/>
        </w:rPr>
        <w:t>2</w:t>
      </w:r>
      <w:r>
        <w:rPr>
          <w:rFonts w:asciiTheme="majorBidi" w:eastAsiaTheme="minorHAnsi" w:hAnsiTheme="majorBidi" w:cstheme="majorBidi"/>
          <w:color w:val="auto"/>
          <w:szCs w:val="24"/>
        </w:rPr>
        <w:t xml:space="preserve">. The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0A5587">
        <w:rPr>
          <w:rFonts w:asciiTheme="majorBidi" w:hAnsiTheme="majorBidi" w:cstheme="majorBidi"/>
          <w:color w:val="auto"/>
          <w:szCs w:val="24"/>
        </w:rPr>
        <w:t xml:space="preserve"> </w:t>
      </w:r>
      <w:r>
        <w:rPr>
          <w:rFonts w:asciiTheme="majorBidi" w:hAnsiTheme="majorBidi" w:cstheme="majorBidi"/>
          <w:color w:val="auto"/>
          <w:szCs w:val="24"/>
        </w:rPr>
        <w:t xml:space="preserve">ratios </w:t>
      </w:r>
      <w:r>
        <w:rPr>
          <w:rFonts w:asciiTheme="majorBidi" w:eastAsiaTheme="minorHAnsi" w:hAnsiTheme="majorBidi" w:cstheme="majorBidi"/>
          <w:color w:val="auto"/>
          <w:szCs w:val="24"/>
        </w:rPr>
        <w:t>increased in a similar manner with increasing temperature for all three solutions in oil over the entire temperature range</w:t>
      </w:r>
      <w:r>
        <w:rPr>
          <w:rFonts w:asciiTheme="majorBidi" w:hAnsiTheme="majorBidi" w:cstheme="majorBidi"/>
          <w:color w:val="auto"/>
          <w:szCs w:val="24"/>
        </w:rPr>
        <w:t>.</w:t>
      </w:r>
      <w:r>
        <w:rPr>
          <w:rFonts w:asciiTheme="majorBidi" w:eastAsiaTheme="minorHAnsi" w:hAnsiTheme="majorBidi" w:cstheme="majorBidi"/>
          <w:color w:val="auto"/>
          <w:szCs w:val="24"/>
        </w:rPr>
        <w:t xml:space="preserve"> Only the two solutions containing 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and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with no excess of unlabeled </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showed a clear step increase between </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Theme="majorBidi" w:eastAsiaTheme="minorHAnsi" w:hAnsiTheme="majorBidi" w:cstheme="majorBidi"/>
          <w:color w:val="auto"/>
          <w:szCs w:val="24"/>
        </w:rPr>
        <w:t xml:space="preserve"> and </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Symbol" w:eastAsiaTheme="minorHAnsi" w:hAnsi="Symbol" w:cstheme="majorBidi"/>
          <w:color w:val="auto"/>
          <w:szCs w:val="24"/>
        </w:rPr>
        <w:t></w:t>
      </w:r>
      <w:r w:rsidRPr="00386028">
        <w:rPr>
          <w:rFonts w:asciiTheme="majorBidi" w:hAnsiTheme="majorBidi" w:cstheme="majorBidi"/>
          <w:color w:val="auto"/>
          <w:szCs w:val="24"/>
          <w:vertAlign w:val="superscript"/>
        </w:rPr>
        <w:t xml:space="preserve">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sidR="007F58DC">
        <w:rPr>
          <w:rFonts w:asciiTheme="majorBidi" w:hAnsiTheme="majorBidi" w:cstheme="majorBidi"/>
          <w:color w:val="auto"/>
          <w:szCs w:val="24"/>
        </w:rPr>
        <w:t xml:space="preserve"> upon decreasing the solution temperature</w:t>
      </w:r>
      <w:r>
        <w:rPr>
          <w:rFonts w:asciiTheme="majorBidi" w:hAnsiTheme="majorBidi" w:cstheme="majorBidi"/>
          <w:color w:val="auto"/>
          <w:szCs w:val="24"/>
        </w:rPr>
        <w:t xml:space="preserve"> which corresponded to the crystallization of </w:t>
      </w:r>
      <w:r w:rsidRPr="00013E1C">
        <w:rPr>
          <w:rFonts w:asciiTheme="majorBidi" w:eastAsiaTheme="minorHAnsi" w:hAnsiTheme="majorBidi" w:cstheme="majorBidi"/>
          <w:color w:val="auto"/>
          <w:szCs w:val="24"/>
        </w:rPr>
        <w:t>PC</w:t>
      </w:r>
      <w:r w:rsidRPr="00D95E8A">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t>
      </w:r>
      <w:r>
        <w:rPr>
          <w:rFonts w:asciiTheme="majorBidi" w:hAnsiTheme="majorBidi" w:cstheme="majorBidi"/>
          <w:color w:val="auto"/>
          <w:szCs w:val="24"/>
        </w:rPr>
        <w:t xml:space="preserve">The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with a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excess showed no transition indicating that pyrene excimer formation occurred intramolecularly over the entire temperature range thus yielding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hAnsiTheme="majorBidi" w:cstheme="majorBidi"/>
          <w:color w:val="auto"/>
          <w:szCs w:val="24"/>
        </w:rPr>
        <w:t xml:space="preserve">(intra) in oil. </w:t>
      </w:r>
    </w:p>
    <w:p w:rsidR="005B1519" w:rsidRDefault="005B1519" w:rsidP="00923ED3">
      <w:pPr>
        <w:spacing w:after="0" w:line="480" w:lineRule="auto"/>
        <w:ind w:left="0" w:right="0" w:firstLine="72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 xml:space="preserve">The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CF6E38">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ratio for the 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in oil was always larger than that of the mixture of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at a same temperature (Figure</w:t>
      </w:r>
      <w:r w:rsidR="006A422A">
        <w:rPr>
          <w:rFonts w:asciiTheme="majorBidi" w:eastAsiaTheme="minorHAnsi" w:hAnsiTheme="majorBidi" w:cstheme="majorBidi"/>
          <w:color w:val="auto"/>
          <w:szCs w:val="24"/>
        </w:rPr>
        <w:t>s</w:t>
      </w:r>
      <w:r>
        <w:rPr>
          <w:rFonts w:asciiTheme="majorBidi" w:eastAsiaTheme="minorHAnsi" w:hAnsiTheme="majorBidi" w:cstheme="majorBidi"/>
          <w:color w:val="auto"/>
          <w:szCs w:val="24"/>
        </w:rPr>
        <w:t xml:space="preserve"> </w:t>
      </w:r>
      <w:r w:rsidR="00C521A3">
        <w:rPr>
          <w:rFonts w:asciiTheme="majorBidi" w:eastAsiaTheme="minorHAnsi" w:hAnsiTheme="majorBidi" w:cstheme="majorBidi"/>
          <w:color w:val="auto"/>
          <w:szCs w:val="24"/>
        </w:rPr>
        <w:t>2</w:t>
      </w:r>
      <w:r w:rsidR="0054339C">
        <w:rPr>
          <w:rFonts w:asciiTheme="majorBidi" w:eastAsiaTheme="minorHAnsi" w:hAnsiTheme="majorBidi" w:cstheme="majorBidi"/>
          <w:color w:val="auto"/>
          <w:szCs w:val="24"/>
        </w:rPr>
        <w:t>A</w:t>
      </w:r>
      <w:r w:rsidR="006A422A">
        <w:rPr>
          <w:rFonts w:asciiTheme="majorBidi" w:eastAsiaTheme="minorHAnsi" w:hAnsiTheme="majorBidi" w:cstheme="majorBidi"/>
          <w:color w:val="auto"/>
          <w:szCs w:val="24"/>
        </w:rPr>
        <w:t xml:space="preserve"> and B</w:t>
      </w:r>
      <w:r>
        <w:rPr>
          <w:rFonts w:asciiTheme="majorBidi" w:eastAsiaTheme="minorHAnsi" w:hAnsiTheme="majorBidi" w:cstheme="majorBidi"/>
          <w:color w:val="auto"/>
          <w:szCs w:val="24"/>
        </w:rPr>
        <w:t xml:space="preserve">). This behavior simply reflected that more intermolecular interactions were observed for this high concentration of </w:t>
      </w:r>
      <w:proofErr w:type="spellStart"/>
      <w:proofErr w:type="gram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3279EE">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w:t>
      </w:r>
      <w:r w:rsidR="007F58DC">
        <w:rPr>
          <w:rFonts w:asciiTheme="majorBidi" w:eastAsiaTheme="minorHAnsi" w:hAnsiTheme="majorBidi" w:cstheme="majorBidi"/>
          <w:color w:val="auto"/>
          <w:szCs w:val="24"/>
        </w:rPr>
        <w:t xml:space="preserve"> </w:t>
      </w:r>
      <w:r w:rsidR="007F58DC">
        <w:rPr>
          <w:rFonts w:asciiTheme="majorBidi" w:hAnsiTheme="majorBidi" w:cstheme="majorBidi"/>
          <w:color w:val="auto"/>
          <w:szCs w:val="24"/>
        </w:rPr>
        <w:t xml:space="preserve">Interestingly, Figure </w:t>
      </w:r>
      <w:r w:rsidR="00C521A3">
        <w:rPr>
          <w:rFonts w:asciiTheme="majorBidi" w:hAnsiTheme="majorBidi" w:cstheme="majorBidi"/>
          <w:color w:val="auto"/>
          <w:szCs w:val="24"/>
        </w:rPr>
        <w:t>2</w:t>
      </w:r>
      <w:r>
        <w:rPr>
          <w:rFonts w:asciiTheme="majorBidi" w:hAnsiTheme="majorBidi" w:cstheme="majorBidi"/>
          <w:color w:val="auto"/>
          <w:szCs w:val="24"/>
        </w:rPr>
        <w:t xml:space="preserve">B showed that the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and the mixture of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-PC1</w:t>
      </w:r>
      <w:r w:rsidRPr="00E01270">
        <w:rPr>
          <w:rFonts w:asciiTheme="majorBidi" w:eastAsiaTheme="minorHAnsi" w:hAnsiTheme="majorBidi" w:cstheme="majorBidi"/>
          <w:color w:val="auto"/>
          <w:szCs w:val="24"/>
          <w:vertAlign w:val="subscript"/>
        </w:rPr>
        <w:t>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with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lastRenderedPageBreak/>
        <w:t xml:space="preserve">yielded similar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CF6E38">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 xml:space="preserve">ratios at temperatures above +15 </w:t>
      </w:r>
      <w:proofErr w:type="spellStart"/>
      <w:r w:rsidRPr="00CF6E38">
        <w:rPr>
          <w:rFonts w:asciiTheme="majorBidi" w:hAnsiTheme="majorBidi" w:cstheme="majorBidi"/>
          <w:color w:val="auto"/>
          <w:szCs w:val="24"/>
          <w:vertAlign w:val="superscript"/>
        </w:rPr>
        <w:t>o</w:t>
      </w:r>
      <w:r w:rsidRPr="00CF6E38">
        <w:rPr>
          <w:rFonts w:asciiTheme="majorBidi" w:hAnsiTheme="majorBidi" w:cstheme="majorBidi"/>
          <w:color w:val="auto"/>
          <w:szCs w:val="24"/>
        </w:rPr>
        <w:t>C</w:t>
      </w:r>
      <w:r>
        <w:rPr>
          <w:rFonts w:asciiTheme="majorBidi" w:eastAsiaTheme="minorHAnsi" w:hAnsiTheme="majorBidi" w:cstheme="majorBidi"/>
          <w:color w:val="auto"/>
          <w:szCs w:val="24"/>
        </w:rPr>
        <w:t>.</w:t>
      </w:r>
      <w:proofErr w:type="spellEnd"/>
      <w:r>
        <w:rPr>
          <w:rFonts w:asciiTheme="majorBidi" w:eastAsiaTheme="minorHAnsi" w:hAnsiTheme="majorBidi" w:cstheme="majorBidi"/>
          <w:color w:val="auto"/>
          <w:szCs w:val="24"/>
        </w:rPr>
        <w:t xml:space="preserve"> At lower temperatures, the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CF6E38">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ratio was higher for the solution containing only 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sidR="002F3F5E">
        <w:rPr>
          <w:rFonts w:asciiTheme="majorBidi" w:eastAsiaTheme="minorHAnsi" w:hAnsiTheme="majorBidi" w:cstheme="majorBidi"/>
          <w:color w:val="auto"/>
          <w:szCs w:val="24"/>
        </w:rPr>
        <w:t xml:space="preserve"> compared to the </w:t>
      </w:r>
      <w:r w:rsidR="002F3F5E">
        <w:rPr>
          <w:rFonts w:asciiTheme="majorBidi" w:eastAsiaTheme="minorHAnsi" w:hAnsiTheme="majorBidi" w:cstheme="majorBidi"/>
          <w:i/>
          <w:color w:val="auto"/>
          <w:szCs w:val="24"/>
        </w:rPr>
        <w:t>I</w:t>
      </w:r>
      <w:r w:rsidR="002F3F5E">
        <w:rPr>
          <w:rFonts w:asciiTheme="majorBidi" w:eastAsiaTheme="minorHAnsi" w:hAnsiTheme="majorBidi" w:cstheme="majorBidi"/>
          <w:color w:val="auto"/>
          <w:szCs w:val="24"/>
          <w:vertAlign w:val="subscript"/>
        </w:rPr>
        <w:t>E</w:t>
      </w:r>
      <w:r w:rsidR="002F3F5E">
        <w:rPr>
          <w:rFonts w:asciiTheme="majorBidi" w:eastAsiaTheme="minorHAnsi" w:hAnsiTheme="majorBidi" w:cstheme="majorBidi"/>
          <w:color w:val="auto"/>
          <w:szCs w:val="24"/>
        </w:rPr>
        <w:t>/</w:t>
      </w:r>
      <w:r w:rsidR="002F3F5E">
        <w:rPr>
          <w:rFonts w:asciiTheme="majorBidi" w:eastAsiaTheme="minorHAnsi" w:hAnsiTheme="majorBidi" w:cstheme="majorBidi"/>
          <w:i/>
          <w:color w:val="auto"/>
          <w:szCs w:val="24"/>
        </w:rPr>
        <w:t>I</w:t>
      </w:r>
      <w:r w:rsidR="002F3F5E">
        <w:rPr>
          <w:rFonts w:asciiTheme="majorBidi" w:eastAsiaTheme="minorHAnsi" w:hAnsiTheme="majorBidi" w:cstheme="majorBidi"/>
          <w:color w:val="auto"/>
          <w:szCs w:val="24"/>
          <w:vertAlign w:val="subscript"/>
        </w:rPr>
        <w:t>M</w:t>
      </w:r>
      <w:r w:rsidR="002F3F5E">
        <w:rPr>
          <w:rFonts w:asciiTheme="majorBidi" w:eastAsiaTheme="minorHAnsi" w:hAnsiTheme="majorBidi" w:cstheme="majorBidi"/>
          <w:color w:val="auto"/>
          <w:szCs w:val="24"/>
        </w:rPr>
        <w:t xml:space="preserve"> ratio of the mixture</w:t>
      </w:r>
      <w:r>
        <w:rPr>
          <w:rFonts w:asciiTheme="majorBidi" w:eastAsiaTheme="minorHAnsi" w:hAnsiTheme="majorBidi" w:cstheme="majorBidi"/>
          <w:color w:val="auto"/>
          <w:szCs w:val="24"/>
        </w:rPr>
        <w:t>. Such an observation indicated that the 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in oil formed excimer only intramolecularly above its crystallization temperature</w:t>
      </w:r>
      <w:r w:rsidRPr="00441741">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so that it yielded the ratio</w:t>
      </w:r>
      <w:r w:rsidRPr="0096629D">
        <w:rPr>
          <w:rFonts w:eastAsiaTheme="minorHAnsi"/>
          <w:i/>
          <w:szCs w:val="24"/>
        </w:rPr>
        <w:t xml:space="preserve">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(intra)</w:t>
      </w:r>
      <w:r>
        <w:rPr>
          <w:rFonts w:asciiTheme="majorBidi" w:eastAsiaTheme="minorHAnsi" w:hAnsiTheme="majorBidi" w:cstheme="majorBidi"/>
          <w:color w:val="auto"/>
          <w:szCs w:val="24"/>
        </w:rPr>
        <w:t xml:space="preserve">, whereas at lower temperatures, the </w:t>
      </w:r>
      <w:r w:rsidRPr="005C4A58">
        <w:rPr>
          <w:rFonts w:asciiTheme="majorBidi" w:eastAsiaTheme="minorHAnsi" w:hAnsiTheme="majorBidi" w:cstheme="majorBidi"/>
          <w:i/>
          <w:color w:val="auto"/>
          <w:szCs w:val="24"/>
        </w:rPr>
        <w:t>I</w:t>
      </w:r>
      <w:r w:rsidRPr="005C4A58">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sidRPr="005C4A58">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CF6E38">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ratio of the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yielded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sidR="00AD463E">
        <w:rPr>
          <w:rFonts w:eastAsiaTheme="minorHAnsi"/>
          <w:szCs w:val="24"/>
        </w:rPr>
        <w:t>(</w:t>
      </w:r>
      <w:proofErr w:type="spellStart"/>
      <w:r w:rsidR="00AD463E">
        <w:rPr>
          <w:rFonts w:eastAsiaTheme="minorHAnsi"/>
          <w:szCs w:val="24"/>
        </w:rPr>
        <w:t>inter&amp;</w:t>
      </w:r>
      <w:r>
        <w:rPr>
          <w:rFonts w:eastAsiaTheme="minorHAnsi"/>
          <w:szCs w:val="24"/>
        </w:rPr>
        <w:t>intra</w:t>
      </w:r>
      <w:proofErr w:type="spellEnd"/>
      <w:r>
        <w:rPr>
          <w:rFonts w:eastAsiaTheme="minorHAnsi"/>
          <w:szCs w:val="24"/>
        </w:rPr>
        <w:t>)</w:t>
      </w:r>
      <w:r>
        <w:rPr>
          <w:rFonts w:asciiTheme="majorBidi" w:hAnsiTheme="majorBidi" w:cstheme="majorBidi"/>
          <w:color w:val="auto"/>
          <w:szCs w:val="24"/>
        </w:rPr>
        <w:t>.</w:t>
      </w:r>
      <w:r>
        <w:rPr>
          <w:rFonts w:asciiTheme="majorBidi" w:eastAsiaTheme="minorHAnsi" w:hAnsiTheme="majorBidi" w:cstheme="majorBidi"/>
          <w:color w:val="auto"/>
          <w:szCs w:val="24"/>
        </w:rPr>
        <w:t xml:space="preserve"> </w:t>
      </w:r>
    </w:p>
    <w:p w:rsidR="002F3F5E" w:rsidRDefault="00A85855" w:rsidP="002A6D2F">
      <w:pPr>
        <w:spacing w:after="0" w:line="480" w:lineRule="auto"/>
        <w:ind w:right="0"/>
        <w:jc w:val="both"/>
        <w:rPr>
          <w:rFonts w:asciiTheme="majorBidi" w:eastAsiaTheme="minorHAnsi" w:hAnsiTheme="majorBidi" w:cstheme="majorBidi"/>
          <w:color w:val="auto"/>
          <w:szCs w:val="24"/>
        </w:rPr>
      </w:pPr>
      <w:r>
        <w:rPr>
          <w:noProof/>
          <w:lang w:val="en-CA" w:eastAsia="en-CA"/>
        </w:rPr>
        <mc:AlternateContent>
          <mc:Choice Requires="wps">
            <w:drawing>
              <wp:anchor distT="0" distB="0" distL="114300" distR="114300" simplePos="0" relativeHeight="251732992" behindDoc="0" locked="0" layoutInCell="1" allowOverlap="1" wp14:anchorId="6B7EF427" wp14:editId="00697DF3">
                <wp:simplePos x="0" y="0"/>
                <wp:positionH relativeFrom="column">
                  <wp:posOffset>3971925</wp:posOffset>
                </wp:positionH>
                <wp:positionV relativeFrom="paragraph">
                  <wp:posOffset>332740</wp:posOffset>
                </wp:positionV>
                <wp:extent cx="487680" cy="351155"/>
                <wp:effectExtent l="0" t="0" r="0" b="0"/>
                <wp:wrapNone/>
                <wp:docPr id="254" name="Text Box 254"/>
                <wp:cNvGraphicFramePr/>
                <a:graphic xmlns:a="http://schemas.openxmlformats.org/drawingml/2006/main">
                  <a:graphicData uri="http://schemas.microsoft.com/office/word/2010/wordprocessingShape">
                    <wps:wsp>
                      <wps:cNvSpPr txBox="1"/>
                      <wps:spPr>
                        <a:xfrm>
                          <a:off x="0" y="0"/>
                          <a:ext cx="487680" cy="351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A85855">
                            <w:pPr>
                              <w:ind w:left="0"/>
                              <w:rPr>
                                <w:sz w:val="32"/>
                                <w:szCs w:val="32"/>
                                <w:lang w:val="en-CA"/>
                              </w:rPr>
                            </w:pPr>
                            <w:r>
                              <w:rPr>
                                <w:sz w:val="32"/>
                                <w:szCs w:val="32"/>
                                <w:lang w:val="en-CA"/>
                              </w:rPr>
                              <w:t>C</w:t>
                            </w:r>
                            <w:r w:rsidRPr="007F58DC">
                              <w:rPr>
                                <w:sz w:val="32"/>
                                <w:szCs w:val="32"/>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EF427" id="Text Box 254" o:spid="_x0000_s1048" type="#_x0000_t202" style="position:absolute;left:0;text-align:left;margin-left:312.75pt;margin-top:26.2pt;width:38.4pt;height:27.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" filled="f" stroked="f" strokeweight=".5pt">
                <v:textbox>
                  <w:txbxContent>
                    <w:p w:rsidR="00827A16" w:rsidRPr="007F58DC" w:rsidRDefault="00827A16" w:rsidP="00A85855">
                      <w:pPr>
                        <w:ind w:left="0"/>
                        <w:rPr>
                          <w:sz w:val="32"/>
                          <w:szCs w:val="32"/>
                          <w:lang w:val="en-CA"/>
                        </w:rPr>
                      </w:pPr>
                      <w:r>
                        <w:rPr>
                          <w:sz w:val="32"/>
                          <w:szCs w:val="32"/>
                          <w:lang w:val="en-CA"/>
                        </w:rPr>
                        <w:t>C</w:t>
                      </w:r>
                      <w:r w:rsidRPr="007F58DC">
                        <w:rPr>
                          <w:sz w:val="32"/>
                          <w:szCs w:val="32"/>
                          <w:lang w:val="en-CA"/>
                        </w:rPr>
                        <w:t>)</w:t>
                      </w:r>
                    </w:p>
                  </w:txbxContent>
                </v:textbox>
              </v:shape>
            </w:pict>
          </mc:Fallback>
        </mc:AlternateContent>
      </w:r>
    </w:p>
    <w:tbl>
      <w:tblPr>
        <w:tblStyle w:val="TableGrid"/>
        <w:tblW w:w="0" w:type="auto"/>
        <w:tblInd w:w="10" w:type="dxa"/>
        <w:tblLook w:val="04A0" w:firstRow="1" w:lastRow="0" w:firstColumn="1" w:lastColumn="0" w:noHBand="0" w:noVBand="1"/>
      </w:tblPr>
      <w:tblGrid>
        <w:gridCol w:w="3113"/>
        <w:gridCol w:w="3114"/>
        <w:gridCol w:w="3113"/>
      </w:tblGrid>
      <w:tr w:rsidR="00A85855" w:rsidTr="002A6D2F">
        <w:tc>
          <w:tcPr>
            <w:tcW w:w="3116" w:type="dxa"/>
          </w:tcPr>
          <w:p w:rsidR="002A6D2F" w:rsidRDefault="00A85855" w:rsidP="002A6D2F">
            <w:pPr>
              <w:spacing w:after="0" w:line="480" w:lineRule="auto"/>
              <w:ind w:left="0" w:right="0" w:firstLine="0"/>
              <w:jc w:val="both"/>
              <w:rPr>
                <w:rFonts w:asciiTheme="majorBidi" w:eastAsiaTheme="minorHAnsi" w:hAnsiTheme="majorBidi" w:cstheme="majorBidi"/>
                <w:color w:val="auto"/>
                <w:szCs w:val="24"/>
              </w:rPr>
            </w:pPr>
            <w:r>
              <w:rPr>
                <w:noProof/>
                <w:lang w:val="en-CA" w:eastAsia="en-CA"/>
              </w:rPr>
              <mc:AlternateContent>
                <mc:Choice Requires="wps">
                  <w:drawing>
                    <wp:anchor distT="0" distB="0" distL="114300" distR="114300" simplePos="0" relativeHeight="251653120" behindDoc="0" locked="0" layoutInCell="1" allowOverlap="1" wp14:anchorId="64DC8536" wp14:editId="7AEF672B">
                      <wp:simplePos x="0" y="0"/>
                      <wp:positionH relativeFrom="column">
                        <wp:posOffset>-82550</wp:posOffset>
                      </wp:positionH>
                      <wp:positionV relativeFrom="paragraph">
                        <wp:posOffset>-35560</wp:posOffset>
                      </wp:positionV>
                      <wp:extent cx="488134" cy="351692"/>
                      <wp:effectExtent l="0" t="0" r="0" b="0"/>
                      <wp:wrapNone/>
                      <wp:docPr id="7764" name="Text Box 7764"/>
                      <wp:cNvGraphicFramePr/>
                      <a:graphic xmlns:a="http://schemas.openxmlformats.org/drawingml/2006/main">
                        <a:graphicData uri="http://schemas.microsoft.com/office/word/2010/wordprocessingShape">
                          <wps:wsp>
                            <wps:cNvSpPr txBox="1"/>
                            <wps:spPr>
                              <a:xfrm>
                                <a:off x="0" y="0"/>
                                <a:ext cx="488134" cy="3516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5B1519">
                                  <w:pPr>
                                    <w:ind w:left="0"/>
                                    <w:rPr>
                                      <w:sz w:val="32"/>
                                      <w:szCs w:val="32"/>
                                      <w:lang w:val="en-CA"/>
                                    </w:rPr>
                                  </w:pPr>
                                  <w:r w:rsidRPr="007F58DC">
                                    <w:rPr>
                                      <w:sz w:val="32"/>
                                      <w:szCs w:val="32"/>
                                      <w:lang w:val="en-C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C8536" id="Text Box 7764" o:spid="_x0000_s1049" type="#_x0000_t202" style="position:absolute;left:0;text-align:left;margin-left:-6.5pt;margin-top:-2.8pt;width:38.45pt;height:27.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" filled="f" stroked="f" strokeweight=".5pt">
                      <v:textbox>
                        <w:txbxContent>
                          <w:p w:rsidR="00827A16" w:rsidRPr="007F58DC" w:rsidRDefault="00827A16" w:rsidP="005B1519">
                            <w:pPr>
                              <w:ind w:left="0"/>
                              <w:rPr>
                                <w:sz w:val="32"/>
                                <w:szCs w:val="32"/>
                                <w:lang w:val="en-CA"/>
                              </w:rPr>
                            </w:pPr>
                            <w:r w:rsidRPr="007F58DC">
                              <w:rPr>
                                <w:sz w:val="32"/>
                                <w:szCs w:val="32"/>
                                <w:lang w:val="en-CA"/>
                              </w:rPr>
                              <w:t>A)</w:t>
                            </w:r>
                          </w:p>
                        </w:txbxContent>
                      </v:textbox>
                    </v:shape>
                  </w:pict>
                </mc:Fallback>
              </mc:AlternateContent>
            </w:r>
            <w:r w:rsidR="0058616A" w:rsidRPr="0058616A">
              <w:rPr>
                <w:rFonts w:asciiTheme="majorBidi" w:eastAsiaTheme="minorHAnsi" w:hAnsiTheme="majorBidi" w:cstheme="majorBidi"/>
                <w:noProof/>
                <w:color w:val="auto"/>
                <w:szCs w:val="24"/>
              </w:rPr>
              <w:drawing>
                <wp:inline distT="0" distB="0" distL="0" distR="0">
                  <wp:extent cx="1771650" cy="2384913"/>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79711" cy="2395764"/>
                          </a:xfrm>
                          <a:prstGeom prst="rect">
                            <a:avLst/>
                          </a:prstGeom>
                          <a:noFill/>
                          <a:ln>
                            <a:noFill/>
                          </a:ln>
                        </pic:spPr>
                      </pic:pic>
                    </a:graphicData>
                  </a:graphic>
                </wp:inline>
              </w:drawing>
            </w:r>
          </w:p>
        </w:tc>
        <w:tc>
          <w:tcPr>
            <w:tcW w:w="3117" w:type="dxa"/>
          </w:tcPr>
          <w:p w:rsidR="002A6D2F" w:rsidRDefault="00A85855" w:rsidP="002A6D2F">
            <w:pPr>
              <w:spacing w:after="0" w:line="480" w:lineRule="auto"/>
              <w:ind w:left="0" w:right="0" w:firstLine="0"/>
              <w:jc w:val="both"/>
              <w:rPr>
                <w:rFonts w:asciiTheme="majorBidi" w:eastAsiaTheme="minorHAnsi" w:hAnsiTheme="majorBidi" w:cstheme="majorBidi"/>
                <w:color w:val="auto"/>
                <w:szCs w:val="24"/>
              </w:rPr>
            </w:pPr>
            <w:r>
              <w:rPr>
                <w:noProof/>
                <w:lang w:val="en-CA" w:eastAsia="en-CA"/>
              </w:rPr>
              <mc:AlternateContent>
                <mc:Choice Requires="wps">
                  <w:drawing>
                    <wp:anchor distT="0" distB="0" distL="114300" distR="114300" simplePos="0" relativeHeight="251654144" behindDoc="0" locked="0" layoutInCell="1" allowOverlap="1" wp14:anchorId="60DF8616" wp14:editId="7A27D327">
                      <wp:simplePos x="0" y="0"/>
                      <wp:positionH relativeFrom="column">
                        <wp:posOffset>-18415</wp:posOffset>
                      </wp:positionH>
                      <wp:positionV relativeFrom="paragraph">
                        <wp:posOffset>-15240</wp:posOffset>
                      </wp:positionV>
                      <wp:extent cx="487680" cy="351155"/>
                      <wp:effectExtent l="0" t="0" r="0" b="0"/>
                      <wp:wrapNone/>
                      <wp:docPr id="7767" name="Text Box 7767"/>
                      <wp:cNvGraphicFramePr/>
                      <a:graphic xmlns:a="http://schemas.openxmlformats.org/drawingml/2006/main">
                        <a:graphicData uri="http://schemas.microsoft.com/office/word/2010/wordprocessingShape">
                          <wps:wsp>
                            <wps:cNvSpPr txBox="1"/>
                            <wps:spPr>
                              <a:xfrm>
                                <a:off x="0" y="0"/>
                                <a:ext cx="487680" cy="351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5B1519">
                                  <w:pPr>
                                    <w:ind w:left="0"/>
                                    <w:rPr>
                                      <w:sz w:val="32"/>
                                      <w:szCs w:val="32"/>
                                      <w:lang w:val="en-CA"/>
                                    </w:rPr>
                                  </w:pPr>
                                  <w:r w:rsidRPr="007F58DC">
                                    <w:rPr>
                                      <w:sz w:val="32"/>
                                      <w:szCs w:val="32"/>
                                      <w:lang w:val="en-C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F8616" id="Text Box 7767" o:spid="_x0000_s1050" type="#_x0000_t202" style="position:absolute;left:0;text-align:left;margin-left:-1.45pt;margin-top:-1.2pt;width:38.4pt;height:27.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" filled="f" stroked="f" strokeweight=".5pt">
                      <v:textbox>
                        <w:txbxContent>
                          <w:p w:rsidR="00827A16" w:rsidRPr="007F58DC" w:rsidRDefault="00827A16" w:rsidP="005B1519">
                            <w:pPr>
                              <w:ind w:left="0"/>
                              <w:rPr>
                                <w:sz w:val="32"/>
                                <w:szCs w:val="32"/>
                                <w:lang w:val="en-CA"/>
                              </w:rPr>
                            </w:pPr>
                            <w:r w:rsidRPr="007F58DC">
                              <w:rPr>
                                <w:sz w:val="32"/>
                                <w:szCs w:val="32"/>
                                <w:lang w:val="en-CA"/>
                              </w:rPr>
                              <w:t>B)</w:t>
                            </w:r>
                          </w:p>
                        </w:txbxContent>
                      </v:textbox>
                    </v:shape>
                  </w:pict>
                </mc:Fallback>
              </mc:AlternateContent>
            </w:r>
            <w:r w:rsidR="0058616A" w:rsidRPr="0058616A">
              <w:rPr>
                <w:rFonts w:asciiTheme="majorBidi" w:eastAsiaTheme="minorHAnsi" w:hAnsiTheme="majorBidi" w:cstheme="majorBidi"/>
                <w:noProof/>
                <w:color w:val="auto"/>
                <w:szCs w:val="24"/>
              </w:rPr>
              <w:drawing>
                <wp:inline distT="0" distB="0" distL="0" distR="0">
                  <wp:extent cx="1781175" cy="2397735"/>
                  <wp:effectExtent l="0" t="0" r="0" b="317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6759" cy="2405252"/>
                          </a:xfrm>
                          <a:prstGeom prst="rect">
                            <a:avLst/>
                          </a:prstGeom>
                          <a:noFill/>
                          <a:ln>
                            <a:noFill/>
                          </a:ln>
                        </pic:spPr>
                      </pic:pic>
                    </a:graphicData>
                  </a:graphic>
                </wp:inline>
              </w:drawing>
            </w:r>
          </w:p>
        </w:tc>
        <w:tc>
          <w:tcPr>
            <w:tcW w:w="3117" w:type="dxa"/>
          </w:tcPr>
          <w:p w:rsidR="002A6D2F" w:rsidRDefault="00A85855" w:rsidP="002A6D2F">
            <w:pPr>
              <w:spacing w:after="0" w:line="480" w:lineRule="auto"/>
              <w:ind w:left="0" w:right="0" w:firstLine="0"/>
              <w:jc w:val="both"/>
              <w:rPr>
                <w:rFonts w:asciiTheme="majorBidi" w:eastAsiaTheme="minorHAnsi" w:hAnsiTheme="majorBidi" w:cstheme="majorBidi"/>
                <w:color w:val="auto"/>
                <w:szCs w:val="24"/>
              </w:rPr>
            </w:pPr>
            <w:r w:rsidRPr="00A85855">
              <w:rPr>
                <w:rFonts w:asciiTheme="majorBidi" w:eastAsiaTheme="minorHAnsi" w:hAnsiTheme="majorBidi" w:cstheme="majorBidi"/>
                <w:noProof/>
                <w:color w:val="auto"/>
                <w:szCs w:val="24"/>
              </w:rPr>
              <w:drawing>
                <wp:inline distT="0" distB="0" distL="0" distR="0">
                  <wp:extent cx="1761853" cy="237172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8536" cy="2380722"/>
                          </a:xfrm>
                          <a:prstGeom prst="rect">
                            <a:avLst/>
                          </a:prstGeom>
                          <a:noFill/>
                          <a:ln>
                            <a:noFill/>
                          </a:ln>
                        </pic:spPr>
                      </pic:pic>
                    </a:graphicData>
                  </a:graphic>
                </wp:inline>
              </w:drawing>
            </w:r>
          </w:p>
        </w:tc>
      </w:tr>
    </w:tbl>
    <w:p w:rsidR="00A85855" w:rsidRPr="00BA0551" w:rsidRDefault="007F58DC" w:rsidP="00A85855">
      <w:pPr>
        <w:spacing w:after="0" w:line="480" w:lineRule="auto"/>
        <w:ind w:left="-5"/>
        <w:jc w:val="both"/>
        <w:rPr>
          <w:rFonts w:asciiTheme="majorBidi" w:hAnsiTheme="majorBidi" w:cstheme="majorBidi"/>
          <w:color w:val="auto"/>
          <w:sz w:val="6"/>
          <w:szCs w:val="6"/>
        </w:rPr>
      </w:pPr>
      <w:r>
        <w:rPr>
          <w:rFonts w:asciiTheme="majorBidi" w:hAnsiTheme="majorBidi" w:cstheme="majorBidi"/>
          <w:b/>
          <w:color w:val="auto"/>
          <w:szCs w:val="24"/>
        </w:rPr>
        <w:t xml:space="preserve">Figure </w:t>
      </w:r>
      <w:r w:rsidR="00C521A3">
        <w:rPr>
          <w:rFonts w:asciiTheme="majorBidi" w:hAnsiTheme="majorBidi" w:cstheme="majorBidi"/>
          <w:b/>
          <w:color w:val="auto"/>
          <w:szCs w:val="24"/>
        </w:rPr>
        <w:t>2</w:t>
      </w:r>
      <w:r w:rsidR="005B1519" w:rsidRPr="00CF6E38">
        <w:rPr>
          <w:rFonts w:asciiTheme="majorBidi" w:hAnsiTheme="majorBidi" w:cstheme="majorBidi"/>
          <w:b/>
          <w:color w:val="auto"/>
          <w:szCs w:val="24"/>
        </w:rPr>
        <w:t>.</w:t>
      </w:r>
      <w:r w:rsidR="005B1519">
        <w:rPr>
          <w:rFonts w:asciiTheme="majorBidi" w:hAnsiTheme="majorBidi" w:cstheme="majorBidi"/>
          <w:b/>
          <w:color w:val="auto"/>
          <w:szCs w:val="24"/>
        </w:rPr>
        <w:t xml:space="preserve"> </w:t>
      </w:r>
      <w:r w:rsidR="005B1519">
        <w:rPr>
          <w:rFonts w:asciiTheme="majorBidi" w:hAnsiTheme="majorBidi" w:cstheme="majorBidi"/>
          <w:color w:val="auto"/>
          <w:szCs w:val="24"/>
        </w:rPr>
        <w:t xml:space="preserve">Comparison of the </w:t>
      </w:r>
      <w:r w:rsidR="005B1519" w:rsidRPr="00D5514A">
        <w:rPr>
          <w:bCs/>
          <w:i/>
          <w:iCs/>
          <w:color w:val="000000" w:themeColor="text1"/>
          <w:szCs w:val="24"/>
        </w:rPr>
        <w:t>I</w:t>
      </w:r>
      <w:r w:rsidR="005B1519" w:rsidRPr="00BA0551">
        <w:rPr>
          <w:bCs/>
          <w:iCs/>
          <w:color w:val="000000" w:themeColor="text1"/>
          <w:szCs w:val="24"/>
          <w:vertAlign w:val="subscript"/>
        </w:rPr>
        <w:t>E</w:t>
      </w:r>
      <w:r w:rsidR="005B1519" w:rsidRPr="00D5514A">
        <w:rPr>
          <w:bCs/>
          <w:i/>
          <w:iCs/>
          <w:color w:val="000000" w:themeColor="text1"/>
          <w:szCs w:val="24"/>
        </w:rPr>
        <w:t>/I</w:t>
      </w:r>
      <w:r w:rsidR="005B1519" w:rsidRPr="00BA0551">
        <w:rPr>
          <w:bCs/>
          <w:iCs/>
          <w:color w:val="000000" w:themeColor="text1"/>
          <w:szCs w:val="24"/>
          <w:vertAlign w:val="subscript"/>
        </w:rPr>
        <w:t>M</w:t>
      </w:r>
      <w:r w:rsidR="005B1519" w:rsidRPr="00D5514A">
        <w:rPr>
          <w:bCs/>
          <w:color w:val="000000" w:themeColor="text1"/>
          <w:szCs w:val="24"/>
          <w:vertAlign w:val="subscript"/>
        </w:rPr>
        <w:t xml:space="preserve"> </w:t>
      </w:r>
      <w:r w:rsidR="005B1519">
        <w:rPr>
          <w:rFonts w:asciiTheme="majorBidi" w:hAnsiTheme="majorBidi" w:cstheme="majorBidi"/>
          <w:color w:val="auto"/>
          <w:szCs w:val="24"/>
        </w:rPr>
        <w:t xml:space="preserve">plots of A) (▲) the </w:t>
      </w:r>
      <w:r w:rsidR="005B1519">
        <w:rPr>
          <w:rFonts w:asciiTheme="majorBidi" w:eastAsiaTheme="minorHAnsi" w:hAnsiTheme="majorBidi" w:cstheme="majorBidi"/>
          <w:color w:val="auto"/>
          <w:szCs w:val="24"/>
        </w:rPr>
        <w:t>2</w:t>
      </w:r>
      <w:r w:rsidR="005B1519" w:rsidRPr="006E48EE">
        <w:rPr>
          <w:rFonts w:asciiTheme="majorBidi" w:eastAsiaTheme="minorHAnsi" w:hAnsiTheme="majorBidi" w:cstheme="majorBidi"/>
          <w:color w:val="auto"/>
          <w:szCs w:val="24"/>
        </w:rPr>
        <w:t xml:space="preserve"> </w:t>
      </w:r>
      <w:proofErr w:type="spellStart"/>
      <w:proofErr w:type="gramStart"/>
      <w:r w:rsidR="005B1519" w:rsidRPr="000A5587">
        <w:rPr>
          <w:rFonts w:asciiTheme="majorBidi" w:eastAsiaTheme="minorHAnsi" w:hAnsiTheme="majorBidi" w:cstheme="majorBidi"/>
          <w:color w:val="auto"/>
          <w:szCs w:val="24"/>
        </w:rPr>
        <w:t>g.L</w:t>
      </w:r>
      <w:proofErr w:type="spellEnd"/>
      <w:proofErr w:type="gramEnd"/>
      <w:r w:rsidR="005B1519" w:rsidRPr="00A150A9">
        <w:rPr>
          <w:rFonts w:ascii="Symbol" w:eastAsiaTheme="minorHAnsi" w:hAnsi="Symbol" w:cstheme="majorBidi"/>
          <w:color w:val="auto"/>
          <w:szCs w:val="24"/>
          <w:vertAlign w:val="superscript"/>
        </w:rPr>
        <w:t></w:t>
      </w:r>
      <w:r w:rsidR="005B1519" w:rsidRPr="00A150A9">
        <w:rPr>
          <w:rFonts w:ascii="Symbol" w:eastAsiaTheme="minorHAnsi" w:hAnsi="Symbol" w:cstheme="majorBidi"/>
          <w:color w:val="auto"/>
          <w:szCs w:val="24"/>
          <w:vertAlign w:val="superscript"/>
        </w:rPr>
        <w:t></w:t>
      </w:r>
      <w:r w:rsidR="005B1519" w:rsidRPr="00712D25">
        <w:rPr>
          <w:rFonts w:asciiTheme="majorBidi" w:eastAsiaTheme="minorHAnsi" w:hAnsiTheme="majorBidi" w:cstheme="majorBidi"/>
          <w:color w:val="auto"/>
          <w:szCs w:val="24"/>
        </w:rPr>
        <w:t xml:space="preserve"> </w:t>
      </w:r>
      <w:proofErr w:type="spellStart"/>
      <w:r w:rsidR="005B1519" w:rsidRPr="00013E1C">
        <w:rPr>
          <w:rFonts w:asciiTheme="majorBidi" w:eastAsiaTheme="minorHAnsi" w:hAnsiTheme="majorBidi" w:cstheme="majorBidi"/>
          <w:color w:val="auto"/>
          <w:szCs w:val="24"/>
        </w:rPr>
        <w:t>Py</w:t>
      </w:r>
      <w:proofErr w:type="spellEnd"/>
      <w:r w:rsidR="005B1519">
        <w:rPr>
          <w:rFonts w:asciiTheme="majorBidi" w:eastAsiaTheme="minorHAnsi" w:hAnsiTheme="majorBidi" w:cstheme="majorBidi"/>
          <w:color w:val="auto"/>
          <w:szCs w:val="24"/>
        </w:rPr>
        <w:t>(6.7)</w:t>
      </w:r>
      <w:r w:rsidR="005B1519" w:rsidRPr="00013E1C">
        <w:rPr>
          <w:rFonts w:asciiTheme="majorBidi" w:eastAsiaTheme="minorHAnsi" w:hAnsiTheme="majorBidi" w:cstheme="majorBidi"/>
          <w:color w:val="auto"/>
          <w:szCs w:val="24"/>
        </w:rPr>
        <w:t>-PC</w:t>
      </w:r>
      <w:r w:rsidR="005B1519" w:rsidRPr="00E01270">
        <w:rPr>
          <w:rFonts w:asciiTheme="majorBidi" w:eastAsiaTheme="minorHAnsi" w:hAnsiTheme="majorBidi" w:cstheme="majorBidi"/>
          <w:color w:val="auto"/>
          <w:szCs w:val="24"/>
          <w:vertAlign w:val="subscript"/>
        </w:rPr>
        <w:t>18</w:t>
      </w:r>
      <w:r w:rsidR="005B1519" w:rsidRPr="00013E1C">
        <w:rPr>
          <w:rFonts w:asciiTheme="majorBidi" w:eastAsiaTheme="minorHAnsi" w:hAnsiTheme="majorBidi" w:cstheme="majorBidi"/>
          <w:color w:val="auto"/>
          <w:szCs w:val="24"/>
        </w:rPr>
        <w:t>MA</w:t>
      </w:r>
      <w:r w:rsidR="005B1519">
        <w:rPr>
          <w:rFonts w:asciiTheme="majorBidi" w:eastAsiaTheme="minorHAnsi" w:hAnsiTheme="majorBidi" w:cstheme="majorBidi"/>
          <w:color w:val="auto"/>
          <w:szCs w:val="24"/>
        </w:rPr>
        <w:t xml:space="preserve"> solution</w:t>
      </w:r>
      <w:r w:rsidR="00A85855">
        <w:rPr>
          <w:rFonts w:asciiTheme="majorBidi" w:eastAsiaTheme="minorHAnsi" w:hAnsiTheme="majorBidi" w:cstheme="majorBidi"/>
          <w:color w:val="auto"/>
          <w:szCs w:val="24"/>
        </w:rPr>
        <w:t xml:space="preserve"> and</w:t>
      </w:r>
      <w:r w:rsidR="005B1519">
        <w:rPr>
          <w:rFonts w:asciiTheme="majorBidi" w:eastAsiaTheme="minorHAnsi" w:hAnsiTheme="majorBidi" w:cstheme="majorBidi"/>
          <w:color w:val="auto"/>
          <w:szCs w:val="24"/>
        </w:rPr>
        <w:t xml:space="preserve"> B) </w:t>
      </w:r>
      <w:r w:rsidR="005B1519">
        <w:rPr>
          <w:rFonts w:asciiTheme="majorBidi" w:hAnsiTheme="majorBidi" w:cstheme="majorBidi"/>
          <w:color w:val="auto"/>
          <w:szCs w:val="24"/>
        </w:rPr>
        <w:t xml:space="preserve">(▲) the </w:t>
      </w:r>
      <w:r w:rsidR="005B1519">
        <w:rPr>
          <w:rFonts w:asciiTheme="majorBidi" w:eastAsiaTheme="minorHAnsi" w:hAnsiTheme="majorBidi" w:cstheme="majorBidi"/>
          <w:color w:val="auto"/>
          <w:szCs w:val="24"/>
        </w:rPr>
        <w:t xml:space="preserve">0.01 </w:t>
      </w:r>
      <w:proofErr w:type="spellStart"/>
      <w:r w:rsidR="005B1519" w:rsidRPr="000A5587">
        <w:rPr>
          <w:rFonts w:asciiTheme="majorBidi" w:eastAsiaTheme="minorHAnsi" w:hAnsiTheme="majorBidi" w:cstheme="majorBidi"/>
          <w:color w:val="auto"/>
          <w:szCs w:val="24"/>
        </w:rPr>
        <w:t>g.L</w:t>
      </w:r>
      <w:proofErr w:type="spellEnd"/>
      <w:r w:rsidR="005B1519" w:rsidRPr="00A150A9">
        <w:rPr>
          <w:rFonts w:ascii="Symbol" w:eastAsiaTheme="minorHAnsi" w:hAnsi="Symbol" w:cstheme="majorBidi"/>
          <w:color w:val="auto"/>
          <w:szCs w:val="24"/>
          <w:vertAlign w:val="superscript"/>
        </w:rPr>
        <w:t></w:t>
      </w:r>
      <w:r w:rsidR="005B1519" w:rsidRPr="00A150A9">
        <w:rPr>
          <w:rFonts w:ascii="Symbol" w:eastAsiaTheme="minorHAnsi" w:hAnsi="Symbol" w:cstheme="majorBidi"/>
          <w:color w:val="auto"/>
          <w:szCs w:val="24"/>
          <w:vertAlign w:val="superscript"/>
        </w:rPr>
        <w:t></w:t>
      </w:r>
      <w:r w:rsidR="005B1519" w:rsidRPr="00712D25">
        <w:rPr>
          <w:rFonts w:asciiTheme="majorBidi" w:eastAsiaTheme="minorHAnsi" w:hAnsiTheme="majorBidi" w:cstheme="majorBidi"/>
          <w:color w:val="auto"/>
          <w:szCs w:val="24"/>
        </w:rPr>
        <w:t xml:space="preserve"> </w:t>
      </w:r>
      <w:proofErr w:type="spellStart"/>
      <w:r w:rsidR="005B1519" w:rsidRPr="00013E1C">
        <w:rPr>
          <w:rFonts w:asciiTheme="majorBidi" w:eastAsiaTheme="minorHAnsi" w:hAnsiTheme="majorBidi" w:cstheme="majorBidi"/>
          <w:color w:val="auto"/>
          <w:szCs w:val="24"/>
        </w:rPr>
        <w:t>Py</w:t>
      </w:r>
      <w:proofErr w:type="spellEnd"/>
      <w:r w:rsidR="005B1519">
        <w:rPr>
          <w:rFonts w:asciiTheme="majorBidi" w:eastAsiaTheme="minorHAnsi" w:hAnsiTheme="majorBidi" w:cstheme="majorBidi"/>
          <w:color w:val="auto"/>
          <w:szCs w:val="24"/>
        </w:rPr>
        <w:t>(6.7)</w:t>
      </w:r>
      <w:r w:rsidR="005B1519" w:rsidRPr="00013E1C">
        <w:rPr>
          <w:rFonts w:asciiTheme="majorBidi" w:eastAsiaTheme="minorHAnsi" w:hAnsiTheme="majorBidi" w:cstheme="majorBidi"/>
          <w:color w:val="auto"/>
          <w:szCs w:val="24"/>
        </w:rPr>
        <w:t>-PC</w:t>
      </w:r>
      <w:r w:rsidR="005B1519" w:rsidRPr="00E01270">
        <w:rPr>
          <w:rFonts w:asciiTheme="majorBidi" w:eastAsiaTheme="minorHAnsi" w:hAnsiTheme="majorBidi" w:cstheme="majorBidi"/>
          <w:color w:val="auto"/>
          <w:szCs w:val="24"/>
          <w:vertAlign w:val="subscript"/>
        </w:rPr>
        <w:t>18</w:t>
      </w:r>
      <w:r w:rsidR="005B1519" w:rsidRPr="00013E1C">
        <w:rPr>
          <w:rFonts w:asciiTheme="majorBidi" w:eastAsiaTheme="minorHAnsi" w:hAnsiTheme="majorBidi" w:cstheme="majorBidi"/>
          <w:color w:val="auto"/>
          <w:szCs w:val="24"/>
        </w:rPr>
        <w:t>MA</w:t>
      </w:r>
      <w:r w:rsidR="005B1519">
        <w:rPr>
          <w:rFonts w:asciiTheme="majorBidi" w:eastAsiaTheme="minorHAnsi" w:hAnsiTheme="majorBidi" w:cstheme="majorBidi"/>
          <w:color w:val="auto"/>
          <w:szCs w:val="24"/>
        </w:rPr>
        <w:t xml:space="preserve"> with (×) the mixture of 0.01</w:t>
      </w:r>
      <w:r w:rsidR="005B1519" w:rsidRPr="006E48EE">
        <w:rPr>
          <w:rFonts w:asciiTheme="majorBidi" w:eastAsiaTheme="minorHAnsi" w:hAnsiTheme="majorBidi" w:cstheme="majorBidi"/>
          <w:color w:val="auto"/>
          <w:szCs w:val="24"/>
        </w:rPr>
        <w:t xml:space="preserve"> </w:t>
      </w:r>
      <w:proofErr w:type="spellStart"/>
      <w:r w:rsidR="005B1519" w:rsidRPr="000A5587">
        <w:rPr>
          <w:rFonts w:asciiTheme="majorBidi" w:eastAsiaTheme="minorHAnsi" w:hAnsiTheme="majorBidi" w:cstheme="majorBidi"/>
          <w:color w:val="auto"/>
          <w:szCs w:val="24"/>
        </w:rPr>
        <w:t>g.L</w:t>
      </w:r>
      <w:proofErr w:type="spellEnd"/>
      <w:r w:rsidR="005B1519" w:rsidRPr="00A150A9">
        <w:rPr>
          <w:rFonts w:ascii="Symbol" w:eastAsiaTheme="minorHAnsi" w:hAnsi="Symbol" w:cstheme="majorBidi"/>
          <w:color w:val="auto"/>
          <w:szCs w:val="24"/>
          <w:vertAlign w:val="superscript"/>
        </w:rPr>
        <w:t></w:t>
      </w:r>
      <w:r w:rsidR="005B1519" w:rsidRPr="00A150A9">
        <w:rPr>
          <w:rFonts w:ascii="Symbol" w:eastAsiaTheme="minorHAnsi" w:hAnsi="Symbol" w:cstheme="majorBidi"/>
          <w:color w:val="auto"/>
          <w:szCs w:val="24"/>
          <w:vertAlign w:val="superscript"/>
        </w:rPr>
        <w:t></w:t>
      </w:r>
      <w:r w:rsidR="005B1519" w:rsidRPr="00712D25">
        <w:rPr>
          <w:rFonts w:asciiTheme="majorBidi" w:eastAsiaTheme="minorHAnsi" w:hAnsiTheme="majorBidi" w:cstheme="majorBidi"/>
          <w:color w:val="auto"/>
          <w:szCs w:val="24"/>
        </w:rPr>
        <w:t xml:space="preserve"> </w:t>
      </w:r>
      <w:proofErr w:type="spellStart"/>
      <w:r w:rsidR="005B1519" w:rsidRPr="00013E1C">
        <w:rPr>
          <w:rFonts w:asciiTheme="majorBidi" w:eastAsiaTheme="minorHAnsi" w:hAnsiTheme="majorBidi" w:cstheme="majorBidi"/>
          <w:color w:val="auto"/>
          <w:szCs w:val="24"/>
        </w:rPr>
        <w:t>Py</w:t>
      </w:r>
      <w:proofErr w:type="spellEnd"/>
      <w:r w:rsidR="005B1519">
        <w:rPr>
          <w:rFonts w:asciiTheme="majorBidi" w:eastAsiaTheme="minorHAnsi" w:hAnsiTheme="majorBidi" w:cstheme="majorBidi"/>
          <w:color w:val="auto"/>
          <w:szCs w:val="24"/>
        </w:rPr>
        <w:t>(6.7)</w:t>
      </w:r>
      <w:r w:rsidR="005B1519" w:rsidRPr="00013E1C">
        <w:rPr>
          <w:rFonts w:asciiTheme="majorBidi" w:eastAsiaTheme="minorHAnsi" w:hAnsiTheme="majorBidi" w:cstheme="majorBidi"/>
          <w:color w:val="auto"/>
          <w:szCs w:val="24"/>
        </w:rPr>
        <w:t>-PC</w:t>
      </w:r>
      <w:r w:rsidR="005B1519" w:rsidRPr="00E01270">
        <w:rPr>
          <w:rFonts w:asciiTheme="majorBidi" w:eastAsiaTheme="minorHAnsi" w:hAnsiTheme="majorBidi" w:cstheme="majorBidi"/>
          <w:color w:val="auto"/>
          <w:szCs w:val="24"/>
          <w:vertAlign w:val="subscript"/>
        </w:rPr>
        <w:t>18</w:t>
      </w:r>
      <w:r w:rsidR="005B1519" w:rsidRPr="00013E1C">
        <w:rPr>
          <w:rFonts w:asciiTheme="majorBidi" w:eastAsiaTheme="minorHAnsi" w:hAnsiTheme="majorBidi" w:cstheme="majorBidi"/>
          <w:color w:val="auto"/>
          <w:szCs w:val="24"/>
        </w:rPr>
        <w:t>MA</w:t>
      </w:r>
      <w:r w:rsidR="005B1519">
        <w:rPr>
          <w:rFonts w:asciiTheme="majorBidi" w:eastAsiaTheme="minorHAnsi" w:hAnsiTheme="majorBidi" w:cstheme="majorBidi"/>
          <w:color w:val="auto"/>
          <w:szCs w:val="24"/>
        </w:rPr>
        <w:t xml:space="preserve"> and 2</w:t>
      </w:r>
      <w:r w:rsidR="005B1519" w:rsidRPr="00717A7E">
        <w:rPr>
          <w:rFonts w:ascii="Symbol" w:eastAsiaTheme="minorHAnsi" w:hAnsi="Symbol" w:cstheme="majorBidi"/>
          <w:color w:val="auto"/>
          <w:szCs w:val="24"/>
        </w:rPr>
        <w:t></w:t>
      </w:r>
      <w:r w:rsidR="005B1519" w:rsidRPr="000A5587">
        <w:rPr>
          <w:rFonts w:asciiTheme="majorBidi" w:eastAsiaTheme="minorHAnsi" w:hAnsiTheme="majorBidi" w:cstheme="majorBidi"/>
          <w:color w:val="auto"/>
          <w:szCs w:val="24"/>
        </w:rPr>
        <w:t>g.L</w:t>
      </w:r>
      <w:r w:rsidR="005B1519" w:rsidRPr="00A150A9">
        <w:rPr>
          <w:rFonts w:ascii="Symbol" w:eastAsiaTheme="minorHAnsi" w:hAnsi="Symbol" w:cstheme="majorBidi"/>
          <w:color w:val="auto"/>
          <w:szCs w:val="24"/>
          <w:vertAlign w:val="superscript"/>
        </w:rPr>
        <w:t></w:t>
      </w:r>
      <w:r w:rsidR="005B1519" w:rsidRPr="00A150A9">
        <w:rPr>
          <w:rFonts w:ascii="Symbol" w:eastAsiaTheme="minorHAnsi" w:hAnsi="Symbol" w:cstheme="majorBidi"/>
          <w:color w:val="auto"/>
          <w:szCs w:val="24"/>
          <w:vertAlign w:val="superscript"/>
        </w:rPr>
        <w:t></w:t>
      </w:r>
      <w:r w:rsidR="005B1519" w:rsidRPr="00712D25">
        <w:rPr>
          <w:rFonts w:asciiTheme="majorBidi" w:eastAsiaTheme="minorHAnsi" w:hAnsiTheme="majorBidi" w:cstheme="majorBidi"/>
          <w:color w:val="auto"/>
          <w:szCs w:val="24"/>
        </w:rPr>
        <w:t xml:space="preserve"> </w:t>
      </w:r>
      <w:r w:rsidR="005B1519" w:rsidRPr="00013E1C">
        <w:rPr>
          <w:rFonts w:asciiTheme="majorBidi" w:eastAsiaTheme="minorHAnsi" w:hAnsiTheme="majorBidi" w:cstheme="majorBidi"/>
          <w:color w:val="auto"/>
          <w:szCs w:val="24"/>
        </w:rPr>
        <w:t>PC</w:t>
      </w:r>
      <w:r w:rsidR="005B1519" w:rsidRPr="00E01270">
        <w:rPr>
          <w:rFonts w:asciiTheme="majorBidi" w:eastAsiaTheme="minorHAnsi" w:hAnsiTheme="majorBidi" w:cstheme="majorBidi"/>
          <w:color w:val="auto"/>
          <w:szCs w:val="24"/>
          <w:vertAlign w:val="subscript"/>
        </w:rPr>
        <w:t>18</w:t>
      </w:r>
      <w:r w:rsidR="005B1519" w:rsidRPr="00013E1C">
        <w:rPr>
          <w:rFonts w:asciiTheme="majorBidi" w:eastAsiaTheme="minorHAnsi" w:hAnsiTheme="majorBidi" w:cstheme="majorBidi"/>
          <w:color w:val="auto"/>
          <w:szCs w:val="24"/>
        </w:rPr>
        <w:t>MA</w:t>
      </w:r>
      <w:r w:rsidR="005B1519">
        <w:rPr>
          <w:rFonts w:asciiTheme="majorBidi" w:hAnsiTheme="majorBidi" w:cstheme="majorBidi"/>
          <w:color w:val="auto"/>
          <w:szCs w:val="24"/>
        </w:rPr>
        <w:t xml:space="preserve"> in oil as a function of temperature.</w:t>
      </w:r>
      <w:r w:rsidR="00A85855">
        <w:rPr>
          <w:rFonts w:asciiTheme="majorBidi" w:hAnsiTheme="majorBidi" w:cstheme="majorBidi"/>
          <w:color w:val="auto"/>
          <w:szCs w:val="24"/>
        </w:rPr>
        <w:t xml:space="preserve"> C) Plot</w:t>
      </w:r>
      <w:r w:rsidR="00A85855" w:rsidRPr="00414957">
        <w:rPr>
          <w:rFonts w:asciiTheme="majorBidi" w:hAnsiTheme="majorBidi" w:cstheme="majorBidi"/>
          <w:color w:val="auto"/>
          <w:szCs w:val="24"/>
        </w:rPr>
        <w:t>s of</w:t>
      </w:r>
      <w:r w:rsidR="00A85855">
        <w:rPr>
          <w:rFonts w:asciiTheme="majorBidi" w:hAnsiTheme="majorBidi" w:cstheme="majorBidi"/>
          <w:color w:val="auto"/>
          <w:szCs w:val="24"/>
        </w:rPr>
        <w:t xml:space="preserve"> </w:t>
      </w:r>
      <w:proofErr w:type="spellStart"/>
      <w:r w:rsidR="00A85855" w:rsidRPr="00DB2523">
        <w:rPr>
          <w:rFonts w:asciiTheme="majorBidi" w:eastAsiaTheme="minorHAnsi" w:hAnsiTheme="majorBidi" w:cstheme="majorBidi"/>
          <w:i/>
          <w:iCs/>
          <w:color w:val="auto"/>
          <w:szCs w:val="24"/>
        </w:rPr>
        <w:t>f</w:t>
      </w:r>
      <w:r w:rsidR="00A85855" w:rsidRPr="000A5587">
        <w:rPr>
          <w:rFonts w:asciiTheme="majorBidi" w:eastAsiaTheme="minorHAnsi" w:hAnsiTheme="majorBidi" w:cstheme="majorBidi"/>
          <w:color w:val="auto"/>
          <w:szCs w:val="24"/>
          <w:vertAlign w:val="subscript"/>
        </w:rPr>
        <w:t>inter</w:t>
      </w:r>
      <w:proofErr w:type="spellEnd"/>
      <w:r w:rsidR="00A85855">
        <w:rPr>
          <w:rFonts w:asciiTheme="majorBidi" w:eastAsiaTheme="minorHAnsi" w:hAnsiTheme="majorBidi" w:cstheme="majorBidi"/>
          <w:color w:val="auto"/>
          <w:szCs w:val="24"/>
          <w:vertAlign w:val="subscript"/>
        </w:rPr>
        <w:t xml:space="preserve"> </w:t>
      </w:r>
      <w:r w:rsidR="00A85855">
        <w:rPr>
          <w:rFonts w:asciiTheme="majorBidi" w:hAnsiTheme="majorBidi" w:cstheme="majorBidi"/>
          <w:color w:val="auto"/>
          <w:szCs w:val="24"/>
        </w:rPr>
        <w:t xml:space="preserve">as a function of temperature for </w:t>
      </w:r>
      <w:r w:rsidR="00746C92">
        <w:rPr>
          <w:rFonts w:asciiTheme="majorBidi" w:eastAsiaTheme="minorHAnsi" w:hAnsiTheme="majorBidi" w:cstheme="majorBidi"/>
          <w:color w:val="auto"/>
          <w:szCs w:val="24"/>
        </w:rPr>
        <w:t>(</w:t>
      </w:r>
      <w:r w:rsidR="00746C92">
        <w:rPr>
          <w:rFonts w:asciiTheme="majorBidi" w:eastAsiaTheme="minorHAnsi" w:hAnsiTheme="majorBidi" w:cstheme="majorBidi"/>
          <w:noProof/>
          <w:color w:val="auto"/>
          <w:szCs w:val="24"/>
          <w:lang w:val="en-CA" w:eastAsia="en-CA"/>
        </w:rPr>
        <mc:AlternateContent>
          <mc:Choice Requires="wpc">
            <w:drawing>
              <wp:inline distT="0" distB="0" distL="0" distR="0" wp14:anchorId="3B0B2744" wp14:editId="35EE1C38">
                <wp:extent cx="156580" cy="156579"/>
                <wp:effectExtent l="0" t="0" r="15240" b="15240"/>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5" name="Oval 255"/>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6FB2B63" id="Canvas 38"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">
                <v:shape id="_x0000_s1027" type="#_x0000_t75" style="position:absolute;width:156210;height:156210;visibility:visible;mso-wrap-style:square">
                  <v:fill o:detectmouseclick="t"/>
                  <v:path o:connecttype="none"/>
                </v:shape>
                <v:oval id="Oval 255"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" fillcolor="black [3213]" strokecolor="black [3213]" strokeweight="2pt">
                  <v:stroke joinstyle="miter"/>
                </v:oval>
                <w10:anchorlock/>
              </v:group>
            </w:pict>
          </mc:Fallback>
        </mc:AlternateContent>
      </w:r>
      <w:r w:rsidR="00746C92">
        <w:rPr>
          <w:rFonts w:asciiTheme="majorBidi" w:eastAsiaTheme="minorHAnsi" w:hAnsiTheme="majorBidi" w:cstheme="majorBidi"/>
          <w:color w:val="auto"/>
          <w:szCs w:val="24"/>
        </w:rPr>
        <w:t xml:space="preserve">) </w:t>
      </w:r>
      <w:r w:rsidR="00A85855">
        <w:rPr>
          <w:rFonts w:asciiTheme="majorBidi" w:hAnsiTheme="majorBidi" w:cstheme="majorBidi"/>
          <w:color w:val="auto"/>
          <w:szCs w:val="24"/>
        </w:rPr>
        <w:t xml:space="preserve">the </w:t>
      </w:r>
      <w:r w:rsidR="00A85855">
        <w:rPr>
          <w:rFonts w:asciiTheme="majorBidi" w:eastAsiaTheme="minorHAnsi" w:hAnsiTheme="majorBidi" w:cstheme="majorBidi"/>
          <w:color w:val="auto"/>
          <w:szCs w:val="24"/>
        </w:rPr>
        <w:t>2</w:t>
      </w:r>
      <w:r w:rsidR="00A85855" w:rsidRPr="006E48EE">
        <w:rPr>
          <w:rFonts w:asciiTheme="majorBidi" w:eastAsiaTheme="minorHAnsi" w:hAnsiTheme="majorBidi" w:cstheme="majorBidi"/>
          <w:color w:val="auto"/>
          <w:szCs w:val="24"/>
        </w:rPr>
        <w:t xml:space="preserve"> </w:t>
      </w:r>
      <w:proofErr w:type="spellStart"/>
      <w:proofErr w:type="gramStart"/>
      <w:r w:rsidR="00A85855" w:rsidRPr="000A5587">
        <w:rPr>
          <w:rFonts w:asciiTheme="majorBidi" w:eastAsiaTheme="minorHAnsi" w:hAnsiTheme="majorBidi" w:cstheme="majorBidi"/>
          <w:color w:val="auto"/>
          <w:szCs w:val="24"/>
        </w:rPr>
        <w:t>g.L</w:t>
      </w:r>
      <w:proofErr w:type="spellEnd"/>
      <w:proofErr w:type="gramEnd"/>
      <w:r w:rsidR="00A85855" w:rsidRPr="00A150A9">
        <w:rPr>
          <w:rFonts w:ascii="Symbol" w:eastAsiaTheme="minorHAnsi" w:hAnsi="Symbol" w:cstheme="majorBidi"/>
          <w:color w:val="auto"/>
          <w:szCs w:val="24"/>
          <w:vertAlign w:val="superscript"/>
        </w:rPr>
        <w:t></w:t>
      </w:r>
      <w:r w:rsidR="00A85855" w:rsidRPr="00A150A9">
        <w:rPr>
          <w:rFonts w:ascii="Symbol" w:eastAsiaTheme="minorHAnsi" w:hAnsi="Symbol" w:cstheme="majorBidi"/>
          <w:color w:val="auto"/>
          <w:szCs w:val="24"/>
          <w:vertAlign w:val="superscript"/>
        </w:rPr>
        <w:t></w:t>
      </w:r>
      <w:r w:rsidR="00A85855" w:rsidRPr="00712D25">
        <w:rPr>
          <w:rFonts w:asciiTheme="majorBidi" w:eastAsiaTheme="minorHAnsi" w:hAnsiTheme="majorBidi" w:cstheme="majorBidi"/>
          <w:color w:val="auto"/>
          <w:szCs w:val="24"/>
        </w:rPr>
        <w:t xml:space="preserve"> </w:t>
      </w:r>
      <w:proofErr w:type="spellStart"/>
      <w:r w:rsidR="00A85855" w:rsidRPr="00013E1C">
        <w:rPr>
          <w:rFonts w:asciiTheme="majorBidi" w:eastAsiaTheme="minorHAnsi" w:hAnsiTheme="majorBidi" w:cstheme="majorBidi"/>
          <w:color w:val="auto"/>
          <w:szCs w:val="24"/>
        </w:rPr>
        <w:t>Py</w:t>
      </w:r>
      <w:proofErr w:type="spellEnd"/>
      <w:r w:rsidR="00A85855">
        <w:rPr>
          <w:rFonts w:asciiTheme="majorBidi" w:eastAsiaTheme="minorHAnsi" w:hAnsiTheme="majorBidi" w:cstheme="majorBidi"/>
          <w:color w:val="auto"/>
          <w:szCs w:val="24"/>
        </w:rPr>
        <w:t>(6.7)</w:t>
      </w:r>
      <w:r w:rsidR="00A85855" w:rsidRPr="00013E1C">
        <w:rPr>
          <w:rFonts w:asciiTheme="majorBidi" w:eastAsiaTheme="minorHAnsi" w:hAnsiTheme="majorBidi" w:cstheme="majorBidi"/>
          <w:color w:val="auto"/>
          <w:szCs w:val="24"/>
        </w:rPr>
        <w:t>-PC</w:t>
      </w:r>
      <w:r w:rsidR="00A85855" w:rsidRPr="00414957">
        <w:rPr>
          <w:rFonts w:asciiTheme="majorBidi" w:eastAsiaTheme="minorHAnsi" w:hAnsiTheme="majorBidi" w:cstheme="majorBidi"/>
          <w:color w:val="auto"/>
          <w:szCs w:val="24"/>
          <w:vertAlign w:val="subscript"/>
        </w:rPr>
        <w:t>18</w:t>
      </w:r>
      <w:r w:rsidR="00A85855" w:rsidRPr="00013E1C">
        <w:rPr>
          <w:rFonts w:asciiTheme="majorBidi" w:eastAsiaTheme="minorHAnsi" w:hAnsiTheme="majorBidi" w:cstheme="majorBidi"/>
          <w:color w:val="auto"/>
          <w:szCs w:val="24"/>
        </w:rPr>
        <w:t>MA</w:t>
      </w:r>
      <w:r w:rsidR="00A85855">
        <w:rPr>
          <w:rFonts w:asciiTheme="majorBidi" w:eastAsiaTheme="minorHAnsi" w:hAnsiTheme="majorBidi" w:cstheme="majorBidi"/>
          <w:color w:val="auto"/>
          <w:szCs w:val="24"/>
        </w:rPr>
        <w:t xml:space="preserve"> solution and </w:t>
      </w:r>
      <w:r w:rsidR="00746C92">
        <w:rPr>
          <w:rFonts w:asciiTheme="majorBidi" w:eastAsiaTheme="minorHAnsi" w:hAnsiTheme="majorBidi" w:cstheme="majorBidi"/>
          <w:color w:val="auto"/>
          <w:szCs w:val="24"/>
        </w:rPr>
        <w:t>(</w:t>
      </w:r>
      <w:r w:rsidR="00746C92">
        <w:rPr>
          <w:rFonts w:asciiTheme="majorBidi" w:eastAsiaTheme="minorHAnsi" w:hAnsiTheme="majorBidi" w:cstheme="majorBidi"/>
          <w:noProof/>
          <w:color w:val="auto"/>
          <w:szCs w:val="24"/>
          <w:lang w:val="en-CA" w:eastAsia="en-CA"/>
        </w:rPr>
        <mc:AlternateContent>
          <mc:Choice Requires="wpc">
            <w:drawing>
              <wp:inline distT="0" distB="0" distL="0" distR="0" wp14:anchorId="4877FAC8" wp14:editId="3DDC9775">
                <wp:extent cx="156580" cy="156579"/>
                <wp:effectExtent l="0" t="0" r="15240" b="15240"/>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2" name="Oval 42"/>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E7CF17" id="Canvas 55"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zwugIAAA0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">
                <v:shape id="_x0000_s1027" type="#_x0000_t75" style="position:absolute;width:156210;height:156210;visibility:visible;mso-wrap-style:square">
                  <v:fill o:detectmouseclick="t"/>
                  <v:path o:connecttype="none"/>
                </v:shape>
                <v:oval id="Oval 42"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" filled="f" strokecolor="black [3213]" strokeweight="2pt">
                  <v:stroke joinstyle="miter"/>
                </v:oval>
                <w10:anchorlock/>
              </v:group>
            </w:pict>
          </mc:Fallback>
        </mc:AlternateContent>
      </w:r>
      <w:r w:rsidR="00746C92">
        <w:rPr>
          <w:rFonts w:asciiTheme="majorBidi" w:eastAsiaTheme="minorHAnsi" w:hAnsiTheme="majorBidi" w:cstheme="majorBidi"/>
          <w:color w:val="auto"/>
          <w:szCs w:val="24"/>
        </w:rPr>
        <w:t>)</w:t>
      </w:r>
      <w:r w:rsidR="00A85855">
        <w:rPr>
          <w:rFonts w:asciiTheme="majorBidi" w:hAnsiTheme="majorBidi" w:cstheme="majorBidi"/>
          <w:color w:val="auto"/>
          <w:szCs w:val="24"/>
        </w:rPr>
        <w:t xml:space="preserve"> the </w:t>
      </w:r>
      <w:r w:rsidR="00A85855">
        <w:rPr>
          <w:rFonts w:asciiTheme="majorBidi" w:eastAsiaTheme="minorHAnsi" w:hAnsiTheme="majorBidi" w:cstheme="majorBidi"/>
          <w:color w:val="auto"/>
          <w:szCs w:val="24"/>
        </w:rPr>
        <w:t xml:space="preserve">0.01 </w:t>
      </w:r>
      <w:proofErr w:type="spellStart"/>
      <w:r w:rsidR="00A85855" w:rsidRPr="000A5587">
        <w:rPr>
          <w:rFonts w:asciiTheme="majorBidi" w:eastAsiaTheme="minorHAnsi" w:hAnsiTheme="majorBidi" w:cstheme="majorBidi"/>
          <w:color w:val="auto"/>
          <w:szCs w:val="24"/>
        </w:rPr>
        <w:t>g.L</w:t>
      </w:r>
      <w:proofErr w:type="spellEnd"/>
      <w:r w:rsidR="00A85855" w:rsidRPr="00A150A9">
        <w:rPr>
          <w:rFonts w:ascii="Symbol" w:eastAsiaTheme="minorHAnsi" w:hAnsi="Symbol" w:cstheme="majorBidi"/>
          <w:color w:val="auto"/>
          <w:szCs w:val="24"/>
          <w:vertAlign w:val="superscript"/>
        </w:rPr>
        <w:t></w:t>
      </w:r>
      <w:r w:rsidR="00A85855" w:rsidRPr="00A150A9">
        <w:rPr>
          <w:rFonts w:ascii="Symbol" w:eastAsiaTheme="minorHAnsi" w:hAnsi="Symbol" w:cstheme="majorBidi"/>
          <w:color w:val="auto"/>
          <w:szCs w:val="24"/>
          <w:vertAlign w:val="superscript"/>
        </w:rPr>
        <w:t></w:t>
      </w:r>
      <w:r w:rsidR="00A85855" w:rsidRPr="00712D25">
        <w:rPr>
          <w:rFonts w:asciiTheme="majorBidi" w:eastAsiaTheme="minorHAnsi" w:hAnsiTheme="majorBidi" w:cstheme="majorBidi"/>
          <w:color w:val="auto"/>
          <w:szCs w:val="24"/>
        </w:rPr>
        <w:t xml:space="preserve"> </w:t>
      </w:r>
      <w:proofErr w:type="spellStart"/>
      <w:r w:rsidR="00A85855" w:rsidRPr="00013E1C">
        <w:rPr>
          <w:rFonts w:asciiTheme="majorBidi" w:eastAsiaTheme="minorHAnsi" w:hAnsiTheme="majorBidi" w:cstheme="majorBidi"/>
          <w:color w:val="auto"/>
          <w:szCs w:val="24"/>
        </w:rPr>
        <w:t>Py</w:t>
      </w:r>
      <w:proofErr w:type="spellEnd"/>
      <w:r w:rsidR="00A85855">
        <w:rPr>
          <w:rFonts w:asciiTheme="majorBidi" w:eastAsiaTheme="minorHAnsi" w:hAnsiTheme="majorBidi" w:cstheme="majorBidi"/>
          <w:color w:val="auto"/>
          <w:szCs w:val="24"/>
        </w:rPr>
        <w:t>(6.7)</w:t>
      </w:r>
      <w:r w:rsidR="00A85855" w:rsidRPr="00013E1C">
        <w:rPr>
          <w:rFonts w:asciiTheme="majorBidi" w:eastAsiaTheme="minorHAnsi" w:hAnsiTheme="majorBidi" w:cstheme="majorBidi"/>
          <w:color w:val="auto"/>
          <w:szCs w:val="24"/>
        </w:rPr>
        <w:t>-PC</w:t>
      </w:r>
      <w:r w:rsidR="00A85855" w:rsidRPr="00414957">
        <w:rPr>
          <w:rFonts w:asciiTheme="majorBidi" w:eastAsiaTheme="minorHAnsi" w:hAnsiTheme="majorBidi" w:cstheme="majorBidi"/>
          <w:color w:val="auto"/>
          <w:szCs w:val="24"/>
          <w:vertAlign w:val="subscript"/>
        </w:rPr>
        <w:t>18</w:t>
      </w:r>
      <w:r w:rsidR="00A85855" w:rsidRPr="00013E1C">
        <w:rPr>
          <w:rFonts w:asciiTheme="majorBidi" w:eastAsiaTheme="minorHAnsi" w:hAnsiTheme="majorBidi" w:cstheme="majorBidi"/>
          <w:color w:val="auto"/>
          <w:szCs w:val="24"/>
        </w:rPr>
        <w:t>MA</w:t>
      </w:r>
      <w:r w:rsidR="00A85855">
        <w:rPr>
          <w:rFonts w:asciiTheme="majorBidi" w:hAnsiTheme="majorBidi" w:cstheme="majorBidi"/>
          <w:color w:val="auto"/>
          <w:szCs w:val="24"/>
        </w:rPr>
        <w:t xml:space="preserve"> solution in oil</w:t>
      </w:r>
      <w:r w:rsidR="00B3033E">
        <w:rPr>
          <w:rFonts w:asciiTheme="majorBidi" w:hAnsiTheme="majorBidi" w:cstheme="majorBidi"/>
          <w:color w:val="auto"/>
          <w:szCs w:val="24"/>
        </w:rPr>
        <w:t xml:space="preserve"> </w:t>
      </w:r>
      <w:r w:rsidR="00B3033E">
        <w:rPr>
          <w:rFonts w:asciiTheme="majorBidi" w:eastAsiaTheme="minorHAnsi" w:hAnsiTheme="majorBidi" w:cstheme="majorBidi"/>
          <w:color w:val="auto"/>
          <w:szCs w:val="24"/>
        </w:rPr>
        <w:t>together with a plot of heat flow as a function of temperature for a 50 g.L</w:t>
      </w:r>
      <w:r w:rsidR="00B3033E">
        <w:rPr>
          <w:rFonts w:asciiTheme="majorBidi" w:eastAsiaTheme="minorHAnsi" w:hAnsiTheme="majorBidi" w:cstheme="majorBidi"/>
          <w:color w:val="auto"/>
          <w:szCs w:val="24"/>
          <w:vertAlign w:val="superscript"/>
        </w:rPr>
        <w:t>-1</w:t>
      </w:r>
      <w:r w:rsidR="00B3033E">
        <w:rPr>
          <w:rFonts w:asciiTheme="majorBidi" w:eastAsiaTheme="minorHAnsi" w:hAnsiTheme="majorBidi" w:cstheme="majorBidi"/>
          <w:color w:val="auto"/>
          <w:szCs w:val="24"/>
        </w:rPr>
        <w:t xml:space="preserve"> PC</w:t>
      </w:r>
      <w:r w:rsidR="00B3033E">
        <w:rPr>
          <w:rFonts w:asciiTheme="majorBidi" w:eastAsiaTheme="minorHAnsi" w:hAnsiTheme="majorBidi" w:cstheme="majorBidi"/>
          <w:color w:val="auto"/>
          <w:szCs w:val="24"/>
          <w:vertAlign w:val="subscript"/>
        </w:rPr>
        <w:t>18</w:t>
      </w:r>
      <w:r w:rsidR="00B3033E">
        <w:rPr>
          <w:rFonts w:asciiTheme="majorBidi" w:eastAsiaTheme="minorHAnsi" w:hAnsiTheme="majorBidi" w:cstheme="majorBidi"/>
          <w:color w:val="auto"/>
          <w:szCs w:val="24"/>
        </w:rPr>
        <w:t>MA solution in oil.</w:t>
      </w:r>
    </w:p>
    <w:p w:rsidR="007F58DC" w:rsidRDefault="007F58DC" w:rsidP="00923ED3">
      <w:pPr>
        <w:spacing w:after="0" w:line="480" w:lineRule="auto"/>
        <w:ind w:left="0" w:firstLine="0"/>
        <w:jc w:val="both"/>
        <w:rPr>
          <w:rFonts w:asciiTheme="majorBidi" w:hAnsiTheme="majorBidi" w:cstheme="majorBidi"/>
          <w:color w:val="auto"/>
          <w:szCs w:val="24"/>
        </w:rPr>
      </w:pPr>
    </w:p>
    <w:p w:rsidR="00A22399" w:rsidRDefault="005B1519" w:rsidP="00A22399">
      <w:pPr>
        <w:spacing w:after="0" w:line="480" w:lineRule="auto"/>
        <w:ind w:left="-5" w:firstLine="725"/>
        <w:jc w:val="both"/>
        <w:rPr>
          <w:rFonts w:asciiTheme="majorBidi" w:eastAsiaTheme="minorHAnsi" w:hAnsiTheme="majorBidi" w:cstheme="majorBidi"/>
          <w:color w:val="auto"/>
          <w:szCs w:val="24"/>
        </w:rPr>
      </w:pPr>
      <w:r>
        <w:rPr>
          <w:rFonts w:asciiTheme="majorBidi" w:hAnsiTheme="majorBidi" w:cstheme="majorBidi"/>
          <w:color w:val="auto"/>
          <w:szCs w:val="24"/>
        </w:rPr>
        <w:t xml:space="preserve">The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sidR="00D528E7">
        <w:rPr>
          <w:rFonts w:eastAsiaTheme="minorHAnsi"/>
          <w:szCs w:val="24"/>
        </w:rPr>
        <w:t>(</w:t>
      </w:r>
      <w:proofErr w:type="spellStart"/>
      <w:r w:rsidR="00D528E7">
        <w:rPr>
          <w:rFonts w:eastAsiaTheme="minorHAnsi"/>
          <w:szCs w:val="24"/>
        </w:rPr>
        <w:t>inter</w:t>
      </w:r>
      <w:r>
        <w:rPr>
          <w:rFonts w:eastAsiaTheme="minorHAnsi"/>
          <w:szCs w:val="24"/>
        </w:rPr>
        <w:t>&amp;intra</w:t>
      </w:r>
      <w:proofErr w:type="spellEnd"/>
      <w:r>
        <w:rPr>
          <w:rFonts w:eastAsiaTheme="minorHAnsi"/>
          <w:szCs w:val="24"/>
        </w:rPr>
        <w:t>)</w:t>
      </w:r>
      <w:r>
        <w:rPr>
          <w:rFonts w:asciiTheme="majorBidi" w:hAnsiTheme="majorBidi" w:cstheme="majorBidi"/>
          <w:color w:val="auto"/>
          <w:szCs w:val="24"/>
        </w:rPr>
        <w:t xml:space="preserve"> and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 xml:space="preserve">(intra) </w:t>
      </w:r>
      <w:r w:rsidR="007F58DC">
        <w:rPr>
          <w:rFonts w:asciiTheme="majorBidi" w:hAnsiTheme="majorBidi" w:cstheme="majorBidi"/>
          <w:color w:val="auto"/>
          <w:szCs w:val="24"/>
        </w:rPr>
        <w:t>ratios in Figure</w:t>
      </w:r>
      <w:r w:rsidR="00A22399">
        <w:rPr>
          <w:rFonts w:asciiTheme="majorBidi" w:hAnsiTheme="majorBidi" w:cstheme="majorBidi"/>
          <w:color w:val="auto"/>
          <w:szCs w:val="24"/>
        </w:rPr>
        <w:t>s</w:t>
      </w:r>
      <w:r w:rsidR="007F58DC">
        <w:rPr>
          <w:rFonts w:asciiTheme="majorBidi" w:hAnsiTheme="majorBidi" w:cstheme="majorBidi"/>
          <w:color w:val="auto"/>
          <w:szCs w:val="24"/>
        </w:rPr>
        <w:t xml:space="preserve"> </w:t>
      </w:r>
      <w:r w:rsidR="00C521A3">
        <w:rPr>
          <w:rFonts w:asciiTheme="majorBidi" w:hAnsiTheme="majorBidi" w:cstheme="majorBidi"/>
          <w:color w:val="auto"/>
          <w:szCs w:val="24"/>
        </w:rPr>
        <w:t>2</w:t>
      </w:r>
      <w:r w:rsidR="00A22399">
        <w:rPr>
          <w:rFonts w:asciiTheme="majorBidi" w:hAnsiTheme="majorBidi" w:cstheme="majorBidi"/>
          <w:color w:val="auto"/>
          <w:szCs w:val="24"/>
        </w:rPr>
        <w:t>A and B</w:t>
      </w:r>
      <w:r>
        <w:rPr>
          <w:rFonts w:asciiTheme="majorBidi" w:hAnsiTheme="majorBidi" w:cstheme="majorBidi"/>
          <w:color w:val="auto"/>
          <w:szCs w:val="24"/>
        </w:rPr>
        <w:t xml:space="preserve"> were combined </w:t>
      </w:r>
      <w:r w:rsidR="006A422A">
        <w:rPr>
          <w:rFonts w:asciiTheme="majorBidi" w:hAnsiTheme="majorBidi" w:cstheme="majorBidi"/>
          <w:color w:val="auto"/>
          <w:szCs w:val="24"/>
        </w:rPr>
        <w:t xml:space="preserve">according to Equation 1 </w:t>
      </w:r>
      <w:r>
        <w:rPr>
          <w:rFonts w:asciiTheme="majorBidi" w:hAnsiTheme="majorBidi" w:cstheme="majorBidi"/>
          <w:color w:val="auto"/>
          <w:szCs w:val="24"/>
        </w:rPr>
        <w:t xml:space="preserve">to yield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vertAlign w:val="subscript"/>
        </w:rPr>
        <w:t xml:space="preserve"> </w:t>
      </w:r>
      <w:r>
        <w:rPr>
          <w:rFonts w:asciiTheme="majorBidi" w:eastAsiaTheme="minorHAnsi" w:hAnsiTheme="majorBidi" w:cstheme="majorBidi"/>
          <w:color w:val="auto"/>
          <w:szCs w:val="24"/>
        </w:rPr>
        <w:t xml:space="preserve">which was plotted as a function of temperature in Figure </w:t>
      </w:r>
      <w:r w:rsidR="00A22399">
        <w:rPr>
          <w:rFonts w:asciiTheme="majorBidi" w:eastAsiaTheme="minorHAnsi" w:hAnsiTheme="majorBidi" w:cstheme="majorBidi"/>
          <w:color w:val="auto"/>
          <w:szCs w:val="24"/>
        </w:rPr>
        <w:t>2C</w:t>
      </w:r>
      <w:r>
        <w:rPr>
          <w:rFonts w:asciiTheme="majorBidi" w:eastAsiaTheme="minorHAnsi" w:hAnsiTheme="majorBidi" w:cstheme="majorBidi"/>
          <w:color w:val="auto"/>
          <w:szCs w:val="24"/>
        </w:rPr>
        <w:t xml:space="preserve">. For both </w:t>
      </w:r>
      <w:r>
        <w:rPr>
          <w:rFonts w:asciiTheme="majorBidi" w:eastAsiaTheme="minorHAnsi" w:hAnsiTheme="majorBidi" w:cstheme="majorBidi"/>
          <w:color w:val="auto"/>
          <w:szCs w:val="24"/>
        </w:rPr>
        <w:lastRenderedPageBreak/>
        <w:t xml:space="preserve">the high and low concentrations of </w:t>
      </w:r>
      <w:proofErr w:type="spellStart"/>
      <w:proofErr w:type="gram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two regimes were observed at temperatures below and above the crystallization temperature (</w:t>
      </w:r>
      <w:r w:rsidRPr="008F7846">
        <w:rPr>
          <w:rFonts w:asciiTheme="majorBidi" w:eastAsiaTheme="minorHAnsi" w:hAnsiTheme="majorBidi" w:cstheme="majorBidi"/>
          <w:i/>
          <w:color w:val="auto"/>
          <w:szCs w:val="24"/>
        </w:rPr>
        <w:t>T</w:t>
      </w:r>
      <w:r w:rsidRPr="00BA0551">
        <w:rPr>
          <w:rFonts w:asciiTheme="majorBidi" w:eastAsiaTheme="minorHAnsi" w:hAnsiTheme="majorBidi" w:cstheme="majorBidi"/>
          <w:color w:val="auto"/>
          <w:szCs w:val="24"/>
          <w:vertAlign w:val="subscript"/>
        </w:rPr>
        <w:t>C</w:t>
      </w:r>
      <w:r>
        <w:rPr>
          <w:rFonts w:asciiTheme="majorBidi" w:eastAsiaTheme="minorHAnsi" w:hAnsiTheme="majorBidi" w:cstheme="majorBidi"/>
          <w:color w:val="auto"/>
          <w:szCs w:val="24"/>
        </w:rPr>
        <w:t xml:space="preserve">). According to the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sidR="002F3F5E">
        <w:rPr>
          <w:rFonts w:asciiTheme="majorBidi" w:eastAsiaTheme="minorHAnsi" w:hAnsiTheme="majorBidi" w:cstheme="majorBidi"/>
          <w:color w:val="auto"/>
          <w:szCs w:val="24"/>
        </w:rPr>
        <w:t>-</w:t>
      </w:r>
      <w:r w:rsidR="002F3F5E">
        <w:rPr>
          <w:rFonts w:asciiTheme="majorBidi" w:eastAsiaTheme="minorHAnsi" w:hAnsiTheme="majorBidi" w:cstheme="majorBidi"/>
          <w:i/>
          <w:color w:val="auto"/>
          <w:szCs w:val="24"/>
        </w:rPr>
        <w:t>vs-T</w:t>
      </w:r>
      <w:r w:rsidRPr="002F3F5E">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p</w:t>
      </w:r>
      <w:r w:rsidR="00C85E17">
        <w:rPr>
          <w:rFonts w:asciiTheme="majorBidi" w:eastAsiaTheme="minorHAnsi" w:hAnsiTheme="majorBidi" w:cstheme="majorBidi"/>
          <w:color w:val="auto"/>
          <w:szCs w:val="24"/>
        </w:rPr>
        <w:t xml:space="preserve">rofile </w:t>
      </w:r>
      <w:r>
        <w:rPr>
          <w:rFonts w:asciiTheme="majorBidi" w:eastAsiaTheme="minorHAnsi" w:hAnsiTheme="majorBidi" w:cstheme="majorBidi"/>
          <w:color w:val="auto"/>
          <w:szCs w:val="24"/>
        </w:rPr>
        <w:t>of the 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vertAlign w:val="subscript"/>
        </w:rPr>
        <w:t xml:space="preserve"> </w:t>
      </w:r>
      <w:r w:rsidRPr="001A3F2C">
        <w:rPr>
          <w:rFonts w:asciiTheme="majorBidi" w:eastAsiaTheme="minorHAnsi" w:hAnsiTheme="majorBidi" w:cstheme="majorBidi"/>
          <w:color w:val="auto"/>
          <w:szCs w:val="24"/>
        </w:rPr>
        <w:t>decrease</w:t>
      </w:r>
      <w:r>
        <w:rPr>
          <w:rFonts w:asciiTheme="majorBidi" w:eastAsiaTheme="minorHAnsi" w:hAnsiTheme="majorBidi" w:cstheme="majorBidi"/>
          <w:color w:val="auto"/>
          <w:szCs w:val="24"/>
        </w:rPr>
        <w:t>d</w:t>
      </w:r>
      <w:r w:rsidRPr="001A3F2C">
        <w:rPr>
          <w:rFonts w:asciiTheme="majorBidi" w:eastAsiaTheme="minorHAnsi" w:hAnsiTheme="majorBidi" w:cstheme="majorBidi"/>
          <w:color w:val="auto"/>
          <w:szCs w:val="24"/>
        </w:rPr>
        <w:t xml:space="preserve"> from</w:t>
      </w:r>
      <w:r>
        <w:rPr>
          <w:rFonts w:asciiTheme="majorBidi" w:hAnsiTheme="majorBidi" w:cstheme="majorBidi"/>
          <w:color w:val="auto"/>
          <w:szCs w:val="24"/>
        </w:rPr>
        <w:t xml:space="preserve"> 0.4</w:t>
      </w:r>
      <w:r w:rsidR="00E04F53">
        <w:rPr>
          <w:rFonts w:asciiTheme="majorBidi" w:hAnsiTheme="majorBidi" w:cstheme="majorBidi"/>
          <w:color w:val="auto"/>
          <w:szCs w:val="24"/>
        </w:rPr>
        <w:t>4</w:t>
      </w:r>
      <w:r>
        <w:rPr>
          <w:rFonts w:asciiTheme="majorBidi" w:hAnsiTheme="majorBidi" w:cstheme="majorBidi"/>
          <w:color w:val="auto"/>
          <w:szCs w:val="24"/>
        </w:rPr>
        <w:t xml:space="preserve"> </w:t>
      </w:r>
      <w:r w:rsidR="005C3C1C">
        <w:rPr>
          <w:rFonts w:asciiTheme="majorBidi" w:hAnsiTheme="majorBidi" w:cstheme="majorBidi"/>
          <w:color w:val="auto"/>
          <w:szCs w:val="24"/>
        </w:rPr>
        <w:t>(</w:t>
      </w:r>
      <w:r w:rsidRPr="008F7846">
        <w:rPr>
          <w:rFonts w:asciiTheme="majorBidi" w:eastAsiaTheme="minorHAnsi" w:hAnsiTheme="majorBidi" w:cstheme="majorBidi"/>
          <w:color w:val="auto"/>
          <w:szCs w:val="24"/>
        </w:rPr>
        <w:t>±</w:t>
      </w:r>
      <w:r>
        <w:rPr>
          <w:rFonts w:asciiTheme="majorBidi" w:eastAsiaTheme="minorHAnsi" w:hAnsiTheme="majorBidi" w:cstheme="majorBidi"/>
          <w:color w:val="auto"/>
          <w:szCs w:val="24"/>
        </w:rPr>
        <w:t>0.0</w:t>
      </w:r>
      <w:r w:rsidR="00E04F53">
        <w:rPr>
          <w:rFonts w:asciiTheme="majorBidi" w:eastAsiaTheme="minorHAnsi" w:hAnsiTheme="majorBidi" w:cstheme="majorBidi"/>
          <w:color w:val="auto"/>
          <w:szCs w:val="24"/>
        </w:rPr>
        <w:t>3</w:t>
      </w:r>
      <w:r w:rsidR="005C3C1C">
        <w:rPr>
          <w:rFonts w:asciiTheme="majorBidi" w:eastAsiaTheme="minorHAnsi" w:hAnsiTheme="majorBidi" w:cstheme="majorBidi"/>
          <w:color w:val="auto"/>
          <w:szCs w:val="24"/>
        </w:rPr>
        <w:t>)</w:t>
      </w:r>
      <w:r>
        <w:rPr>
          <w:rFonts w:asciiTheme="majorBidi" w:eastAsiaTheme="minorHAnsi" w:hAnsiTheme="majorBidi" w:cstheme="majorBidi"/>
          <w:color w:val="auto"/>
          <w:szCs w:val="24"/>
        </w:rPr>
        <w:t xml:space="preserve"> at temperatures lower than +15</w:t>
      </w:r>
      <w:r w:rsidRPr="008F7846">
        <w:rPr>
          <w:rFonts w:asciiTheme="majorBidi" w:hAnsiTheme="majorBidi" w:cstheme="majorBidi"/>
          <w:color w:val="auto"/>
          <w:szCs w:val="24"/>
          <w:vertAlign w:val="superscript"/>
        </w:rPr>
        <w:t xml:space="preserve"> </w:t>
      </w:r>
      <w:proofErr w:type="spellStart"/>
      <w:r w:rsidRPr="00CF6E38">
        <w:rPr>
          <w:rFonts w:asciiTheme="majorBidi" w:hAnsiTheme="majorBidi" w:cstheme="majorBidi"/>
          <w:color w:val="auto"/>
          <w:szCs w:val="24"/>
          <w:vertAlign w:val="superscript"/>
        </w:rPr>
        <w:t>o</w:t>
      </w:r>
      <w:r w:rsidRPr="00CF6E38">
        <w:rPr>
          <w:rFonts w:asciiTheme="majorBidi" w:hAnsiTheme="majorBidi" w:cstheme="majorBidi"/>
          <w:color w:val="auto"/>
          <w:szCs w:val="24"/>
        </w:rPr>
        <w:t>C</w:t>
      </w:r>
      <w:proofErr w:type="spellEnd"/>
      <w:r w:rsidRPr="008F7846">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to 0.</w:t>
      </w:r>
      <w:r w:rsidR="00E04F53">
        <w:rPr>
          <w:rFonts w:asciiTheme="majorBidi" w:eastAsiaTheme="minorHAnsi" w:hAnsiTheme="majorBidi" w:cstheme="majorBidi"/>
          <w:color w:val="auto"/>
          <w:szCs w:val="24"/>
        </w:rPr>
        <w:t>1</w:t>
      </w:r>
      <w:r>
        <w:rPr>
          <w:rFonts w:asciiTheme="majorBidi" w:eastAsiaTheme="minorHAnsi" w:hAnsiTheme="majorBidi" w:cstheme="majorBidi"/>
          <w:color w:val="auto"/>
          <w:szCs w:val="24"/>
        </w:rPr>
        <w:t xml:space="preserve">5 </w:t>
      </w:r>
      <w:r w:rsidR="005C3C1C">
        <w:rPr>
          <w:rFonts w:asciiTheme="majorBidi" w:eastAsiaTheme="minorHAnsi" w:hAnsiTheme="majorBidi" w:cstheme="majorBidi"/>
          <w:color w:val="auto"/>
          <w:szCs w:val="24"/>
        </w:rPr>
        <w:t>(</w:t>
      </w:r>
      <w:r w:rsidRPr="008F7846">
        <w:rPr>
          <w:rFonts w:asciiTheme="majorBidi" w:eastAsiaTheme="minorHAnsi" w:hAnsiTheme="majorBidi" w:cstheme="majorBidi"/>
          <w:color w:val="auto"/>
          <w:szCs w:val="24"/>
        </w:rPr>
        <w:t>±</w:t>
      </w:r>
      <w:r>
        <w:rPr>
          <w:rFonts w:asciiTheme="majorBidi" w:eastAsiaTheme="minorHAnsi" w:hAnsiTheme="majorBidi" w:cstheme="majorBidi"/>
          <w:color w:val="auto"/>
          <w:szCs w:val="24"/>
        </w:rPr>
        <w:t>0.0</w:t>
      </w:r>
      <w:r w:rsidR="00E04F53">
        <w:rPr>
          <w:rFonts w:asciiTheme="majorBidi" w:eastAsiaTheme="minorHAnsi" w:hAnsiTheme="majorBidi" w:cstheme="majorBidi"/>
          <w:color w:val="auto"/>
          <w:szCs w:val="24"/>
        </w:rPr>
        <w:t>0</w:t>
      </w:r>
      <w:r w:rsidR="005C3C1C">
        <w:rPr>
          <w:rFonts w:asciiTheme="majorBidi" w:eastAsiaTheme="minorHAnsi" w:hAnsiTheme="majorBidi" w:cstheme="majorBidi"/>
          <w:color w:val="auto"/>
          <w:szCs w:val="24"/>
        </w:rPr>
        <w:t>)</w:t>
      </w:r>
      <w:r>
        <w:rPr>
          <w:rFonts w:asciiTheme="majorBidi" w:eastAsiaTheme="minorHAnsi" w:hAnsiTheme="majorBidi" w:cstheme="majorBidi"/>
          <w:color w:val="auto"/>
          <w:szCs w:val="24"/>
        </w:rPr>
        <w:t xml:space="preserve"> at higher temperatures, remaining more or less constant in each temperature regime.</w:t>
      </w:r>
      <w:r w:rsidR="00A22399">
        <w:rPr>
          <w:rFonts w:asciiTheme="majorBidi" w:eastAsiaTheme="minorHAnsi" w:hAnsiTheme="majorBidi" w:cstheme="majorBidi"/>
          <w:color w:val="auto"/>
          <w:szCs w:val="24"/>
        </w:rPr>
        <w:t xml:space="preserve"> </w:t>
      </w:r>
      <w:r>
        <w:rPr>
          <w:rFonts w:asciiTheme="majorBidi" w:hAnsiTheme="majorBidi" w:cstheme="majorBidi"/>
          <w:color w:val="auto"/>
          <w:szCs w:val="24"/>
        </w:rPr>
        <w:t xml:space="preserve">In the case of the </w:t>
      </w:r>
      <w:r>
        <w:rPr>
          <w:rFonts w:asciiTheme="majorBidi" w:eastAsiaTheme="minorHAnsi" w:hAnsiTheme="majorBidi" w:cstheme="majorBidi"/>
          <w:color w:val="auto"/>
          <w:szCs w:val="24"/>
        </w:rPr>
        <w:t>0.01</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in oil, no intermolecular interactions took place at temperatures higher than </w:t>
      </w:r>
      <w:r w:rsidRPr="008F7846">
        <w:rPr>
          <w:rFonts w:asciiTheme="majorBidi" w:eastAsiaTheme="minorHAnsi" w:hAnsiTheme="majorBidi" w:cstheme="majorBidi"/>
          <w:i/>
          <w:color w:val="auto"/>
          <w:szCs w:val="24"/>
        </w:rPr>
        <w:t>T</w:t>
      </w:r>
      <w:r w:rsidRPr="00BA0551">
        <w:rPr>
          <w:rFonts w:asciiTheme="majorBidi" w:eastAsiaTheme="minorHAnsi" w:hAnsiTheme="majorBidi" w:cstheme="majorBidi"/>
          <w:color w:val="auto"/>
          <w:szCs w:val="24"/>
          <w:vertAlign w:val="subscript"/>
        </w:rPr>
        <w:t>C</w:t>
      </w:r>
      <w:r>
        <w:rPr>
          <w:rFonts w:asciiTheme="majorBidi" w:eastAsiaTheme="minorHAnsi" w:hAnsiTheme="majorBidi" w:cstheme="majorBidi"/>
          <w:color w:val="auto"/>
          <w:szCs w:val="24"/>
        </w:rPr>
        <w:t xml:space="preserve"> where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vertAlign w:val="subscript"/>
        </w:rPr>
        <w:t xml:space="preserve"> </w:t>
      </w:r>
      <w:r>
        <w:rPr>
          <w:rFonts w:asciiTheme="majorBidi" w:eastAsiaTheme="minorHAnsi" w:hAnsiTheme="majorBidi" w:cstheme="majorBidi"/>
          <w:color w:val="auto"/>
          <w:szCs w:val="24"/>
        </w:rPr>
        <w:t>equaled 0.0</w:t>
      </w:r>
      <w:r w:rsidR="00E04F53">
        <w:rPr>
          <w:rFonts w:asciiTheme="majorBidi" w:eastAsiaTheme="minorHAnsi" w:hAnsiTheme="majorBidi" w:cstheme="majorBidi"/>
          <w:color w:val="auto"/>
          <w:szCs w:val="24"/>
        </w:rPr>
        <w:t>1</w:t>
      </w:r>
      <w:r w:rsidR="005C3C1C">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±0.01</w:t>
      </w:r>
      <w:r w:rsidR="005C3C1C">
        <w:rPr>
          <w:rFonts w:asciiTheme="majorBidi" w:eastAsiaTheme="minorHAnsi" w:hAnsiTheme="majorBidi" w:cstheme="majorBidi"/>
          <w:color w:val="auto"/>
          <w:szCs w:val="24"/>
        </w:rPr>
        <w:t>)</w:t>
      </w:r>
      <w:r>
        <w:rPr>
          <w:rFonts w:asciiTheme="majorBidi" w:eastAsiaTheme="minorHAnsi" w:hAnsiTheme="majorBidi" w:cstheme="majorBidi"/>
          <w:color w:val="auto"/>
          <w:szCs w:val="24"/>
        </w:rPr>
        <w:t>. However, at temperatures lower than +10</w:t>
      </w:r>
      <w:r w:rsidRPr="008F7846">
        <w:rPr>
          <w:rFonts w:asciiTheme="majorBidi" w:hAnsiTheme="majorBidi" w:cstheme="majorBidi"/>
          <w:color w:val="auto"/>
          <w:szCs w:val="24"/>
          <w:vertAlign w:val="superscript"/>
        </w:rPr>
        <w:t xml:space="preserve"> </w:t>
      </w:r>
      <w:proofErr w:type="spellStart"/>
      <w:r w:rsidRPr="00CF6E38">
        <w:rPr>
          <w:rFonts w:asciiTheme="majorBidi" w:hAnsiTheme="majorBidi" w:cstheme="majorBidi"/>
          <w:color w:val="auto"/>
          <w:szCs w:val="24"/>
          <w:vertAlign w:val="superscript"/>
        </w:rPr>
        <w:t>o</w:t>
      </w:r>
      <w:r w:rsidRPr="00CF6E38">
        <w:rPr>
          <w:rFonts w:asciiTheme="majorBidi" w:hAnsiTheme="majorBidi" w:cstheme="majorBidi"/>
          <w:color w:val="auto"/>
          <w:szCs w:val="24"/>
        </w:rPr>
        <w:t>C</w:t>
      </w:r>
      <w:proofErr w:type="spellEnd"/>
      <w:r>
        <w:rPr>
          <w:rFonts w:asciiTheme="majorBidi" w:eastAsiaTheme="minorHAnsi" w:hAnsiTheme="majorBidi" w:cstheme="majorBidi"/>
          <w:color w:val="auto"/>
          <w:szCs w:val="24"/>
        </w:rPr>
        <w:t xml:space="preserve">,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vertAlign w:val="subscript"/>
        </w:rPr>
        <w:t xml:space="preserve"> </w:t>
      </w:r>
      <w:r>
        <w:rPr>
          <w:rFonts w:asciiTheme="majorBidi" w:hAnsiTheme="majorBidi" w:cstheme="majorBidi"/>
          <w:color w:val="auto"/>
          <w:szCs w:val="24"/>
        </w:rPr>
        <w:t>increased to 0.</w:t>
      </w:r>
      <w:r w:rsidR="00E04F53">
        <w:rPr>
          <w:rFonts w:asciiTheme="majorBidi" w:hAnsiTheme="majorBidi" w:cstheme="majorBidi"/>
          <w:color w:val="auto"/>
          <w:szCs w:val="24"/>
        </w:rPr>
        <w:t>3</w:t>
      </w:r>
      <w:r>
        <w:rPr>
          <w:rFonts w:asciiTheme="majorBidi" w:hAnsiTheme="majorBidi" w:cstheme="majorBidi"/>
          <w:color w:val="auto"/>
          <w:szCs w:val="24"/>
        </w:rPr>
        <w:t xml:space="preserve">4 </w:t>
      </w:r>
      <w:r w:rsidR="005C3C1C">
        <w:rPr>
          <w:rFonts w:asciiTheme="majorBidi" w:hAnsiTheme="majorBidi" w:cstheme="majorBidi"/>
          <w:color w:val="auto"/>
          <w:szCs w:val="24"/>
        </w:rPr>
        <w:t>(</w:t>
      </w:r>
      <w:r w:rsidRPr="008F7846">
        <w:rPr>
          <w:rFonts w:asciiTheme="majorBidi" w:eastAsiaTheme="minorHAnsi" w:hAnsiTheme="majorBidi" w:cstheme="majorBidi"/>
          <w:color w:val="auto"/>
          <w:szCs w:val="24"/>
        </w:rPr>
        <w:t>±</w:t>
      </w:r>
      <w:r>
        <w:rPr>
          <w:rFonts w:asciiTheme="majorBidi" w:eastAsiaTheme="minorHAnsi" w:hAnsiTheme="majorBidi" w:cstheme="majorBidi"/>
          <w:color w:val="auto"/>
          <w:szCs w:val="24"/>
        </w:rPr>
        <w:t>0.0</w:t>
      </w:r>
      <w:r w:rsidR="00E04F53">
        <w:rPr>
          <w:rFonts w:asciiTheme="majorBidi" w:eastAsiaTheme="minorHAnsi" w:hAnsiTheme="majorBidi" w:cstheme="majorBidi"/>
          <w:color w:val="auto"/>
          <w:szCs w:val="24"/>
        </w:rPr>
        <w:t>2</w:t>
      </w:r>
      <w:r w:rsidR="005C3C1C">
        <w:rPr>
          <w:rFonts w:asciiTheme="majorBidi" w:eastAsiaTheme="minorHAnsi" w:hAnsiTheme="majorBidi" w:cstheme="majorBidi"/>
          <w:color w:val="auto"/>
          <w:szCs w:val="24"/>
        </w:rPr>
        <w:t>)</w:t>
      </w:r>
      <w:r>
        <w:rPr>
          <w:rFonts w:asciiTheme="majorBidi" w:eastAsiaTheme="minorHAnsi" w:hAnsiTheme="majorBidi" w:cstheme="majorBidi"/>
          <w:color w:val="auto"/>
          <w:szCs w:val="24"/>
        </w:rPr>
        <w:t xml:space="preserve"> indicating the presence of intermolecular interactions between </w:t>
      </w:r>
      <w:proofErr w:type="spellStart"/>
      <w:proofErr w:type="gram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chains induced by crystallization at low temperatures even at this low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concentration.</w:t>
      </w:r>
      <w:r w:rsidR="00A22399">
        <w:rPr>
          <w:rFonts w:asciiTheme="majorBidi" w:eastAsiaTheme="minorHAnsi" w:hAnsiTheme="majorBidi" w:cstheme="majorBidi"/>
          <w:color w:val="auto"/>
          <w:szCs w:val="24"/>
        </w:rPr>
        <w:t xml:space="preserve"> To further confirm that the transition observed between 10 and 15 </w:t>
      </w:r>
      <w:proofErr w:type="spellStart"/>
      <w:r w:rsidR="00A22399">
        <w:rPr>
          <w:rFonts w:asciiTheme="majorBidi" w:eastAsiaTheme="minorHAnsi" w:hAnsiTheme="majorBidi" w:cstheme="majorBidi"/>
          <w:color w:val="auto"/>
          <w:szCs w:val="24"/>
          <w:vertAlign w:val="superscript"/>
        </w:rPr>
        <w:t>o</w:t>
      </w:r>
      <w:r w:rsidR="00A22399">
        <w:rPr>
          <w:rFonts w:asciiTheme="majorBidi" w:eastAsiaTheme="minorHAnsi" w:hAnsiTheme="majorBidi" w:cstheme="majorBidi"/>
          <w:color w:val="auto"/>
          <w:szCs w:val="24"/>
        </w:rPr>
        <w:t>C</w:t>
      </w:r>
      <w:proofErr w:type="spellEnd"/>
      <w:r w:rsidR="00A22399">
        <w:rPr>
          <w:rFonts w:asciiTheme="majorBidi" w:eastAsiaTheme="minorHAnsi" w:hAnsiTheme="majorBidi" w:cstheme="majorBidi"/>
          <w:color w:val="auto"/>
          <w:szCs w:val="24"/>
        </w:rPr>
        <w:t xml:space="preserve"> was truly due to crystallization of PC</w:t>
      </w:r>
      <w:r w:rsidR="00A22399">
        <w:rPr>
          <w:rFonts w:asciiTheme="majorBidi" w:eastAsiaTheme="minorHAnsi" w:hAnsiTheme="majorBidi" w:cstheme="majorBidi"/>
          <w:color w:val="auto"/>
          <w:szCs w:val="24"/>
          <w:vertAlign w:val="subscript"/>
        </w:rPr>
        <w:t>18</w:t>
      </w:r>
      <w:r w:rsidR="00A22399">
        <w:rPr>
          <w:rFonts w:asciiTheme="majorBidi" w:eastAsiaTheme="minorHAnsi" w:hAnsiTheme="majorBidi" w:cstheme="majorBidi"/>
          <w:color w:val="auto"/>
          <w:szCs w:val="24"/>
        </w:rPr>
        <w:t>MA, a DSC experiment was conducted by heating a 50 g.L</w:t>
      </w:r>
      <w:r w:rsidR="00A22399">
        <w:rPr>
          <w:rFonts w:asciiTheme="majorBidi" w:eastAsiaTheme="minorHAnsi" w:hAnsiTheme="majorBidi" w:cstheme="majorBidi"/>
          <w:color w:val="auto"/>
          <w:szCs w:val="24"/>
          <w:vertAlign w:val="superscript"/>
        </w:rPr>
        <w:t>-1</w:t>
      </w:r>
      <w:r w:rsidR="00A22399">
        <w:rPr>
          <w:rFonts w:asciiTheme="majorBidi" w:eastAsiaTheme="minorHAnsi" w:hAnsiTheme="majorBidi" w:cstheme="majorBidi"/>
          <w:color w:val="auto"/>
          <w:szCs w:val="24"/>
        </w:rPr>
        <w:t xml:space="preserve"> PC</w:t>
      </w:r>
      <w:r w:rsidR="00A22399">
        <w:rPr>
          <w:rFonts w:asciiTheme="majorBidi" w:eastAsiaTheme="minorHAnsi" w:hAnsiTheme="majorBidi" w:cstheme="majorBidi"/>
          <w:color w:val="auto"/>
          <w:szCs w:val="24"/>
          <w:vertAlign w:val="subscript"/>
        </w:rPr>
        <w:t>18</w:t>
      </w:r>
      <w:r w:rsidR="00A22399">
        <w:rPr>
          <w:rFonts w:asciiTheme="majorBidi" w:eastAsiaTheme="minorHAnsi" w:hAnsiTheme="majorBidi" w:cstheme="majorBidi"/>
          <w:color w:val="auto"/>
          <w:szCs w:val="24"/>
        </w:rPr>
        <w:t xml:space="preserve">MA solution in oil. A plot of the heat flow as a function of temperature in Figure 2C clearly indicated a sharp transition at 10 </w:t>
      </w:r>
      <w:proofErr w:type="spellStart"/>
      <w:r w:rsidR="00A22399">
        <w:rPr>
          <w:rFonts w:asciiTheme="majorBidi" w:eastAsiaTheme="minorHAnsi" w:hAnsiTheme="majorBidi" w:cstheme="majorBidi"/>
          <w:color w:val="auto"/>
          <w:szCs w:val="24"/>
          <w:vertAlign w:val="superscript"/>
        </w:rPr>
        <w:t>o</w:t>
      </w:r>
      <w:r w:rsidR="00A22399">
        <w:rPr>
          <w:rFonts w:asciiTheme="majorBidi" w:eastAsiaTheme="minorHAnsi" w:hAnsiTheme="majorBidi" w:cstheme="majorBidi"/>
          <w:color w:val="auto"/>
          <w:szCs w:val="24"/>
        </w:rPr>
        <w:t>C</w:t>
      </w:r>
      <w:proofErr w:type="spellEnd"/>
      <w:r w:rsidR="00A22399">
        <w:rPr>
          <w:rFonts w:asciiTheme="majorBidi" w:eastAsiaTheme="minorHAnsi" w:hAnsiTheme="majorBidi" w:cstheme="majorBidi"/>
          <w:color w:val="auto"/>
          <w:szCs w:val="24"/>
        </w:rPr>
        <w:t xml:space="preserve"> that reflected the melting of PC</w:t>
      </w:r>
      <w:r w:rsidR="00A22399">
        <w:rPr>
          <w:rFonts w:asciiTheme="majorBidi" w:eastAsiaTheme="minorHAnsi" w:hAnsiTheme="majorBidi" w:cstheme="majorBidi"/>
          <w:color w:val="auto"/>
          <w:szCs w:val="24"/>
          <w:vertAlign w:val="subscript"/>
        </w:rPr>
        <w:t>18</w:t>
      </w:r>
      <w:r w:rsidR="00A22399">
        <w:rPr>
          <w:rFonts w:asciiTheme="majorBidi" w:eastAsiaTheme="minorHAnsi" w:hAnsiTheme="majorBidi" w:cstheme="majorBidi"/>
          <w:color w:val="auto"/>
          <w:szCs w:val="24"/>
        </w:rPr>
        <w:t>MA microcrystals</w:t>
      </w:r>
      <w:r w:rsidR="00C85E17">
        <w:rPr>
          <w:rFonts w:asciiTheme="majorBidi" w:eastAsiaTheme="minorHAnsi" w:hAnsiTheme="majorBidi" w:cstheme="majorBidi"/>
          <w:color w:val="auto"/>
          <w:szCs w:val="24"/>
        </w:rPr>
        <w:t xml:space="preserve"> in oil</w:t>
      </w:r>
      <w:r w:rsidR="00A22399">
        <w:rPr>
          <w:rFonts w:asciiTheme="majorBidi" w:eastAsiaTheme="minorHAnsi" w:hAnsiTheme="majorBidi" w:cstheme="majorBidi"/>
          <w:color w:val="auto"/>
          <w:szCs w:val="24"/>
        </w:rPr>
        <w:t>.</w:t>
      </w:r>
    </w:p>
    <w:p w:rsidR="007A60BC" w:rsidRDefault="005B1519" w:rsidP="00923ED3">
      <w:pPr>
        <w:spacing w:after="0" w:line="480" w:lineRule="auto"/>
        <w:ind w:left="-5" w:firstLine="725"/>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 xml:space="preserve">The results described in Figure </w:t>
      </w:r>
      <w:r w:rsidR="00A22399">
        <w:rPr>
          <w:rFonts w:asciiTheme="majorBidi" w:eastAsiaTheme="minorHAnsi" w:hAnsiTheme="majorBidi" w:cstheme="majorBidi"/>
          <w:color w:val="auto"/>
          <w:szCs w:val="24"/>
        </w:rPr>
        <w:t>2C</w:t>
      </w:r>
      <w:r>
        <w:rPr>
          <w:rFonts w:asciiTheme="majorBidi" w:eastAsiaTheme="minorHAnsi" w:hAnsiTheme="majorBidi" w:cstheme="majorBidi"/>
          <w:color w:val="auto"/>
          <w:szCs w:val="24"/>
        </w:rPr>
        <w:t xml:space="preserve"> for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at 0.01 and 2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B279BF">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E01270">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concentrations indicate</w:t>
      </w:r>
      <w:r w:rsidR="00D528E7">
        <w:rPr>
          <w:rFonts w:asciiTheme="majorBidi" w:eastAsiaTheme="minorHAnsi" w:hAnsiTheme="majorBidi" w:cstheme="majorBidi"/>
          <w:color w:val="auto"/>
          <w:szCs w:val="24"/>
        </w:rPr>
        <w:t>d</w:t>
      </w:r>
      <w:r>
        <w:rPr>
          <w:rFonts w:asciiTheme="majorBidi" w:eastAsiaTheme="minorHAnsi" w:hAnsiTheme="majorBidi" w:cstheme="majorBidi"/>
          <w:color w:val="auto"/>
          <w:szCs w:val="24"/>
        </w:rPr>
        <w:t xml:space="preserve"> that, first,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t</w:t>
      </w:r>
      <w:r w:rsidR="00D528E7">
        <w:rPr>
          <w:rFonts w:asciiTheme="majorBidi" w:eastAsiaTheme="minorHAnsi" w:hAnsiTheme="majorBidi" w:cstheme="majorBidi"/>
          <w:color w:val="auto"/>
          <w:szCs w:val="24"/>
        </w:rPr>
        <w:t>ook</w:t>
      </w:r>
      <w:r>
        <w:rPr>
          <w:rFonts w:asciiTheme="majorBidi" w:eastAsiaTheme="minorHAnsi" w:hAnsiTheme="majorBidi" w:cstheme="majorBidi"/>
          <w:color w:val="auto"/>
          <w:szCs w:val="24"/>
        </w:rPr>
        <w:t xml:space="preserve"> large</w:t>
      </w:r>
      <w:r w:rsidR="00E04F53">
        <w:rPr>
          <w:rFonts w:asciiTheme="majorBidi" w:eastAsiaTheme="minorHAnsi" w:hAnsiTheme="majorBidi" w:cstheme="majorBidi"/>
          <w:color w:val="auto"/>
          <w:szCs w:val="24"/>
        </w:rPr>
        <w:t>r</w:t>
      </w:r>
      <w:r>
        <w:rPr>
          <w:rFonts w:asciiTheme="majorBidi" w:eastAsiaTheme="minorHAnsi" w:hAnsiTheme="majorBidi" w:cstheme="majorBidi"/>
          <w:color w:val="auto"/>
          <w:szCs w:val="24"/>
        </w:rPr>
        <w:t xml:space="preserve"> values at all temperatures for the 2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Pr>
          <w:rFonts w:ascii="Symbol" w:eastAsiaTheme="minorHAnsi" w:hAnsi="Symbol" w:cstheme="majorBidi"/>
          <w:color w:val="auto"/>
          <w:szCs w:val="24"/>
        </w:rPr>
        <w:t></w:t>
      </w:r>
      <w:r w:rsidRPr="00B279BF">
        <w:rPr>
          <w:rFonts w:eastAsiaTheme="minorHAnsi"/>
          <w:color w:val="auto"/>
          <w:szCs w:val="24"/>
        </w:rPr>
        <w:t>solution</w:t>
      </w:r>
      <w:r>
        <w:rPr>
          <w:rFonts w:eastAsiaTheme="minorHAnsi"/>
          <w:color w:val="auto"/>
          <w:szCs w:val="24"/>
        </w:rPr>
        <w:t xml:space="preserve"> due to increased intermolecular interactions at high concentration,</w:t>
      </w:r>
      <w:r>
        <w:rPr>
          <w:rFonts w:ascii="Symbol" w:eastAsiaTheme="minorHAnsi" w:hAnsi="Symbol" w:cstheme="majorBidi"/>
          <w:color w:val="auto"/>
          <w:szCs w:val="24"/>
        </w:rPr>
        <w:t></w:t>
      </w:r>
      <w:r w:rsidRPr="00B279BF">
        <w:rPr>
          <w:rFonts w:asciiTheme="majorBidi" w:eastAsiaTheme="minorHAnsi" w:hAnsiTheme="majorBidi" w:cstheme="majorBidi"/>
          <w:i/>
          <w:iCs/>
          <w:color w:val="auto"/>
          <w:szCs w:val="24"/>
        </w:rPr>
        <w:t xml:space="preserve"> </w:t>
      </w:r>
      <w:r>
        <w:rPr>
          <w:rFonts w:asciiTheme="majorBidi" w:eastAsiaTheme="minorHAnsi" w:hAnsiTheme="majorBidi" w:cstheme="majorBidi"/>
          <w:color w:val="auto"/>
          <w:szCs w:val="24"/>
        </w:rPr>
        <w:t xml:space="preserve">second,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equal</w:t>
      </w:r>
      <w:r w:rsidR="00D528E7">
        <w:rPr>
          <w:rFonts w:asciiTheme="majorBidi" w:eastAsiaTheme="minorHAnsi" w:hAnsiTheme="majorBidi" w:cstheme="majorBidi"/>
          <w:color w:val="auto"/>
          <w:szCs w:val="24"/>
        </w:rPr>
        <w:t>ed</w:t>
      </w:r>
      <w:r>
        <w:rPr>
          <w:rFonts w:asciiTheme="majorBidi" w:eastAsiaTheme="minorHAnsi" w:hAnsiTheme="majorBidi" w:cstheme="majorBidi"/>
          <w:color w:val="auto"/>
          <w:szCs w:val="24"/>
        </w:rPr>
        <w:t xml:space="preserve"> zero for the 0.01</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Pr>
          <w:rFonts w:ascii="Symbol" w:eastAsiaTheme="minorHAnsi" w:hAnsi="Symbol" w:cstheme="majorBidi"/>
          <w:color w:val="auto"/>
          <w:szCs w:val="24"/>
        </w:rPr>
        <w:t></w:t>
      </w:r>
      <w:r w:rsidRPr="00B279BF">
        <w:rPr>
          <w:rFonts w:eastAsiaTheme="minorHAnsi"/>
          <w:color w:val="auto"/>
          <w:szCs w:val="24"/>
        </w:rPr>
        <w:t>solution at temperatures above crystallization</w:t>
      </w:r>
      <w:r>
        <w:rPr>
          <w:rFonts w:eastAsiaTheme="minorHAnsi"/>
          <w:color w:val="auto"/>
          <w:szCs w:val="24"/>
        </w:rPr>
        <w:t xml:space="preserve"> when </w:t>
      </w:r>
      <w:proofErr w:type="spellStart"/>
      <w:r>
        <w:rPr>
          <w:rFonts w:eastAsiaTheme="minorHAnsi"/>
          <w:color w:val="auto"/>
          <w:szCs w:val="24"/>
        </w:rPr>
        <w:t>Py</w:t>
      </w:r>
      <w:proofErr w:type="spellEnd"/>
      <w:r>
        <w:rPr>
          <w:rFonts w:eastAsiaTheme="minorHAnsi"/>
          <w:color w:val="auto"/>
          <w:szCs w:val="24"/>
        </w:rPr>
        <w:t>(6.7)-PC</w:t>
      </w:r>
      <w:r>
        <w:rPr>
          <w:rFonts w:eastAsiaTheme="minorHAnsi"/>
          <w:color w:val="auto"/>
          <w:szCs w:val="24"/>
          <w:vertAlign w:val="subscript"/>
        </w:rPr>
        <w:t>18</w:t>
      </w:r>
      <w:r>
        <w:rPr>
          <w:rFonts w:eastAsiaTheme="minorHAnsi"/>
          <w:color w:val="auto"/>
          <w:szCs w:val="24"/>
        </w:rPr>
        <w:t xml:space="preserve">MA </w:t>
      </w:r>
      <w:r w:rsidR="00D528E7">
        <w:rPr>
          <w:rFonts w:eastAsiaTheme="minorHAnsi"/>
          <w:color w:val="auto"/>
          <w:szCs w:val="24"/>
        </w:rPr>
        <w:t xml:space="preserve">was solvated and </w:t>
      </w:r>
      <w:r>
        <w:rPr>
          <w:rFonts w:eastAsiaTheme="minorHAnsi"/>
          <w:color w:val="auto"/>
          <w:szCs w:val="24"/>
        </w:rPr>
        <w:t>form</w:t>
      </w:r>
      <w:r w:rsidR="00D528E7">
        <w:rPr>
          <w:rFonts w:eastAsiaTheme="minorHAnsi"/>
          <w:color w:val="auto"/>
          <w:szCs w:val="24"/>
        </w:rPr>
        <w:t>ed</w:t>
      </w:r>
      <w:r>
        <w:rPr>
          <w:rFonts w:eastAsiaTheme="minorHAnsi"/>
          <w:color w:val="auto"/>
          <w:szCs w:val="24"/>
        </w:rPr>
        <w:t xml:space="preserve"> excimer intramolecularly, and third, </w:t>
      </w:r>
      <w:proofErr w:type="spellStart"/>
      <w:r>
        <w:rPr>
          <w:rFonts w:eastAsiaTheme="minorHAnsi"/>
          <w:i/>
          <w:color w:val="auto"/>
          <w:szCs w:val="24"/>
        </w:rPr>
        <w:t>f</w:t>
      </w:r>
      <w:r>
        <w:rPr>
          <w:rFonts w:eastAsiaTheme="minorHAnsi"/>
          <w:color w:val="auto"/>
          <w:szCs w:val="24"/>
          <w:vertAlign w:val="subscript"/>
        </w:rPr>
        <w:t>inter</w:t>
      </w:r>
      <w:proofErr w:type="spellEnd"/>
      <w:r>
        <w:rPr>
          <w:rFonts w:eastAsiaTheme="minorHAnsi"/>
          <w:color w:val="auto"/>
          <w:szCs w:val="24"/>
        </w:rPr>
        <w:t xml:space="preserve"> present</w:t>
      </w:r>
      <w:r w:rsidR="00D528E7">
        <w:rPr>
          <w:rFonts w:eastAsiaTheme="minorHAnsi"/>
          <w:color w:val="auto"/>
          <w:szCs w:val="24"/>
        </w:rPr>
        <w:t>ed</w:t>
      </w:r>
      <w:r>
        <w:rPr>
          <w:rFonts w:eastAsiaTheme="minorHAnsi"/>
          <w:color w:val="auto"/>
          <w:szCs w:val="24"/>
        </w:rPr>
        <w:t xml:space="preserve"> the same transition at +10</w:t>
      </w:r>
      <w:r w:rsidRPr="009A4CBF">
        <w:rPr>
          <w:rFonts w:ascii="Symbol" w:eastAsiaTheme="minorHAnsi" w:hAnsi="Symbol"/>
          <w:color w:val="auto"/>
          <w:szCs w:val="24"/>
        </w:rPr>
        <w:t></w:t>
      </w:r>
      <w:r>
        <w:rPr>
          <w:rFonts w:eastAsiaTheme="minorHAnsi"/>
          <w:color w:val="auto"/>
          <w:szCs w:val="24"/>
          <w:vertAlign w:val="superscript"/>
        </w:rPr>
        <w:t>o</w:t>
      </w:r>
      <w:r>
        <w:rPr>
          <w:rFonts w:eastAsiaTheme="minorHAnsi"/>
          <w:color w:val="auto"/>
          <w:szCs w:val="24"/>
        </w:rPr>
        <w:t xml:space="preserve">C at both concentrations reporting on the crystallization of </w:t>
      </w:r>
      <w:r w:rsidR="00741A76">
        <w:rPr>
          <w:rFonts w:eastAsiaTheme="minorHAnsi"/>
          <w:color w:val="auto"/>
          <w:szCs w:val="24"/>
        </w:rPr>
        <w:t>PC</w:t>
      </w:r>
      <w:r w:rsidR="00741A76">
        <w:rPr>
          <w:rFonts w:eastAsiaTheme="minorHAnsi"/>
          <w:color w:val="auto"/>
          <w:szCs w:val="24"/>
          <w:vertAlign w:val="subscript"/>
        </w:rPr>
        <w:t>18</w:t>
      </w:r>
      <w:r w:rsidR="00741A76">
        <w:rPr>
          <w:rFonts w:eastAsiaTheme="minorHAnsi"/>
          <w:color w:val="auto"/>
          <w:szCs w:val="24"/>
        </w:rPr>
        <w:t>MA</w:t>
      </w:r>
      <w:r>
        <w:rPr>
          <w:rFonts w:eastAsiaTheme="minorHAnsi"/>
          <w:color w:val="auto"/>
          <w:szCs w:val="24"/>
        </w:rPr>
        <w:t xml:space="preserve">. </w:t>
      </w:r>
      <w:r w:rsidR="007A60BC">
        <w:rPr>
          <w:rFonts w:asciiTheme="majorBidi" w:eastAsiaTheme="minorHAnsi" w:hAnsiTheme="majorBidi" w:cstheme="majorBidi"/>
          <w:color w:val="auto"/>
          <w:szCs w:val="24"/>
        </w:rPr>
        <w:t xml:space="preserve">To confirm that the procedure applied to determine </w:t>
      </w:r>
      <w:proofErr w:type="spellStart"/>
      <w:r w:rsidR="007A60BC">
        <w:rPr>
          <w:rFonts w:asciiTheme="majorBidi" w:eastAsiaTheme="minorHAnsi" w:hAnsiTheme="majorBidi" w:cstheme="majorBidi"/>
          <w:i/>
          <w:color w:val="auto"/>
          <w:szCs w:val="24"/>
        </w:rPr>
        <w:t>f</w:t>
      </w:r>
      <w:r w:rsidR="007A60BC">
        <w:rPr>
          <w:rFonts w:asciiTheme="majorBidi" w:eastAsiaTheme="minorHAnsi" w:hAnsiTheme="majorBidi" w:cstheme="majorBidi"/>
          <w:color w:val="auto"/>
          <w:szCs w:val="24"/>
          <w:vertAlign w:val="subscript"/>
        </w:rPr>
        <w:t>inter</w:t>
      </w:r>
      <w:proofErr w:type="spellEnd"/>
      <w:r w:rsidR="007A60BC">
        <w:rPr>
          <w:rFonts w:asciiTheme="majorBidi" w:eastAsiaTheme="minorHAnsi" w:hAnsiTheme="majorBidi" w:cstheme="majorBidi"/>
          <w:color w:val="auto"/>
          <w:szCs w:val="24"/>
        </w:rPr>
        <w:t xml:space="preserve"> reflected the behavior of PC</w:t>
      </w:r>
      <w:r w:rsidR="007A60BC">
        <w:rPr>
          <w:rFonts w:asciiTheme="majorBidi" w:eastAsiaTheme="minorHAnsi" w:hAnsiTheme="majorBidi" w:cstheme="majorBidi"/>
          <w:color w:val="auto"/>
          <w:szCs w:val="24"/>
          <w:vertAlign w:val="subscript"/>
        </w:rPr>
        <w:t>18</w:t>
      </w:r>
      <w:r w:rsidR="007A60BC">
        <w:rPr>
          <w:rFonts w:asciiTheme="majorBidi" w:eastAsiaTheme="minorHAnsi" w:hAnsiTheme="majorBidi" w:cstheme="majorBidi"/>
          <w:color w:val="auto"/>
          <w:szCs w:val="24"/>
        </w:rPr>
        <w:t xml:space="preserve">MA and was not affected by the presence of pyrene, the experiments reported thus far were repeated with </w:t>
      </w:r>
      <w:proofErr w:type="spellStart"/>
      <w:proofErr w:type="gramStart"/>
      <w:r w:rsidR="007A60BC">
        <w:rPr>
          <w:rFonts w:asciiTheme="majorBidi" w:eastAsiaTheme="minorHAnsi" w:hAnsiTheme="majorBidi" w:cstheme="majorBidi"/>
          <w:color w:val="auto"/>
          <w:szCs w:val="24"/>
        </w:rPr>
        <w:t>Py</w:t>
      </w:r>
      <w:proofErr w:type="spellEnd"/>
      <w:r w:rsidR="007A60BC">
        <w:rPr>
          <w:rFonts w:asciiTheme="majorBidi" w:eastAsiaTheme="minorHAnsi" w:hAnsiTheme="majorBidi" w:cstheme="majorBidi"/>
          <w:color w:val="auto"/>
          <w:szCs w:val="24"/>
        </w:rPr>
        <w:t>(</w:t>
      </w:r>
      <w:proofErr w:type="gramEnd"/>
      <w:r w:rsidR="007A60BC">
        <w:rPr>
          <w:rFonts w:asciiTheme="majorBidi" w:eastAsiaTheme="minorHAnsi" w:hAnsiTheme="majorBidi" w:cstheme="majorBidi"/>
          <w:color w:val="auto"/>
          <w:szCs w:val="24"/>
        </w:rPr>
        <w:t>14.1)-PC</w:t>
      </w:r>
      <w:r w:rsidR="007A60BC">
        <w:rPr>
          <w:rFonts w:asciiTheme="majorBidi" w:eastAsiaTheme="minorHAnsi" w:hAnsiTheme="majorBidi" w:cstheme="majorBidi"/>
          <w:color w:val="auto"/>
          <w:szCs w:val="24"/>
          <w:vertAlign w:val="subscript"/>
        </w:rPr>
        <w:t>18</w:t>
      </w:r>
      <w:r w:rsidR="00187333">
        <w:rPr>
          <w:rFonts w:asciiTheme="majorBidi" w:eastAsiaTheme="minorHAnsi" w:hAnsiTheme="majorBidi" w:cstheme="majorBidi"/>
          <w:color w:val="auto"/>
          <w:szCs w:val="24"/>
        </w:rPr>
        <w:t>MA, a PC</w:t>
      </w:r>
      <w:r w:rsidR="00187333">
        <w:rPr>
          <w:rFonts w:asciiTheme="majorBidi" w:eastAsiaTheme="minorHAnsi" w:hAnsiTheme="majorBidi" w:cstheme="majorBidi"/>
          <w:color w:val="auto"/>
          <w:szCs w:val="24"/>
          <w:vertAlign w:val="subscript"/>
        </w:rPr>
        <w:t>18</w:t>
      </w:r>
      <w:r w:rsidR="00187333">
        <w:rPr>
          <w:rFonts w:asciiTheme="majorBidi" w:eastAsiaTheme="minorHAnsi" w:hAnsiTheme="majorBidi" w:cstheme="majorBidi"/>
          <w:color w:val="auto"/>
          <w:szCs w:val="24"/>
        </w:rPr>
        <w:t xml:space="preserve">MA sample labeled </w:t>
      </w:r>
      <w:r w:rsidR="00004E05">
        <w:rPr>
          <w:rFonts w:asciiTheme="majorBidi" w:eastAsiaTheme="minorHAnsi" w:hAnsiTheme="majorBidi" w:cstheme="majorBidi"/>
          <w:color w:val="auto"/>
          <w:szCs w:val="24"/>
        </w:rPr>
        <w:t xml:space="preserve">with </w:t>
      </w:r>
      <w:r w:rsidR="00187333">
        <w:rPr>
          <w:rFonts w:asciiTheme="majorBidi" w:eastAsiaTheme="minorHAnsi" w:hAnsiTheme="majorBidi" w:cstheme="majorBidi"/>
          <w:color w:val="auto"/>
          <w:szCs w:val="24"/>
        </w:rPr>
        <w:t xml:space="preserve">twice more pyrene. </w:t>
      </w:r>
      <w:r w:rsidR="00004E05">
        <w:rPr>
          <w:rFonts w:asciiTheme="majorBidi" w:eastAsiaTheme="minorHAnsi" w:hAnsiTheme="majorBidi" w:cstheme="majorBidi"/>
          <w:color w:val="auto"/>
          <w:szCs w:val="24"/>
        </w:rPr>
        <w:t xml:space="preserve">The fluorescence spectra of a 2 </w:t>
      </w:r>
      <w:proofErr w:type="spellStart"/>
      <w:r w:rsidR="00004E05">
        <w:rPr>
          <w:rFonts w:asciiTheme="majorBidi" w:eastAsiaTheme="minorHAnsi" w:hAnsiTheme="majorBidi" w:cstheme="majorBidi"/>
          <w:color w:val="auto"/>
          <w:szCs w:val="24"/>
        </w:rPr>
        <w:t>g.L</w:t>
      </w:r>
      <w:proofErr w:type="spellEnd"/>
      <w:r w:rsidR="00004E05" w:rsidRPr="00004E05">
        <w:rPr>
          <w:rFonts w:ascii="Symbol" w:eastAsiaTheme="minorHAnsi" w:hAnsi="Symbol" w:cstheme="majorBidi"/>
          <w:color w:val="auto"/>
          <w:szCs w:val="24"/>
          <w:vertAlign w:val="superscript"/>
        </w:rPr>
        <w:t></w:t>
      </w:r>
      <w:r w:rsidR="00004E05" w:rsidRPr="00004E05">
        <w:rPr>
          <w:rFonts w:ascii="Symbol" w:eastAsiaTheme="minorHAnsi" w:hAnsi="Symbol" w:cstheme="majorBidi"/>
          <w:color w:val="auto"/>
          <w:szCs w:val="24"/>
          <w:vertAlign w:val="superscript"/>
        </w:rPr>
        <w:t></w:t>
      </w:r>
      <w:r w:rsidR="00004E05">
        <w:rPr>
          <w:rFonts w:asciiTheme="majorBidi" w:eastAsiaTheme="minorHAnsi" w:hAnsiTheme="majorBidi" w:cstheme="majorBidi"/>
          <w:color w:val="auto"/>
          <w:szCs w:val="24"/>
        </w:rPr>
        <w:t xml:space="preserve">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(14.1)-PC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solution and a mixture of 0.01 </w:t>
      </w:r>
      <w:proofErr w:type="spellStart"/>
      <w:r w:rsidR="00004E05">
        <w:rPr>
          <w:rFonts w:asciiTheme="majorBidi" w:eastAsiaTheme="minorHAnsi" w:hAnsiTheme="majorBidi" w:cstheme="majorBidi"/>
          <w:color w:val="auto"/>
          <w:szCs w:val="24"/>
        </w:rPr>
        <w:t>g.L</w:t>
      </w:r>
      <w:proofErr w:type="spellEnd"/>
      <w:r w:rsidR="00004E05" w:rsidRPr="00004E05">
        <w:rPr>
          <w:rFonts w:ascii="Symbol" w:eastAsiaTheme="minorHAnsi" w:hAnsi="Symbol" w:cstheme="majorBidi"/>
          <w:color w:val="auto"/>
          <w:szCs w:val="24"/>
          <w:vertAlign w:val="superscript"/>
        </w:rPr>
        <w:t></w:t>
      </w:r>
      <w:r w:rsidR="00004E05" w:rsidRPr="00004E05">
        <w:rPr>
          <w:rFonts w:ascii="Symbol" w:eastAsiaTheme="minorHAnsi" w:hAnsi="Symbol" w:cstheme="majorBidi"/>
          <w:color w:val="auto"/>
          <w:szCs w:val="24"/>
          <w:vertAlign w:val="superscript"/>
        </w:rPr>
        <w:t></w:t>
      </w:r>
      <w:r w:rsidR="00004E05">
        <w:rPr>
          <w:rFonts w:asciiTheme="majorBidi" w:eastAsiaTheme="minorHAnsi" w:hAnsiTheme="majorBidi" w:cstheme="majorBidi"/>
          <w:color w:val="auto"/>
          <w:szCs w:val="24"/>
        </w:rPr>
        <w:t xml:space="preserve">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(14.1)-PC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and 2.0 </w:t>
      </w:r>
      <w:proofErr w:type="spellStart"/>
      <w:r w:rsidR="00004E05">
        <w:rPr>
          <w:rFonts w:asciiTheme="majorBidi" w:eastAsiaTheme="minorHAnsi" w:hAnsiTheme="majorBidi" w:cstheme="majorBidi"/>
          <w:color w:val="auto"/>
          <w:szCs w:val="24"/>
        </w:rPr>
        <w:t>g.L</w:t>
      </w:r>
      <w:proofErr w:type="spellEnd"/>
      <w:r w:rsidR="00004E05" w:rsidRPr="00004E05">
        <w:rPr>
          <w:rFonts w:ascii="Symbol" w:eastAsiaTheme="minorHAnsi" w:hAnsi="Symbol" w:cstheme="majorBidi"/>
          <w:color w:val="auto"/>
          <w:szCs w:val="24"/>
          <w:vertAlign w:val="superscript"/>
        </w:rPr>
        <w:t></w:t>
      </w:r>
      <w:r w:rsidR="00004E05" w:rsidRPr="00004E05">
        <w:rPr>
          <w:rFonts w:ascii="Symbol" w:eastAsiaTheme="minorHAnsi" w:hAnsi="Symbol" w:cstheme="majorBidi"/>
          <w:color w:val="auto"/>
          <w:szCs w:val="24"/>
          <w:vertAlign w:val="superscript"/>
        </w:rPr>
        <w:t></w:t>
      </w:r>
      <w:r w:rsidR="00004E05">
        <w:rPr>
          <w:rFonts w:asciiTheme="majorBidi" w:eastAsiaTheme="minorHAnsi" w:hAnsiTheme="majorBidi" w:cstheme="majorBidi"/>
          <w:color w:val="auto"/>
          <w:szCs w:val="24"/>
        </w:rPr>
        <w:t xml:space="preserve"> 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were </w:t>
      </w:r>
      <w:r w:rsidR="00004E05">
        <w:rPr>
          <w:rFonts w:asciiTheme="majorBidi" w:eastAsiaTheme="minorHAnsi" w:hAnsiTheme="majorBidi" w:cstheme="majorBidi"/>
          <w:color w:val="auto"/>
          <w:szCs w:val="24"/>
        </w:rPr>
        <w:lastRenderedPageBreak/>
        <w:t xml:space="preserve">acquired as a function of temperature and the </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E</w:t>
      </w:r>
      <w:r w:rsidR="00004E05">
        <w:rPr>
          <w:rFonts w:asciiTheme="majorBidi" w:eastAsiaTheme="minorHAnsi" w:hAnsiTheme="majorBidi" w:cstheme="majorBidi"/>
          <w:color w:val="auto"/>
          <w:szCs w:val="24"/>
        </w:rPr>
        <w:t>/</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M</w:t>
      </w:r>
      <w:r w:rsidR="00004E05">
        <w:rPr>
          <w:rFonts w:asciiTheme="majorBidi" w:eastAsiaTheme="minorHAnsi" w:hAnsiTheme="majorBidi" w:cstheme="majorBidi"/>
          <w:color w:val="auto"/>
          <w:szCs w:val="24"/>
        </w:rPr>
        <w:t xml:space="preserve"> ratios of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(14.1)-PC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were calculated and compared to those of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(6.7)-PC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in Figure </w:t>
      </w:r>
      <w:r w:rsidR="00A22399">
        <w:rPr>
          <w:rFonts w:asciiTheme="majorBidi" w:eastAsiaTheme="minorHAnsi" w:hAnsiTheme="majorBidi" w:cstheme="majorBidi"/>
          <w:color w:val="auto"/>
          <w:szCs w:val="24"/>
        </w:rPr>
        <w:t>3</w:t>
      </w:r>
      <w:r w:rsidR="00004E05">
        <w:rPr>
          <w:rFonts w:asciiTheme="majorBidi" w:eastAsiaTheme="minorHAnsi" w:hAnsiTheme="majorBidi" w:cstheme="majorBidi"/>
          <w:color w:val="auto"/>
          <w:szCs w:val="24"/>
        </w:rPr>
        <w:t xml:space="preserve">A. Beside the higher </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E</w:t>
      </w:r>
      <w:r w:rsidR="00004E05">
        <w:rPr>
          <w:rFonts w:asciiTheme="majorBidi" w:eastAsiaTheme="minorHAnsi" w:hAnsiTheme="majorBidi" w:cstheme="majorBidi"/>
          <w:color w:val="auto"/>
          <w:szCs w:val="24"/>
        </w:rPr>
        <w:t>/</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M</w:t>
      </w:r>
      <w:r w:rsidR="00004E05">
        <w:rPr>
          <w:rFonts w:asciiTheme="majorBidi" w:eastAsiaTheme="minorHAnsi" w:hAnsiTheme="majorBidi" w:cstheme="majorBidi"/>
          <w:color w:val="auto"/>
          <w:szCs w:val="24"/>
        </w:rPr>
        <w:t xml:space="preserve"> ratios obtained for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(14.1)-PC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due to the higher pyrene content compared to that of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(6.7)-PC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the </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E</w:t>
      </w:r>
      <w:r w:rsidR="00004E05">
        <w:rPr>
          <w:rFonts w:asciiTheme="majorBidi" w:eastAsiaTheme="minorHAnsi" w:hAnsiTheme="majorBidi" w:cstheme="majorBidi"/>
          <w:color w:val="auto"/>
          <w:szCs w:val="24"/>
        </w:rPr>
        <w:t>/</w:t>
      </w:r>
      <w:r w:rsidR="00004E05">
        <w:rPr>
          <w:rFonts w:asciiTheme="majorBidi" w:eastAsiaTheme="minorHAnsi" w:hAnsiTheme="majorBidi" w:cstheme="majorBidi"/>
          <w:i/>
          <w:color w:val="auto"/>
          <w:szCs w:val="24"/>
        </w:rPr>
        <w:t>I</w:t>
      </w:r>
      <w:r w:rsidR="00004E05">
        <w:rPr>
          <w:rFonts w:asciiTheme="majorBidi" w:eastAsiaTheme="minorHAnsi" w:hAnsiTheme="majorBidi" w:cstheme="majorBidi"/>
          <w:color w:val="auto"/>
          <w:szCs w:val="24"/>
          <w:vertAlign w:val="subscript"/>
        </w:rPr>
        <w:t>M</w:t>
      </w:r>
      <w:r w:rsidR="00004E05">
        <w:rPr>
          <w:rFonts w:asciiTheme="majorBidi" w:eastAsiaTheme="minorHAnsi" w:hAnsiTheme="majorBidi" w:cstheme="majorBidi"/>
          <w:color w:val="auto"/>
          <w:szCs w:val="24"/>
        </w:rPr>
        <w:t>-</w:t>
      </w:r>
      <w:r w:rsidR="00004E05">
        <w:rPr>
          <w:rFonts w:asciiTheme="majorBidi" w:eastAsiaTheme="minorHAnsi" w:hAnsiTheme="majorBidi" w:cstheme="majorBidi"/>
          <w:i/>
          <w:color w:val="auto"/>
          <w:szCs w:val="24"/>
        </w:rPr>
        <w:t>vs</w:t>
      </w:r>
      <w:r w:rsidR="00004E05">
        <w:rPr>
          <w:rFonts w:asciiTheme="majorBidi" w:eastAsiaTheme="minorHAnsi" w:hAnsiTheme="majorBidi" w:cstheme="majorBidi"/>
          <w:color w:val="auto"/>
          <w:szCs w:val="24"/>
        </w:rPr>
        <w:t>-</w:t>
      </w:r>
      <w:r w:rsidR="00004E05">
        <w:rPr>
          <w:rFonts w:asciiTheme="majorBidi" w:eastAsiaTheme="minorHAnsi" w:hAnsiTheme="majorBidi" w:cstheme="majorBidi"/>
          <w:i/>
          <w:color w:val="auto"/>
          <w:szCs w:val="24"/>
        </w:rPr>
        <w:t>T</w:t>
      </w:r>
      <w:r w:rsidR="00004E05">
        <w:rPr>
          <w:rFonts w:asciiTheme="majorBidi" w:eastAsiaTheme="minorHAnsi" w:hAnsiTheme="majorBidi" w:cstheme="majorBidi"/>
          <w:color w:val="auto"/>
          <w:szCs w:val="24"/>
        </w:rPr>
        <w:t xml:space="preserve"> trends obtained for the two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(14.1)-PC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solutions showed the same features as those obtained for </w:t>
      </w:r>
      <w:proofErr w:type="spellStart"/>
      <w:r w:rsidR="00004E05">
        <w:rPr>
          <w:rFonts w:asciiTheme="majorBidi" w:eastAsiaTheme="minorHAnsi" w:hAnsiTheme="majorBidi" w:cstheme="majorBidi"/>
          <w:color w:val="auto"/>
          <w:szCs w:val="24"/>
        </w:rPr>
        <w:t>Py</w:t>
      </w:r>
      <w:proofErr w:type="spellEnd"/>
      <w:r w:rsidR="00004E05">
        <w:rPr>
          <w:rFonts w:asciiTheme="majorBidi" w:eastAsiaTheme="minorHAnsi" w:hAnsiTheme="majorBidi" w:cstheme="majorBidi"/>
          <w:color w:val="auto"/>
          <w:szCs w:val="24"/>
        </w:rPr>
        <w:t>(6.7)-PC</w:t>
      </w:r>
      <w:r w:rsidR="00004E05">
        <w:rPr>
          <w:rFonts w:asciiTheme="majorBidi" w:eastAsiaTheme="minorHAnsi" w:hAnsiTheme="majorBidi" w:cstheme="majorBidi"/>
          <w:color w:val="auto"/>
          <w:szCs w:val="24"/>
          <w:vertAlign w:val="subscript"/>
        </w:rPr>
        <w:t>18</w:t>
      </w:r>
      <w:r w:rsidR="00004E05">
        <w:rPr>
          <w:rFonts w:asciiTheme="majorBidi" w:eastAsiaTheme="minorHAnsi" w:hAnsiTheme="majorBidi" w:cstheme="majorBidi"/>
          <w:color w:val="auto"/>
          <w:szCs w:val="24"/>
        </w:rPr>
        <w:t xml:space="preserve">MA. </w:t>
      </w:r>
      <w:r w:rsidR="0033098F">
        <w:rPr>
          <w:rFonts w:asciiTheme="majorBidi" w:eastAsiaTheme="minorHAnsi" w:hAnsiTheme="majorBidi" w:cstheme="majorBidi"/>
          <w:color w:val="auto"/>
          <w:szCs w:val="24"/>
        </w:rPr>
        <w:t xml:space="preserve">The concentrated 2 </w:t>
      </w:r>
      <w:proofErr w:type="gramStart"/>
      <w:r w:rsidR="0033098F">
        <w:rPr>
          <w:rFonts w:asciiTheme="majorBidi" w:eastAsiaTheme="minorHAnsi" w:hAnsiTheme="majorBidi" w:cstheme="majorBidi"/>
          <w:color w:val="auto"/>
          <w:szCs w:val="24"/>
        </w:rPr>
        <w:t>g.L</w:t>
      </w:r>
      <w:proofErr w:type="gramEnd"/>
      <w:r w:rsidR="0033098F" w:rsidRPr="0047247D">
        <w:rPr>
          <w:rFonts w:ascii="Symbol" w:eastAsiaTheme="minorHAnsi" w:hAnsi="Symbol" w:cstheme="majorBidi"/>
          <w:color w:val="auto"/>
          <w:szCs w:val="24"/>
          <w:vertAlign w:val="superscript"/>
        </w:rPr>
        <w:t></w:t>
      </w:r>
      <w:r w:rsidR="0033098F">
        <w:rPr>
          <w:rFonts w:asciiTheme="majorBidi" w:eastAsiaTheme="minorHAnsi" w:hAnsiTheme="majorBidi" w:cstheme="majorBidi"/>
          <w:color w:val="auto"/>
          <w:szCs w:val="24"/>
          <w:vertAlign w:val="superscript"/>
        </w:rPr>
        <w:t>1</w:t>
      </w:r>
      <w:r w:rsidR="0033098F">
        <w:rPr>
          <w:rFonts w:asciiTheme="majorBidi" w:eastAsiaTheme="minorHAnsi" w:hAnsiTheme="majorBidi" w:cstheme="majorBidi"/>
          <w:color w:val="auto"/>
          <w:szCs w:val="24"/>
        </w:rPr>
        <w:t xml:space="preserve"> </w:t>
      </w:r>
      <w:proofErr w:type="spellStart"/>
      <w:r w:rsidR="0033098F">
        <w:rPr>
          <w:rFonts w:asciiTheme="majorBidi" w:eastAsiaTheme="minorHAnsi" w:hAnsiTheme="majorBidi" w:cstheme="majorBidi"/>
          <w:color w:val="auto"/>
          <w:szCs w:val="24"/>
        </w:rPr>
        <w:t>Py</w:t>
      </w:r>
      <w:proofErr w:type="spellEnd"/>
      <w:r w:rsidR="0033098F">
        <w:rPr>
          <w:rFonts w:asciiTheme="majorBidi" w:eastAsiaTheme="minorHAnsi" w:hAnsiTheme="majorBidi" w:cstheme="majorBidi"/>
          <w:color w:val="auto"/>
          <w:szCs w:val="24"/>
        </w:rPr>
        <w:t>(14.1)-PC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 xml:space="preserve">MA solution showed a transition between 10 and 15 </w:t>
      </w:r>
      <w:proofErr w:type="spellStart"/>
      <w:r w:rsidR="0033098F">
        <w:rPr>
          <w:rFonts w:asciiTheme="majorBidi" w:eastAsiaTheme="minorHAnsi" w:hAnsiTheme="majorBidi" w:cstheme="majorBidi"/>
          <w:color w:val="auto"/>
          <w:szCs w:val="24"/>
          <w:vertAlign w:val="superscript"/>
        </w:rPr>
        <w:t>o</w:t>
      </w:r>
      <w:r w:rsidR="0033098F">
        <w:rPr>
          <w:rFonts w:asciiTheme="majorBidi" w:eastAsiaTheme="minorHAnsi" w:hAnsiTheme="majorBidi" w:cstheme="majorBidi"/>
          <w:color w:val="auto"/>
          <w:szCs w:val="24"/>
        </w:rPr>
        <w:t>C</w:t>
      </w:r>
      <w:proofErr w:type="spellEnd"/>
      <w:r w:rsidR="0033098F">
        <w:rPr>
          <w:rFonts w:asciiTheme="majorBidi" w:eastAsiaTheme="minorHAnsi" w:hAnsiTheme="majorBidi" w:cstheme="majorBidi"/>
          <w:color w:val="auto"/>
          <w:szCs w:val="24"/>
        </w:rPr>
        <w:t xml:space="preserve"> which was attributed to the crystallization </w:t>
      </w:r>
      <w:r w:rsidR="00D528E7">
        <w:rPr>
          <w:rFonts w:asciiTheme="majorBidi" w:eastAsiaTheme="minorHAnsi" w:hAnsiTheme="majorBidi" w:cstheme="majorBidi"/>
          <w:color w:val="auto"/>
          <w:szCs w:val="24"/>
        </w:rPr>
        <w:t>of PC</w:t>
      </w:r>
      <w:r w:rsidR="00D528E7">
        <w:rPr>
          <w:rFonts w:asciiTheme="majorBidi" w:eastAsiaTheme="minorHAnsi" w:hAnsiTheme="majorBidi" w:cstheme="majorBidi"/>
          <w:color w:val="auto"/>
          <w:szCs w:val="24"/>
          <w:vertAlign w:val="subscript"/>
        </w:rPr>
        <w:t>18</w:t>
      </w:r>
      <w:r w:rsidR="00D528E7">
        <w:rPr>
          <w:rFonts w:asciiTheme="majorBidi" w:eastAsiaTheme="minorHAnsi" w:hAnsiTheme="majorBidi" w:cstheme="majorBidi"/>
          <w:color w:val="auto"/>
          <w:szCs w:val="24"/>
        </w:rPr>
        <w:t>MA</w:t>
      </w:r>
      <w:r w:rsidR="0033098F">
        <w:rPr>
          <w:rFonts w:asciiTheme="majorBidi" w:eastAsiaTheme="minorHAnsi" w:hAnsiTheme="majorBidi" w:cstheme="majorBidi"/>
          <w:color w:val="auto"/>
          <w:szCs w:val="24"/>
        </w:rPr>
        <w:t xml:space="preserve"> where</w:t>
      </w:r>
      <w:r w:rsidR="0047247D">
        <w:rPr>
          <w:rFonts w:asciiTheme="majorBidi" w:eastAsiaTheme="minorHAnsi" w:hAnsiTheme="majorBidi" w:cstheme="majorBidi"/>
          <w:color w:val="auto"/>
          <w:szCs w:val="24"/>
        </w:rPr>
        <w:t>as</w:t>
      </w:r>
      <w:r w:rsidR="0033098F">
        <w:rPr>
          <w:rFonts w:asciiTheme="majorBidi" w:eastAsiaTheme="minorHAnsi" w:hAnsiTheme="majorBidi" w:cstheme="majorBidi"/>
          <w:color w:val="auto"/>
          <w:szCs w:val="24"/>
        </w:rPr>
        <w:t xml:space="preserve"> the dilute 0.01 g.L</w:t>
      </w:r>
      <w:r w:rsidR="0033098F" w:rsidRPr="0047247D">
        <w:rPr>
          <w:rFonts w:ascii="Symbol" w:eastAsiaTheme="minorHAnsi" w:hAnsi="Symbol" w:cstheme="majorBidi"/>
          <w:color w:val="auto"/>
          <w:szCs w:val="24"/>
          <w:vertAlign w:val="superscript"/>
        </w:rPr>
        <w:t></w:t>
      </w:r>
      <w:r w:rsidR="0033098F">
        <w:rPr>
          <w:rFonts w:asciiTheme="majorBidi" w:eastAsiaTheme="minorHAnsi" w:hAnsiTheme="majorBidi" w:cstheme="majorBidi"/>
          <w:color w:val="auto"/>
          <w:szCs w:val="24"/>
          <w:vertAlign w:val="superscript"/>
        </w:rPr>
        <w:t>1</w:t>
      </w:r>
      <w:r w:rsidR="0033098F">
        <w:rPr>
          <w:rFonts w:asciiTheme="majorBidi" w:eastAsiaTheme="minorHAnsi" w:hAnsiTheme="majorBidi" w:cstheme="majorBidi"/>
          <w:color w:val="auto"/>
          <w:szCs w:val="24"/>
        </w:rPr>
        <w:t xml:space="preserve"> </w:t>
      </w:r>
      <w:proofErr w:type="spellStart"/>
      <w:r w:rsidR="0033098F">
        <w:rPr>
          <w:rFonts w:asciiTheme="majorBidi" w:eastAsiaTheme="minorHAnsi" w:hAnsiTheme="majorBidi" w:cstheme="majorBidi"/>
          <w:color w:val="auto"/>
          <w:szCs w:val="24"/>
        </w:rPr>
        <w:t>Py</w:t>
      </w:r>
      <w:proofErr w:type="spellEnd"/>
      <w:r w:rsidR="0033098F">
        <w:rPr>
          <w:rFonts w:asciiTheme="majorBidi" w:eastAsiaTheme="minorHAnsi" w:hAnsiTheme="majorBidi" w:cstheme="majorBidi"/>
          <w:color w:val="auto"/>
          <w:szCs w:val="24"/>
        </w:rPr>
        <w:t>(14.1)-PC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MA solution in the presence of 2 g.L</w:t>
      </w:r>
      <w:r w:rsidR="0033098F" w:rsidRPr="0047247D">
        <w:rPr>
          <w:rFonts w:ascii="Symbol" w:eastAsiaTheme="minorHAnsi" w:hAnsi="Symbol" w:cstheme="majorBidi"/>
          <w:color w:val="auto"/>
          <w:szCs w:val="24"/>
          <w:vertAlign w:val="superscript"/>
        </w:rPr>
        <w:t></w:t>
      </w:r>
      <w:r w:rsidR="0033098F">
        <w:rPr>
          <w:rFonts w:asciiTheme="majorBidi" w:eastAsiaTheme="minorHAnsi" w:hAnsiTheme="majorBidi" w:cstheme="majorBidi"/>
          <w:color w:val="auto"/>
          <w:szCs w:val="24"/>
          <w:vertAlign w:val="superscript"/>
        </w:rPr>
        <w:t>1</w:t>
      </w:r>
      <w:r w:rsidR="0033098F">
        <w:rPr>
          <w:rFonts w:asciiTheme="majorBidi" w:eastAsiaTheme="minorHAnsi" w:hAnsiTheme="majorBidi" w:cstheme="majorBidi"/>
          <w:color w:val="auto"/>
          <w:szCs w:val="24"/>
        </w:rPr>
        <w:t xml:space="preserve"> 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 xml:space="preserve">MA showed a monotonous profile indicating that the </w:t>
      </w:r>
      <w:proofErr w:type="spellStart"/>
      <w:r w:rsidR="0033098F">
        <w:rPr>
          <w:rFonts w:asciiTheme="majorBidi" w:eastAsiaTheme="minorHAnsi" w:hAnsiTheme="majorBidi" w:cstheme="majorBidi"/>
          <w:color w:val="auto"/>
          <w:szCs w:val="24"/>
        </w:rPr>
        <w:t>Py</w:t>
      </w:r>
      <w:proofErr w:type="spellEnd"/>
      <w:r w:rsidR="0033098F">
        <w:rPr>
          <w:rFonts w:asciiTheme="majorBidi" w:eastAsiaTheme="minorHAnsi" w:hAnsiTheme="majorBidi" w:cstheme="majorBidi"/>
          <w:color w:val="auto"/>
          <w:szCs w:val="24"/>
        </w:rPr>
        <w:t>(14.1)-PC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 xml:space="preserve">MA chains were isolated in the mixture. Combining the </w:t>
      </w:r>
      <w:r w:rsidR="0033098F">
        <w:rPr>
          <w:rFonts w:asciiTheme="majorBidi" w:eastAsiaTheme="minorHAnsi" w:hAnsiTheme="majorBidi" w:cstheme="majorBidi"/>
          <w:i/>
          <w:color w:val="auto"/>
          <w:szCs w:val="24"/>
        </w:rPr>
        <w:t>I</w:t>
      </w:r>
      <w:r w:rsidR="0033098F">
        <w:rPr>
          <w:rFonts w:asciiTheme="majorBidi" w:eastAsiaTheme="minorHAnsi" w:hAnsiTheme="majorBidi" w:cstheme="majorBidi"/>
          <w:color w:val="auto"/>
          <w:szCs w:val="24"/>
          <w:vertAlign w:val="subscript"/>
        </w:rPr>
        <w:t>E</w:t>
      </w:r>
      <w:r w:rsidR="0033098F">
        <w:rPr>
          <w:rFonts w:asciiTheme="majorBidi" w:eastAsiaTheme="minorHAnsi" w:hAnsiTheme="majorBidi" w:cstheme="majorBidi"/>
          <w:color w:val="auto"/>
          <w:szCs w:val="24"/>
        </w:rPr>
        <w:t>/</w:t>
      </w:r>
      <w:r w:rsidR="0033098F">
        <w:rPr>
          <w:rFonts w:asciiTheme="majorBidi" w:eastAsiaTheme="minorHAnsi" w:hAnsiTheme="majorBidi" w:cstheme="majorBidi"/>
          <w:i/>
          <w:color w:val="auto"/>
          <w:szCs w:val="24"/>
        </w:rPr>
        <w:t>I</w:t>
      </w:r>
      <w:r w:rsidR="0033098F">
        <w:rPr>
          <w:rFonts w:asciiTheme="majorBidi" w:eastAsiaTheme="minorHAnsi" w:hAnsiTheme="majorBidi" w:cstheme="majorBidi"/>
          <w:color w:val="auto"/>
          <w:szCs w:val="24"/>
          <w:vertAlign w:val="subscript"/>
        </w:rPr>
        <w:t>M</w:t>
      </w:r>
      <w:r w:rsidR="0033098F">
        <w:rPr>
          <w:rFonts w:asciiTheme="majorBidi" w:eastAsiaTheme="minorHAnsi" w:hAnsiTheme="majorBidi" w:cstheme="majorBidi"/>
          <w:color w:val="auto"/>
          <w:szCs w:val="24"/>
        </w:rPr>
        <w:t xml:space="preserve"> ratios obtained at low and high </w:t>
      </w:r>
      <w:proofErr w:type="spellStart"/>
      <w:proofErr w:type="gramStart"/>
      <w:r w:rsidR="0033098F">
        <w:rPr>
          <w:rFonts w:asciiTheme="majorBidi" w:eastAsiaTheme="minorHAnsi" w:hAnsiTheme="majorBidi" w:cstheme="majorBidi"/>
          <w:color w:val="auto"/>
          <w:szCs w:val="24"/>
        </w:rPr>
        <w:t>Py</w:t>
      </w:r>
      <w:proofErr w:type="spellEnd"/>
      <w:r w:rsidR="0033098F">
        <w:rPr>
          <w:rFonts w:asciiTheme="majorBidi" w:eastAsiaTheme="minorHAnsi" w:hAnsiTheme="majorBidi" w:cstheme="majorBidi"/>
          <w:color w:val="auto"/>
          <w:szCs w:val="24"/>
        </w:rPr>
        <w:t>(</w:t>
      </w:r>
      <w:proofErr w:type="gramEnd"/>
      <w:r w:rsidR="0033098F">
        <w:rPr>
          <w:rFonts w:asciiTheme="majorBidi" w:eastAsiaTheme="minorHAnsi" w:hAnsiTheme="majorBidi" w:cstheme="majorBidi"/>
          <w:color w:val="auto"/>
          <w:szCs w:val="24"/>
        </w:rPr>
        <w:t>14.1)-PC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 xml:space="preserve">MA according to Equation </w:t>
      </w:r>
      <w:r w:rsidR="00CE5ADF">
        <w:rPr>
          <w:rFonts w:asciiTheme="majorBidi" w:eastAsiaTheme="minorHAnsi" w:hAnsiTheme="majorBidi" w:cstheme="majorBidi"/>
          <w:color w:val="auto"/>
          <w:szCs w:val="24"/>
        </w:rPr>
        <w:t>1</w:t>
      </w:r>
      <w:r w:rsidR="0033098F">
        <w:rPr>
          <w:rFonts w:asciiTheme="majorBidi" w:eastAsiaTheme="minorHAnsi" w:hAnsiTheme="majorBidi" w:cstheme="majorBidi"/>
          <w:color w:val="auto"/>
          <w:szCs w:val="24"/>
        </w:rPr>
        <w:t xml:space="preserve"> yielded </w:t>
      </w:r>
      <w:proofErr w:type="spellStart"/>
      <w:r w:rsidR="0033098F">
        <w:rPr>
          <w:rFonts w:asciiTheme="majorBidi" w:eastAsiaTheme="minorHAnsi" w:hAnsiTheme="majorBidi" w:cstheme="majorBidi"/>
          <w:i/>
          <w:color w:val="auto"/>
          <w:szCs w:val="24"/>
        </w:rPr>
        <w:t>f</w:t>
      </w:r>
      <w:r w:rsidR="0033098F">
        <w:rPr>
          <w:rFonts w:asciiTheme="majorBidi" w:eastAsiaTheme="minorHAnsi" w:hAnsiTheme="majorBidi" w:cstheme="majorBidi"/>
          <w:color w:val="auto"/>
          <w:szCs w:val="24"/>
          <w:vertAlign w:val="subscript"/>
        </w:rPr>
        <w:t>inter</w:t>
      </w:r>
      <w:proofErr w:type="spellEnd"/>
      <w:r w:rsidR="0033098F">
        <w:rPr>
          <w:rFonts w:asciiTheme="majorBidi" w:eastAsiaTheme="minorHAnsi" w:hAnsiTheme="majorBidi" w:cstheme="majorBidi"/>
          <w:color w:val="auto"/>
          <w:szCs w:val="24"/>
        </w:rPr>
        <w:t xml:space="preserve"> which was plotted as a function of temperature in Figure </w:t>
      </w:r>
      <w:r w:rsidR="00A22399">
        <w:rPr>
          <w:rFonts w:asciiTheme="majorBidi" w:eastAsiaTheme="minorHAnsi" w:hAnsiTheme="majorBidi" w:cstheme="majorBidi"/>
          <w:color w:val="auto"/>
          <w:szCs w:val="24"/>
        </w:rPr>
        <w:t>3</w:t>
      </w:r>
      <w:r w:rsidR="002F3F5E">
        <w:rPr>
          <w:rFonts w:asciiTheme="majorBidi" w:eastAsiaTheme="minorHAnsi" w:hAnsiTheme="majorBidi" w:cstheme="majorBidi"/>
          <w:color w:val="auto"/>
          <w:szCs w:val="24"/>
        </w:rPr>
        <w:t xml:space="preserve">B. The </w:t>
      </w:r>
      <w:proofErr w:type="spellStart"/>
      <w:r w:rsidR="002F3F5E">
        <w:rPr>
          <w:rFonts w:asciiTheme="majorBidi" w:eastAsiaTheme="minorHAnsi" w:hAnsiTheme="majorBidi" w:cstheme="majorBidi"/>
          <w:i/>
          <w:color w:val="auto"/>
          <w:szCs w:val="24"/>
        </w:rPr>
        <w:t>f</w:t>
      </w:r>
      <w:r w:rsidR="002F3F5E">
        <w:rPr>
          <w:rFonts w:asciiTheme="majorBidi" w:eastAsiaTheme="minorHAnsi" w:hAnsiTheme="majorBidi" w:cstheme="majorBidi"/>
          <w:color w:val="auto"/>
          <w:szCs w:val="24"/>
          <w:vertAlign w:val="subscript"/>
        </w:rPr>
        <w:t>inter</w:t>
      </w:r>
      <w:proofErr w:type="spellEnd"/>
      <w:r w:rsidR="002F3F5E">
        <w:rPr>
          <w:rFonts w:asciiTheme="majorBidi" w:eastAsiaTheme="minorHAnsi" w:hAnsiTheme="majorBidi" w:cstheme="majorBidi"/>
          <w:color w:val="auto"/>
          <w:szCs w:val="24"/>
        </w:rPr>
        <w:t>-</w:t>
      </w:r>
      <w:r w:rsidR="002F3F5E">
        <w:rPr>
          <w:rFonts w:asciiTheme="majorBidi" w:eastAsiaTheme="minorHAnsi" w:hAnsiTheme="majorBidi" w:cstheme="majorBidi"/>
          <w:i/>
          <w:color w:val="auto"/>
          <w:szCs w:val="24"/>
        </w:rPr>
        <w:t>vs</w:t>
      </w:r>
      <w:r w:rsidR="002F3F5E">
        <w:rPr>
          <w:rFonts w:asciiTheme="majorBidi" w:eastAsiaTheme="minorHAnsi" w:hAnsiTheme="majorBidi" w:cstheme="majorBidi"/>
          <w:color w:val="auto"/>
          <w:szCs w:val="24"/>
        </w:rPr>
        <w:t>-</w:t>
      </w:r>
      <w:r w:rsidR="002F3F5E">
        <w:rPr>
          <w:rFonts w:asciiTheme="majorBidi" w:eastAsiaTheme="minorHAnsi" w:hAnsiTheme="majorBidi" w:cstheme="majorBidi"/>
          <w:i/>
          <w:color w:val="auto"/>
          <w:szCs w:val="24"/>
        </w:rPr>
        <w:t>T</w:t>
      </w:r>
      <w:r w:rsidR="002F3F5E">
        <w:rPr>
          <w:rFonts w:asciiTheme="majorBidi" w:eastAsiaTheme="minorHAnsi" w:hAnsiTheme="majorBidi" w:cstheme="majorBidi"/>
          <w:color w:val="auto"/>
          <w:szCs w:val="24"/>
        </w:rPr>
        <w:t xml:space="preserve"> p</w:t>
      </w:r>
      <w:r w:rsidR="0047247D">
        <w:rPr>
          <w:rFonts w:asciiTheme="majorBidi" w:eastAsiaTheme="minorHAnsi" w:hAnsiTheme="majorBidi" w:cstheme="majorBidi"/>
          <w:color w:val="auto"/>
          <w:szCs w:val="24"/>
        </w:rPr>
        <w:t>rofile</w:t>
      </w:r>
      <w:r w:rsidR="002F3F5E">
        <w:rPr>
          <w:rFonts w:asciiTheme="majorBidi" w:eastAsiaTheme="minorHAnsi" w:hAnsiTheme="majorBidi" w:cstheme="majorBidi"/>
          <w:color w:val="auto"/>
          <w:szCs w:val="24"/>
        </w:rPr>
        <w:t xml:space="preserve"> obtained for 2.0 </w:t>
      </w:r>
      <w:proofErr w:type="gramStart"/>
      <w:r w:rsidR="002F3F5E">
        <w:rPr>
          <w:rFonts w:asciiTheme="majorBidi" w:eastAsiaTheme="minorHAnsi" w:hAnsiTheme="majorBidi" w:cstheme="majorBidi"/>
          <w:color w:val="auto"/>
          <w:szCs w:val="24"/>
        </w:rPr>
        <w:t>g.L</w:t>
      </w:r>
      <w:proofErr w:type="gramEnd"/>
      <w:r w:rsidR="002F3F5E" w:rsidRPr="002F3F5E">
        <w:rPr>
          <w:rFonts w:ascii="Symbol" w:eastAsiaTheme="minorHAnsi" w:hAnsi="Symbol" w:cstheme="majorBidi"/>
          <w:color w:val="auto"/>
          <w:szCs w:val="24"/>
          <w:vertAlign w:val="superscript"/>
        </w:rPr>
        <w:t></w:t>
      </w:r>
      <w:r w:rsidR="002F3F5E">
        <w:rPr>
          <w:rFonts w:asciiTheme="majorBidi" w:eastAsiaTheme="minorHAnsi" w:hAnsiTheme="majorBidi" w:cstheme="majorBidi"/>
          <w:color w:val="auto"/>
          <w:szCs w:val="24"/>
          <w:vertAlign w:val="superscript"/>
        </w:rPr>
        <w:t>1</w:t>
      </w:r>
      <w:r w:rsidR="002F3F5E">
        <w:rPr>
          <w:rFonts w:asciiTheme="majorBidi" w:eastAsiaTheme="minorHAnsi" w:hAnsiTheme="majorBidi" w:cstheme="majorBidi"/>
          <w:color w:val="auto"/>
          <w:szCs w:val="24"/>
        </w:rPr>
        <w:t xml:space="preserve"> </w:t>
      </w:r>
      <w:proofErr w:type="spellStart"/>
      <w:r w:rsidR="002F3F5E">
        <w:rPr>
          <w:rFonts w:asciiTheme="majorBidi" w:eastAsiaTheme="minorHAnsi" w:hAnsiTheme="majorBidi" w:cstheme="majorBidi"/>
          <w:color w:val="auto"/>
          <w:szCs w:val="24"/>
        </w:rPr>
        <w:t>Py</w:t>
      </w:r>
      <w:proofErr w:type="spellEnd"/>
      <w:r w:rsidR="002F3F5E">
        <w:rPr>
          <w:rFonts w:asciiTheme="majorBidi" w:eastAsiaTheme="minorHAnsi" w:hAnsiTheme="majorBidi" w:cstheme="majorBidi"/>
          <w:color w:val="auto"/>
          <w:szCs w:val="24"/>
        </w:rPr>
        <w:t>(14.1)-PC</w:t>
      </w:r>
      <w:r w:rsidR="002F3F5E">
        <w:rPr>
          <w:rFonts w:asciiTheme="majorBidi" w:eastAsiaTheme="minorHAnsi" w:hAnsiTheme="majorBidi" w:cstheme="majorBidi"/>
          <w:color w:val="auto"/>
          <w:szCs w:val="24"/>
          <w:vertAlign w:val="subscript"/>
        </w:rPr>
        <w:t>18</w:t>
      </w:r>
      <w:r w:rsidR="002F3F5E">
        <w:rPr>
          <w:rFonts w:asciiTheme="majorBidi" w:eastAsiaTheme="minorHAnsi" w:hAnsiTheme="majorBidi" w:cstheme="majorBidi"/>
          <w:color w:val="auto"/>
          <w:szCs w:val="24"/>
        </w:rPr>
        <w:t>MA</w:t>
      </w:r>
      <w:r w:rsidR="0033098F">
        <w:rPr>
          <w:rFonts w:asciiTheme="majorBidi" w:eastAsiaTheme="minorHAnsi" w:hAnsiTheme="majorBidi" w:cstheme="majorBidi"/>
          <w:color w:val="auto"/>
          <w:szCs w:val="24"/>
        </w:rPr>
        <w:t xml:space="preserve"> overlapped perfectly that obtained for </w:t>
      </w:r>
      <w:proofErr w:type="spellStart"/>
      <w:r w:rsidR="0033098F">
        <w:rPr>
          <w:rFonts w:asciiTheme="majorBidi" w:eastAsiaTheme="minorHAnsi" w:hAnsiTheme="majorBidi" w:cstheme="majorBidi"/>
          <w:color w:val="auto"/>
          <w:szCs w:val="24"/>
        </w:rPr>
        <w:t>Py</w:t>
      </w:r>
      <w:proofErr w:type="spellEnd"/>
      <w:r w:rsidR="0033098F">
        <w:rPr>
          <w:rFonts w:asciiTheme="majorBidi" w:eastAsiaTheme="minorHAnsi" w:hAnsiTheme="majorBidi" w:cstheme="majorBidi"/>
          <w:color w:val="auto"/>
          <w:szCs w:val="24"/>
        </w:rPr>
        <w:t>(6.7)-PC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MA. This result demonstrated that labeling of 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MA with pyrene did not affect the behavior of PC</w:t>
      </w:r>
      <w:r w:rsidR="0033098F">
        <w:rPr>
          <w:rFonts w:asciiTheme="majorBidi" w:eastAsiaTheme="minorHAnsi" w:hAnsiTheme="majorBidi" w:cstheme="majorBidi"/>
          <w:color w:val="auto"/>
          <w:szCs w:val="24"/>
          <w:vertAlign w:val="subscript"/>
        </w:rPr>
        <w:t>18</w:t>
      </w:r>
      <w:r w:rsidR="0033098F">
        <w:rPr>
          <w:rFonts w:asciiTheme="majorBidi" w:eastAsiaTheme="minorHAnsi" w:hAnsiTheme="majorBidi" w:cstheme="majorBidi"/>
          <w:color w:val="auto"/>
          <w:szCs w:val="24"/>
        </w:rPr>
        <w:t xml:space="preserve">MA in oil. </w:t>
      </w:r>
    </w:p>
    <w:p w:rsidR="00A22399" w:rsidRDefault="00A22399" w:rsidP="00A22399">
      <w:pPr>
        <w:spacing w:after="0" w:line="480" w:lineRule="auto"/>
        <w:jc w:val="both"/>
        <w:rPr>
          <w:rFonts w:asciiTheme="majorBidi" w:eastAsiaTheme="minorHAnsi" w:hAnsiTheme="majorBidi" w:cstheme="majorBidi"/>
          <w:color w:val="auto"/>
          <w:szCs w:val="24"/>
        </w:rPr>
      </w:pPr>
    </w:p>
    <w:tbl>
      <w:tblPr>
        <w:tblStyle w:val="TableGrid"/>
        <w:tblW w:w="0" w:type="auto"/>
        <w:tblInd w:w="10" w:type="dxa"/>
        <w:tblLook w:val="04A0" w:firstRow="1" w:lastRow="0" w:firstColumn="1" w:lastColumn="0" w:noHBand="0" w:noVBand="1"/>
      </w:tblPr>
      <w:tblGrid>
        <w:gridCol w:w="3134"/>
        <w:gridCol w:w="3100"/>
        <w:gridCol w:w="3106"/>
      </w:tblGrid>
      <w:tr w:rsidR="00A22399" w:rsidTr="00827A16">
        <w:tc>
          <w:tcPr>
            <w:tcW w:w="3134" w:type="dxa"/>
          </w:tcPr>
          <w:p w:rsidR="00A22399" w:rsidRDefault="00A22399" w:rsidP="00827A16">
            <w:pPr>
              <w:spacing w:after="0" w:line="480" w:lineRule="auto"/>
              <w:ind w:left="0" w:firstLine="0"/>
              <w:jc w:val="both"/>
              <w:rPr>
                <w:rFonts w:asciiTheme="majorBidi" w:hAnsiTheme="majorBidi" w:cstheme="majorBidi"/>
                <w:color w:val="auto"/>
                <w:szCs w:val="24"/>
              </w:rPr>
            </w:pPr>
            <w:r w:rsidRPr="00E04F53">
              <w:rPr>
                <w:rFonts w:asciiTheme="majorBidi" w:eastAsiaTheme="minorHAnsi" w:hAnsiTheme="majorBidi" w:cstheme="majorBidi"/>
                <w:noProof/>
                <w:color w:val="auto"/>
                <w:szCs w:val="24"/>
                <w:lang w:val="en-CA" w:eastAsia="en-CA"/>
              </w:rPr>
              <mc:AlternateContent>
                <mc:Choice Requires="wps">
                  <w:drawing>
                    <wp:anchor distT="0" distB="0" distL="114300" distR="114300" simplePos="0" relativeHeight="251735040" behindDoc="0" locked="0" layoutInCell="1" allowOverlap="1" wp14:anchorId="105D59AE" wp14:editId="684630F7">
                      <wp:simplePos x="0" y="0"/>
                      <wp:positionH relativeFrom="column">
                        <wp:posOffset>-123825</wp:posOffset>
                      </wp:positionH>
                      <wp:positionV relativeFrom="paragraph">
                        <wp:posOffset>-34925</wp:posOffset>
                      </wp:positionV>
                      <wp:extent cx="487680" cy="35115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87680" cy="351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A22399">
                                  <w:pPr>
                                    <w:ind w:left="0"/>
                                    <w:rPr>
                                      <w:sz w:val="32"/>
                                      <w:szCs w:val="32"/>
                                      <w:lang w:val="en-CA"/>
                                    </w:rPr>
                                  </w:pPr>
                                  <w:r w:rsidRPr="007F58DC">
                                    <w:rPr>
                                      <w:sz w:val="32"/>
                                      <w:szCs w:val="32"/>
                                      <w:lang w:val="en-C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D59AE" id="Text Box 14" o:spid="_x0000_s1051" type="#_x0000_t202" style="position:absolute;left:0;text-align:left;margin-left:-9.75pt;margin-top:-2.75pt;width:38.4pt;height:27.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" filled="f" stroked="f" strokeweight=".5pt">
                      <v:textbox>
                        <w:txbxContent>
                          <w:p w:rsidR="00827A16" w:rsidRPr="007F58DC" w:rsidRDefault="00827A16" w:rsidP="00A22399">
                            <w:pPr>
                              <w:ind w:left="0"/>
                              <w:rPr>
                                <w:sz w:val="32"/>
                                <w:szCs w:val="32"/>
                                <w:lang w:val="en-CA"/>
                              </w:rPr>
                            </w:pPr>
                            <w:r w:rsidRPr="007F58DC">
                              <w:rPr>
                                <w:sz w:val="32"/>
                                <w:szCs w:val="32"/>
                                <w:lang w:val="en-CA"/>
                              </w:rPr>
                              <w:t>A)</w:t>
                            </w:r>
                          </w:p>
                        </w:txbxContent>
                      </v:textbox>
                    </v:shape>
                  </w:pict>
                </mc:Fallback>
              </mc:AlternateContent>
            </w:r>
            <w:r w:rsidRPr="00590A8B">
              <w:rPr>
                <w:rFonts w:asciiTheme="majorBidi" w:hAnsiTheme="majorBidi" w:cstheme="majorBidi"/>
                <w:noProof/>
                <w:color w:val="auto"/>
                <w:szCs w:val="24"/>
              </w:rPr>
              <w:drawing>
                <wp:inline distT="0" distB="0" distL="0" distR="0" wp14:anchorId="67D15BE1" wp14:editId="65BEB302">
                  <wp:extent cx="1839686" cy="247650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7134" cy="2486527"/>
                          </a:xfrm>
                          <a:prstGeom prst="rect">
                            <a:avLst/>
                          </a:prstGeom>
                          <a:noFill/>
                          <a:ln>
                            <a:noFill/>
                          </a:ln>
                        </pic:spPr>
                      </pic:pic>
                    </a:graphicData>
                  </a:graphic>
                </wp:inline>
              </w:drawing>
            </w:r>
          </w:p>
        </w:tc>
        <w:tc>
          <w:tcPr>
            <w:tcW w:w="3100" w:type="dxa"/>
          </w:tcPr>
          <w:p w:rsidR="00A22399" w:rsidRDefault="00A22399" w:rsidP="00827A16">
            <w:pPr>
              <w:spacing w:after="0" w:line="480" w:lineRule="auto"/>
              <w:ind w:left="0" w:firstLine="0"/>
              <w:jc w:val="both"/>
              <w:rPr>
                <w:rFonts w:asciiTheme="majorBidi" w:hAnsiTheme="majorBidi" w:cstheme="majorBidi"/>
                <w:color w:val="auto"/>
                <w:szCs w:val="24"/>
              </w:rPr>
            </w:pPr>
            <w:r w:rsidRPr="00E04F53">
              <w:rPr>
                <w:rFonts w:asciiTheme="majorBidi" w:eastAsiaTheme="minorHAnsi" w:hAnsiTheme="majorBidi" w:cstheme="majorBidi"/>
                <w:noProof/>
                <w:color w:val="auto"/>
                <w:szCs w:val="24"/>
                <w:lang w:val="en-CA" w:eastAsia="en-CA"/>
              </w:rPr>
              <mc:AlternateContent>
                <mc:Choice Requires="wps">
                  <w:drawing>
                    <wp:anchor distT="0" distB="0" distL="114300" distR="114300" simplePos="0" relativeHeight="251736064" behindDoc="0" locked="0" layoutInCell="1" allowOverlap="1" wp14:anchorId="5FE63F9F" wp14:editId="1F23A62F">
                      <wp:simplePos x="0" y="0"/>
                      <wp:positionH relativeFrom="column">
                        <wp:posOffset>-36195</wp:posOffset>
                      </wp:positionH>
                      <wp:positionV relativeFrom="paragraph">
                        <wp:posOffset>-19050</wp:posOffset>
                      </wp:positionV>
                      <wp:extent cx="487680" cy="35115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87680" cy="351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A22399">
                                  <w:pPr>
                                    <w:ind w:left="0"/>
                                    <w:rPr>
                                      <w:sz w:val="32"/>
                                      <w:szCs w:val="32"/>
                                      <w:lang w:val="en-CA"/>
                                    </w:rPr>
                                  </w:pPr>
                                  <w:r w:rsidRPr="007F58DC">
                                    <w:rPr>
                                      <w:sz w:val="32"/>
                                      <w:szCs w:val="32"/>
                                      <w:lang w:val="en-C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63F9F" id="Text Box 15" o:spid="_x0000_s1052" type="#_x0000_t202" style="position:absolute;left:0;text-align:left;margin-left:-2.85pt;margin-top:-1.5pt;width:38.4pt;height:27.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" filled="f" stroked="f" strokeweight=".5pt">
                      <v:textbox>
                        <w:txbxContent>
                          <w:p w:rsidR="00827A16" w:rsidRPr="007F58DC" w:rsidRDefault="00827A16" w:rsidP="00A22399">
                            <w:pPr>
                              <w:ind w:left="0"/>
                              <w:rPr>
                                <w:sz w:val="32"/>
                                <w:szCs w:val="32"/>
                                <w:lang w:val="en-CA"/>
                              </w:rPr>
                            </w:pPr>
                            <w:r w:rsidRPr="007F58DC">
                              <w:rPr>
                                <w:sz w:val="32"/>
                                <w:szCs w:val="32"/>
                                <w:lang w:val="en-CA"/>
                              </w:rPr>
                              <w:t>B)</w:t>
                            </w:r>
                          </w:p>
                        </w:txbxContent>
                      </v:textbox>
                    </v:shape>
                  </w:pict>
                </mc:Fallback>
              </mc:AlternateContent>
            </w:r>
            <w:r w:rsidRPr="00590A8B">
              <w:rPr>
                <w:rFonts w:asciiTheme="majorBidi" w:hAnsiTheme="majorBidi" w:cstheme="majorBidi"/>
                <w:noProof/>
                <w:color w:val="auto"/>
                <w:szCs w:val="24"/>
              </w:rPr>
              <w:drawing>
                <wp:inline distT="0" distB="0" distL="0" distR="0" wp14:anchorId="35AB105F" wp14:editId="7E9FE84C">
                  <wp:extent cx="1797232" cy="2419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3452" cy="2427723"/>
                          </a:xfrm>
                          <a:prstGeom prst="rect">
                            <a:avLst/>
                          </a:prstGeom>
                          <a:noFill/>
                          <a:ln>
                            <a:noFill/>
                          </a:ln>
                        </pic:spPr>
                      </pic:pic>
                    </a:graphicData>
                  </a:graphic>
                </wp:inline>
              </w:drawing>
            </w:r>
          </w:p>
        </w:tc>
        <w:tc>
          <w:tcPr>
            <w:tcW w:w="3106" w:type="dxa"/>
          </w:tcPr>
          <w:p w:rsidR="00A22399" w:rsidRDefault="00A22399" w:rsidP="00827A16">
            <w:pPr>
              <w:spacing w:after="0" w:line="480" w:lineRule="auto"/>
              <w:ind w:left="0" w:firstLine="0"/>
              <w:jc w:val="both"/>
              <w:rPr>
                <w:rFonts w:asciiTheme="majorBidi" w:hAnsiTheme="majorBidi" w:cstheme="majorBidi"/>
                <w:color w:val="auto"/>
                <w:szCs w:val="24"/>
              </w:rPr>
            </w:pPr>
            <w:r>
              <w:rPr>
                <w:noProof/>
                <w:lang w:val="en-CA" w:eastAsia="en-CA"/>
              </w:rPr>
              <mc:AlternateContent>
                <mc:Choice Requires="wps">
                  <w:drawing>
                    <wp:anchor distT="0" distB="0" distL="114300" distR="114300" simplePos="0" relativeHeight="251737088" behindDoc="0" locked="0" layoutInCell="1" allowOverlap="1" wp14:anchorId="579F9901" wp14:editId="20BD9CB3">
                      <wp:simplePos x="0" y="0"/>
                      <wp:positionH relativeFrom="column">
                        <wp:posOffset>-112395</wp:posOffset>
                      </wp:positionH>
                      <wp:positionV relativeFrom="paragraph">
                        <wp:posOffset>-46355</wp:posOffset>
                      </wp:positionV>
                      <wp:extent cx="487680" cy="35115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487680" cy="351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7F58DC" w:rsidRDefault="00827A16" w:rsidP="00A22399">
                                  <w:pPr>
                                    <w:ind w:left="0"/>
                                    <w:rPr>
                                      <w:sz w:val="32"/>
                                      <w:szCs w:val="32"/>
                                      <w:lang w:val="en-CA"/>
                                    </w:rPr>
                                  </w:pPr>
                                  <w:r>
                                    <w:rPr>
                                      <w:sz w:val="32"/>
                                      <w:szCs w:val="32"/>
                                      <w:lang w:val="en-CA"/>
                                    </w:rPr>
                                    <w:t>C</w:t>
                                  </w:r>
                                  <w:r w:rsidRPr="007F58DC">
                                    <w:rPr>
                                      <w:sz w:val="32"/>
                                      <w:szCs w:val="32"/>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F9901" id="Text Box 56" o:spid="_x0000_s1053" type="#_x0000_t202" style="position:absolute;left:0;text-align:left;margin-left:-8.85pt;margin-top:-3.65pt;width:38.4pt;height:27.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" filled="f" stroked="f" strokeweight=".5pt">
                      <v:textbox>
                        <w:txbxContent>
                          <w:p w:rsidR="00827A16" w:rsidRPr="007F58DC" w:rsidRDefault="00827A16" w:rsidP="00A22399">
                            <w:pPr>
                              <w:ind w:left="0"/>
                              <w:rPr>
                                <w:sz w:val="32"/>
                                <w:szCs w:val="32"/>
                                <w:lang w:val="en-CA"/>
                              </w:rPr>
                            </w:pPr>
                            <w:r>
                              <w:rPr>
                                <w:sz w:val="32"/>
                                <w:szCs w:val="32"/>
                                <w:lang w:val="en-CA"/>
                              </w:rPr>
                              <w:t>C</w:t>
                            </w:r>
                            <w:r w:rsidRPr="007F58DC">
                              <w:rPr>
                                <w:sz w:val="32"/>
                                <w:szCs w:val="32"/>
                                <w:lang w:val="en-CA"/>
                              </w:rPr>
                              <w:t>)</w:t>
                            </w:r>
                          </w:p>
                        </w:txbxContent>
                      </v:textbox>
                    </v:shape>
                  </w:pict>
                </mc:Fallback>
              </mc:AlternateContent>
            </w:r>
            <w:r w:rsidRPr="00BC3913">
              <w:rPr>
                <w:rFonts w:asciiTheme="majorBidi" w:hAnsiTheme="majorBidi" w:cstheme="majorBidi"/>
                <w:noProof/>
                <w:color w:val="auto"/>
                <w:szCs w:val="24"/>
              </w:rPr>
              <w:drawing>
                <wp:inline distT="0" distB="0" distL="0" distR="0" wp14:anchorId="253130A2" wp14:editId="6B2373C4">
                  <wp:extent cx="1811383" cy="24384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0392" cy="2450527"/>
                          </a:xfrm>
                          <a:prstGeom prst="rect">
                            <a:avLst/>
                          </a:prstGeom>
                          <a:noFill/>
                          <a:ln>
                            <a:noFill/>
                          </a:ln>
                        </pic:spPr>
                      </pic:pic>
                    </a:graphicData>
                  </a:graphic>
                </wp:inline>
              </w:drawing>
            </w:r>
          </w:p>
        </w:tc>
      </w:tr>
    </w:tbl>
    <w:p w:rsidR="00A22399" w:rsidRDefault="00A22399" w:rsidP="00A22399">
      <w:pPr>
        <w:spacing w:after="0" w:line="480" w:lineRule="auto"/>
        <w:jc w:val="both"/>
        <w:rPr>
          <w:rFonts w:asciiTheme="majorBidi" w:eastAsiaTheme="minorHAnsi" w:hAnsiTheme="majorBidi" w:cstheme="majorBidi"/>
          <w:color w:val="auto"/>
          <w:szCs w:val="24"/>
        </w:rPr>
      </w:pPr>
      <w:r>
        <w:rPr>
          <w:rFonts w:asciiTheme="majorBidi" w:eastAsiaTheme="minorHAnsi" w:hAnsiTheme="majorBidi" w:cstheme="majorBidi"/>
          <w:b/>
          <w:color w:val="auto"/>
          <w:szCs w:val="24"/>
        </w:rPr>
        <w:t>Figure 3.</w:t>
      </w:r>
      <w:r>
        <w:rPr>
          <w:rFonts w:asciiTheme="majorBidi" w:eastAsiaTheme="minorHAnsi" w:hAnsiTheme="majorBidi" w:cstheme="majorBidi"/>
          <w:color w:val="auto"/>
          <w:szCs w:val="24"/>
        </w:rPr>
        <w:t xml:space="preserve"> A) Plots of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 xml:space="preserve"> as a function of temperature for 2.0 </w:t>
      </w:r>
      <w:proofErr w:type="gramStart"/>
      <w:r>
        <w:rPr>
          <w:rFonts w:asciiTheme="majorBidi" w:eastAsiaTheme="minorHAnsi" w:hAnsiTheme="majorBidi" w:cstheme="majorBidi"/>
          <w:color w:val="auto"/>
          <w:szCs w:val="24"/>
        </w:rPr>
        <w:t>g.L</w:t>
      </w:r>
      <w:proofErr w:type="gramEnd"/>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solutions of (</w:t>
      </w:r>
      <w:r>
        <w:rPr>
          <w:rFonts w:asciiTheme="majorBidi" w:eastAsiaTheme="minorHAnsi" w:hAnsiTheme="majorBidi" w:cstheme="majorBidi"/>
          <w:noProof/>
          <w:color w:val="auto"/>
          <w:szCs w:val="24"/>
          <w:lang w:val="en-CA" w:eastAsia="en-CA"/>
        </w:rPr>
        <mc:AlternateContent>
          <mc:Choice Requires="wpc">
            <w:drawing>
              <wp:inline distT="0" distB="0" distL="0" distR="0" wp14:anchorId="4A1D19E4" wp14:editId="59772B0D">
                <wp:extent cx="156580" cy="156579"/>
                <wp:effectExtent l="0" t="0" r="15240" b="15240"/>
                <wp:docPr id="44" name="Canvas 4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3" name="Oval 43"/>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BA94E3C" id="Canvas 44"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">
                <v:shape id="_x0000_s1027" type="#_x0000_t75" style="position:absolute;width:156210;height:156210;visibility:visible;mso-wrap-style:square">
                  <v:fill o:detectmouseclick="t"/>
                  <v:path o:connecttype="none"/>
                </v:shape>
                <v:oval id="Oval 43"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" filled="f"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(14.1)-PC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4BBB68CA" wp14:editId="6FAFE9C4">
                <wp:extent cx="163830" cy="156845"/>
                <wp:effectExtent l="0" t="19050" r="45720" b="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 name="Isosceles Triangle 46"/>
                        <wps:cNvSpPr/>
                        <wps:spPr>
                          <a:xfrm>
                            <a:off x="36000" y="38"/>
                            <a:ext cx="128217" cy="110532"/>
                          </a:xfrm>
                          <a:prstGeom prst="triangl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7006132" id="Canvas 45" o:spid="_x0000_s1026" editas="canvas" style="width:12.9pt;height:12.35pt;mso-position-horizontal-relative:char;mso-position-vertical-relative:line" coordsize="163830,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">
                <v:shape id="_x0000_s1027" type="#_x0000_t75" style="position:absolute;width:163830;height:15684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6" o:spid="_x0000_s1028" type="#_x0000_t5" style="position:absolute;left:36000;top:38;width:128217;height:110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" filled="f" strokecolor="black [3213]" strokeweight="2pt"/>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the mixtures of 2.0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0.01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r>
        <w:rPr>
          <w:rFonts w:asciiTheme="majorBidi" w:eastAsiaTheme="minorHAnsi" w:hAnsiTheme="majorBidi" w:cstheme="majorBidi"/>
          <w:noProof/>
          <w:color w:val="auto"/>
          <w:szCs w:val="24"/>
          <w:lang w:val="en-CA" w:eastAsia="en-CA"/>
        </w:rPr>
        <mc:AlternateContent>
          <mc:Choice Requires="wpc">
            <w:drawing>
              <wp:inline distT="0" distB="0" distL="0" distR="0" wp14:anchorId="4AA802FB" wp14:editId="2A873DE9">
                <wp:extent cx="156580" cy="156579"/>
                <wp:effectExtent l="0" t="0" r="15240" b="15240"/>
                <wp:docPr id="49" name="Canvas 4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7" name="Oval 47"/>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7AB098A" id="Canvas 49"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">
                <v:shape id="_x0000_s1027" type="#_x0000_t75" style="position:absolute;width:156210;height:156210;visibility:visible;mso-wrap-style:square">
                  <v:fill o:detectmouseclick="t"/>
                  <v:path o:connecttype="none"/>
                </v:shape>
                <v:oval id="Oval 47"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" fillcolor="black [3213]"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lastRenderedPageBreak/>
        <w:t>Py</w:t>
      </w:r>
      <w:proofErr w:type="spellEnd"/>
      <w:r>
        <w:rPr>
          <w:rFonts w:asciiTheme="majorBidi" w:eastAsiaTheme="minorHAnsi" w:hAnsiTheme="majorBidi" w:cstheme="majorBidi"/>
          <w:color w:val="auto"/>
          <w:szCs w:val="24"/>
        </w:rPr>
        <w:t>(14.1)-PC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215EEE9C" wp14:editId="51F49DC7">
                <wp:extent cx="163830" cy="156845"/>
                <wp:effectExtent l="0" t="19050" r="45720" b="0"/>
                <wp:docPr id="50" name="Canvas 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8" name="Isosceles Triangle 48"/>
                        <wps:cNvSpPr/>
                        <wps:spPr>
                          <a:xfrm>
                            <a:off x="36000" y="38"/>
                            <a:ext cx="128217" cy="110532"/>
                          </a:xfrm>
                          <a:prstGeom prst="triangl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D0C4F3D" id="Canvas 50" o:spid="_x0000_s1026" editas="canvas" style="width:12.9pt;height:12.35pt;mso-position-horizontal-relative:char;mso-position-vertical-relative:line" coordsize="163830,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">
                <v:shape id="_x0000_s1027" type="#_x0000_t75" style="position:absolute;width:163830;height:156845;visibility:visible;mso-wrap-style:square">
                  <v:fill o:detectmouseclick="t"/>
                  <v:path o:connecttype="none"/>
                </v:shape>
                <v:shape id="Isosceles Triangle 48" o:spid="_x0000_s1028" type="#_x0000_t5" style="position:absolute;left:36000;top:38;width:128217;height:110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" fillcolor="black [3213]" strokecolor="black [3213]" strokeweight="2pt"/>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B) Plot of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as a function of temperature for 2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solutions in oil of (</w:t>
      </w:r>
      <w:r>
        <w:rPr>
          <w:rFonts w:asciiTheme="majorBidi" w:eastAsiaTheme="minorHAnsi" w:hAnsiTheme="majorBidi" w:cstheme="majorBidi"/>
          <w:noProof/>
          <w:color w:val="auto"/>
          <w:szCs w:val="24"/>
          <w:lang w:val="en-CA" w:eastAsia="en-CA"/>
        </w:rPr>
        <mc:AlternateContent>
          <mc:Choice Requires="wpc">
            <w:drawing>
              <wp:inline distT="0" distB="0" distL="0" distR="0" wp14:anchorId="3055C398" wp14:editId="653D7210">
                <wp:extent cx="156580" cy="156579"/>
                <wp:effectExtent l="0" t="0" r="15240" b="15240"/>
                <wp:docPr id="52" name="Canvas 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1" name="Oval 51"/>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897DEEC" id="Canvas 52"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3HuQIAAA0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">
                <v:shape id="_x0000_s1027" type="#_x0000_t75" style="position:absolute;width:156210;height:156210;visibility:visible;mso-wrap-style:square">
                  <v:fill o:detectmouseclick="t"/>
                  <v:path o:connecttype="none"/>
                </v:shape>
                <v:oval id="Oval 51"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" filled="f"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proofErr w:type="gram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14.1)-PC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014DB379" wp14:editId="1CEACC67">
                <wp:extent cx="156580" cy="156579"/>
                <wp:effectExtent l="0" t="0" r="15240" b="1524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 name="Oval 53"/>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B3A9F08" id="Canvas 54"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">
                <v:shape id="_x0000_s1027" type="#_x0000_t75" style="position:absolute;width:156210;height:156210;visibility:visible;mso-wrap-style:square">
                  <v:fill o:detectmouseclick="t"/>
                  <v:path o:connecttype="none"/>
                </v:shape>
                <v:oval id="Oval 53"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" fillcolor="black [3213]"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together with a plot of heat flow as a function of temperature for a 50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solution in oil. C) Comparison of the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vs</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T</w:t>
      </w:r>
      <w:r>
        <w:rPr>
          <w:rFonts w:asciiTheme="majorBidi" w:eastAsiaTheme="minorHAnsi" w:hAnsiTheme="majorBidi" w:cstheme="majorBidi"/>
          <w:color w:val="auto"/>
          <w:szCs w:val="24"/>
        </w:rPr>
        <w:t xml:space="preserve"> for 2.0 </w:t>
      </w:r>
      <w:proofErr w:type="gramStart"/>
      <w:r>
        <w:rPr>
          <w:rFonts w:asciiTheme="majorBidi" w:eastAsiaTheme="minorHAnsi" w:hAnsiTheme="majorBidi" w:cstheme="majorBidi"/>
          <w:color w:val="auto"/>
          <w:szCs w:val="24"/>
        </w:rPr>
        <w:t>g.L</w:t>
      </w:r>
      <w:proofErr w:type="gramEnd"/>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solutions of (</w:t>
      </w:r>
      <w:r>
        <w:rPr>
          <w:rFonts w:asciiTheme="majorBidi" w:eastAsiaTheme="minorHAnsi" w:hAnsiTheme="majorBidi" w:cstheme="majorBidi"/>
          <w:noProof/>
          <w:color w:val="auto"/>
          <w:szCs w:val="24"/>
          <w:lang w:val="en-CA" w:eastAsia="en-CA"/>
        </w:rPr>
        <mc:AlternateContent>
          <mc:Choice Requires="wpc">
            <w:drawing>
              <wp:inline distT="0" distB="0" distL="0" distR="0" wp14:anchorId="76B03BAC" wp14:editId="61EE19ED">
                <wp:extent cx="156580" cy="156579"/>
                <wp:effectExtent l="0" t="0" r="15240" b="15240"/>
                <wp:docPr id="58" name="Canvas 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7" name="Oval 57"/>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1F4D0DE" id="Canvas 58"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DupugIAAA0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">
                <v:shape id="_x0000_s1027" type="#_x0000_t75" style="position:absolute;width:156210;height:156210;visibility:visible;mso-wrap-style:square">
                  <v:fill o:detectmouseclick="t"/>
                  <v:path o:connecttype="none"/>
                </v:shape>
                <v:oval id="Oval 57"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" filled="f"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(5.6)-PC</w:t>
      </w:r>
      <w:r>
        <w:rPr>
          <w:rFonts w:asciiTheme="majorBidi" w:eastAsiaTheme="minorHAnsi" w:hAnsiTheme="majorBidi" w:cstheme="majorBidi"/>
          <w:color w:val="auto"/>
          <w:szCs w:val="24"/>
          <w:vertAlign w:val="subscript"/>
        </w:rPr>
        <w:t>12</w:t>
      </w:r>
      <w:r>
        <w:rPr>
          <w:rFonts w:asciiTheme="majorBidi" w:eastAsiaTheme="minorHAnsi" w:hAnsiTheme="majorBidi" w:cstheme="majorBidi"/>
          <w:color w:val="auto"/>
          <w:szCs w:val="24"/>
        </w:rPr>
        <w:t>MA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066572A4" wp14:editId="7CEBB360">
                <wp:extent cx="156580" cy="156579"/>
                <wp:effectExtent l="0" t="0" r="15240" b="15240"/>
                <wp:docPr id="62" name="Canvas 6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1" name="Oval 61"/>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FDD2D74" id="Canvas 62"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">
                <v:shape id="_x0000_s1027" type="#_x0000_t75" style="position:absolute;width:156210;height:156210;visibility:visible;mso-wrap-style:square">
                  <v:fill o:detectmouseclick="t"/>
                  <v:path o:connecttype="none"/>
                </v:shape>
                <v:oval id="Oval 61"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" fillcolor="black [3213]"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in oil.</w:t>
      </w:r>
    </w:p>
    <w:p w:rsidR="00A22399" w:rsidRDefault="00A22399" w:rsidP="00A22399">
      <w:pPr>
        <w:spacing w:after="0" w:line="480" w:lineRule="auto"/>
        <w:jc w:val="both"/>
        <w:rPr>
          <w:rFonts w:asciiTheme="majorBidi" w:eastAsiaTheme="minorHAnsi" w:hAnsiTheme="majorBidi" w:cstheme="majorBidi"/>
          <w:color w:val="auto"/>
          <w:szCs w:val="24"/>
        </w:rPr>
      </w:pPr>
    </w:p>
    <w:p w:rsidR="00A22399" w:rsidRPr="00B3033E" w:rsidRDefault="00CF028D" w:rsidP="00C31FD7">
      <w:pPr>
        <w:spacing w:after="0" w:line="480" w:lineRule="auto"/>
        <w:ind w:firstLine="71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Although</w:t>
      </w:r>
      <w:r w:rsidR="00A22399">
        <w:rPr>
          <w:rFonts w:asciiTheme="majorBidi" w:eastAsiaTheme="minorHAnsi" w:hAnsiTheme="majorBidi" w:cstheme="majorBidi"/>
          <w:color w:val="auto"/>
          <w:szCs w:val="24"/>
        </w:rPr>
        <w:t xml:space="preserve"> the break in the </w:t>
      </w:r>
      <w:proofErr w:type="spellStart"/>
      <w:r w:rsidR="00A22399">
        <w:rPr>
          <w:rFonts w:asciiTheme="majorBidi" w:eastAsiaTheme="minorHAnsi" w:hAnsiTheme="majorBidi" w:cstheme="majorBidi"/>
          <w:i/>
          <w:color w:val="auto"/>
          <w:szCs w:val="24"/>
        </w:rPr>
        <w:t>f</w:t>
      </w:r>
      <w:r w:rsidR="00A22399">
        <w:rPr>
          <w:rFonts w:asciiTheme="majorBidi" w:eastAsiaTheme="minorHAnsi" w:hAnsiTheme="majorBidi" w:cstheme="majorBidi"/>
          <w:color w:val="auto"/>
          <w:szCs w:val="24"/>
          <w:vertAlign w:val="subscript"/>
        </w:rPr>
        <w:t>inter</w:t>
      </w:r>
      <w:proofErr w:type="spellEnd"/>
      <w:r w:rsidR="00A22399">
        <w:rPr>
          <w:rFonts w:asciiTheme="majorBidi" w:eastAsiaTheme="minorHAnsi" w:hAnsiTheme="majorBidi" w:cstheme="majorBidi"/>
          <w:color w:val="auto"/>
          <w:szCs w:val="24"/>
        </w:rPr>
        <w:t>-</w:t>
      </w:r>
      <w:r w:rsidR="00A22399">
        <w:rPr>
          <w:rFonts w:asciiTheme="majorBidi" w:eastAsiaTheme="minorHAnsi" w:hAnsiTheme="majorBidi" w:cstheme="majorBidi"/>
          <w:i/>
          <w:color w:val="auto"/>
          <w:szCs w:val="24"/>
        </w:rPr>
        <w:t>vs</w:t>
      </w:r>
      <w:r w:rsidR="00A22399">
        <w:rPr>
          <w:rFonts w:asciiTheme="majorBidi" w:eastAsiaTheme="minorHAnsi" w:hAnsiTheme="majorBidi" w:cstheme="majorBidi"/>
          <w:color w:val="auto"/>
          <w:szCs w:val="24"/>
        </w:rPr>
        <w:t>-</w:t>
      </w:r>
      <w:r w:rsidR="00A22399">
        <w:rPr>
          <w:rFonts w:asciiTheme="majorBidi" w:eastAsiaTheme="minorHAnsi" w:hAnsiTheme="majorBidi" w:cstheme="majorBidi"/>
          <w:i/>
          <w:color w:val="auto"/>
          <w:szCs w:val="24"/>
        </w:rPr>
        <w:t>T</w:t>
      </w:r>
      <w:r w:rsidR="00A22399">
        <w:rPr>
          <w:rFonts w:asciiTheme="majorBidi" w:eastAsiaTheme="minorHAnsi" w:hAnsiTheme="majorBidi" w:cstheme="majorBidi"/>
          <w:color w:val="auto"/>
          <w:szCs w:val="24"/>
        </w:rPr>
        <w:t xml:space="preserve"> plots shown in Figures 2C and 3B </w:t>
      </w:r>
      <w:r>
        <w:rPr>
          <w:rFonts w:asciiTheme="majorBidi" w:eastAsiaTheme="minorHAnsi" w:hAnsiTheme="majorBidi" w:cstheme="majorBidi"/>
          <w:color w:val="auto"/>
          <w:szCs w:val="24"/>
        </w:rPr>
        <w:t>could be safely assigned</w:t>
      </w:r>
      <w:r w:rsidR="006A2BE1">
        <w:rPr>
          <w:rFonts w:asciiTheme="majorBidi" w:eastAsiaTheme="minorHAnsi" w:hAnsiTheme="majorBidi" w:cstheme="majorBidi"/>
          <w:color w:val="auto"/>
          <w:szCs w:val="24"/>
        </w:rPr>
        <w:t xml:space="preserve"> to the crystallization of PC</w:t>
      </w:r>
      <w:r w:rsidR="006A2BE1">
        <w:rPr>
          <w:rFonts w:asciiTheme="majorBidi" w:eastAsiaTheme="minorHAnsi" w:hAnsiTheme="majorBidi" w:cstheme="majorBidi"/>
          <w:color w:val="auto"/>
          <w:szCs w:val="24"/>
          <w:vertAlign w:val="subscript"/>
        </w:rPr>
        <w:t>18</w:t>
      </w:r>
      <w:r w:rsidR="006A2BE1">
        <w:rPr>
          <w:rFonts w:asciiTheme="majorBidi" w:eastAsiaTheme="minorHAnsi" w:hAnsiTheme="majorBidi" w:cstheme="majorBidi"/>
          <w:color w:val="auto"/>
          <w:szCs w:val="24"/>
        </w:rPr>
        <w:t xml:space="preserve">MA in oil, </w:t>
      </w:r>
      <w:r>
        <w:rPr>
          <w:rFonts w:asciiTheme="majorBidi" w:eastAsiaTheme="minorHAnsi" w:hAnsiTheme="majorBidi" w:cstheme="majorBidi"/>
          <w:color w:val="auto"/>
          <w:szCs w:val="24"/>
        </w:rPr>
        <w:t xml:space="preserve">these trends provided </w:t>
      </w:r>
      <w:r w:rsidR="006A2BE1">
        <w:rPr>
          <w:rFonts w:asciiTheme="majorBidi" w:eastAsiaTheme="minorHAnsi" w:hAnsiTheme="majorBidi" w:cstheme="majorBidi"/>
          <w:color w:val="auto"/>
          <w:szCs w:val="24"/>
        </w:rPr>
        <w:t>little information</w:t>
      </w:r>
      <w:r>
        <w:rPr>
          <w:rFonts w:asciiTheme="majorBidi" w:eastAsiaTheme="minorHAnsi" w:hAnsiTheme="majorBidi" w:cstheme="majorBidi"/>
          <w:color w:val="auto"/>
          <w:szCs w:val="24"/>
        </w:rPr>
        <w:t xml:space="preserve"> </w:t>
      </w:r>
      <w:r w:rsidR="006A2BE1">
        <w:rPr>
          <w:rFonts w:asciiTheme="majorBidi" w:eastAsiaTheme="minorHAnsi" w:hAnsiTheme="majorBidi" w:cstheme="majorBidi"/>
          <w:color w:val="auto"/>
          <w:szCs w:val="24"/>
        </w:rPr>
        <w:t>on the molecular mechanism inducing crystallization</w:t>
      </w:r>
      <w:r>
        <w:rPr>
          <w:rFonts w:asciiTheme="majorBidi" w:eastAsiaTheme="minorHAnsi" w:hAnsiTheme="majorBidi" w:cstheme="majorBidi"/>
          <w:color w:val="auto"/>
          <w:szCs w:val="24"/>
        </w:rPr>
        <w:t xml:space="preserve"> of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w:t>
      </w:r>
      <w:r w:rsidR="006A2BE1">
        <w:rPr>
          <w:rFonts w:asciiTheme="majorBidi" w:eastAsiaTheme="minorHAnsi" w:hAnsiTheme="majorBidi" w:cstheme="majorBidi"/>
          <w:color w:val="auto"/>
          <w:szCs w:val="24"/>
        </w:rPr>
        <w:t xml:space="preserve">. To </w:t>
      </w:r>
      <w:r w:rsidR="00062156">
        <w:rPr>
          <w:rFonts w:asciiTheme="majorBidi" w:eastAsiaTheme="minorHAnsi" w:hAnsiTheme="majorBidi" w:cstheme="majorBidi"/>
          <w:color w:val="auto"/>
          <w:szCs w:val="24"/>
        </w:rPr>
        <w:t>address this</w:t>
      </w:r>
      <w:r w:rsidR="00D528E7">
        <w:rPr>
          <w:rFonts w:asciiTheme="majorBidi" w:eastAsiaTheme="minorHAnsi" w:hAnsiTheme="majorBidi" w:cstheme="majorBidi"/>
          <w:color w:val="auto"/>
          <w:szCs w:val="24"/>
        </w:rPr>
        <w:t xml:space="preserve"> </w:t>
      </w:r>
      <w:r w:rsidR="00062156">
        <w:rPr>
          <w:rFonts w:asciiTheme="majorBidi" w:eastAsiaTheme="minorHAnsi" w:hAnsiTheme="majorBidi" w:cstheme="majorBidi"/>
          <w:color w:val="auto"/>
          <w:szCs w:val="24"/>
        </w:rPr>
        <w:t>point</w:t>
      </w:r>
      <w:r w:rsidR="006A2BE1">
        <w:rPr>
          <w:rFonts w:asciiTheme="majorBidi" w:eastAsiaTheme="minorHAnsi" w:hAnsiTheme="majorBidi" w:cstheme="majorBidi"/>
          <w:color w:val="auto"/>
          <w:szCs w:val="24"/>
        </w:rPr>
        <w:t xml:space="preserve">, the same fluorescence experiments were repeated with a pyrene-labeled </w:t>
      </w:r>
      <w:proofErr w:type="gramStart"/>
      <w:r w:rsidR="006A2BE1">
        <w:rPr>
          <w:rFonts w:asciiTheme="majorBidi" w:eastAsiaTheme="minorHAnsi" w:hAnsiTheme="majorBidi" w:cstheme="majorBidi"/>
          <w:color w:val="auto"/>
          <w:szCs w:val="24"/>
        </w:rPr>
        <w:t>poly(</w:t>
      </w:r>
      <w:proofErr w:type="gramEnd"/>
      <w:r w:rsidR="006A2BE1">
        <w:rPr>
          <w:rFonts w:asciiTheme="majorBidi" w:eastAsiaTheme="minorHAnsi" w:hAnsiTheme="majorBidi" w:cstheme="majorBidi"/>
          <w:color w:val="auto"/>
          <w:szCs w:val="24"/>
        </w:rPr>
        <w:t>dodecyl methacrylate) (</w:t>
      </w:r>
      <w:proofErr w:type="spellStart"/>
      <w:r w:rsidR="006A2BE1">
        <w:rPr>
          <w:rFonts w:asciiTheme="majorBidi" w:eastAsiaTheme="minorHAnsi" w:hAnsiTheme="majorBidi" w:cstheme="majorBidi"/>
          <w:color w:val="auto"/>
          <w:szCs w:val="24"/>
        </w:rPr>
        <w:t>Py</w:t>
      </w:r>
      <w:proofErr w:type="spellEnd"/>
      <w:r w:rsidR="006A2BE1">
        <w:rPr>
          <w:rFonts w:asciiTheme="majorBidi" w:eastAsiaTheme="minorHAnsi" w:hAnsiTheme="majorBidi" w:cstheme="majorBidi"/>
          <w:color w:val="auto"/>
          <w:szCs w:val="24"/>
        </w:rPr>
        <w:t>(5.6)-PC</w:t>
      </w:r>
      <w:r w:rsidR="006A2BE1">
        <w:rPr>
          <w:rFonts w:asciiTheme="majorBidi" w:eastAsiaTheme="minorHAnsi" w:hAnsiTheme="majorBidi" w:cstheme="majorBidi"/>
          <w:color w:val="auto"/>
          <w:szCs w:val="24"/>
          <w:vertAlign w:val="subscript"/>
        </w:rPr>
        <w:t>12</w:t>
      </w:r>
      <w:r w:rsidR="006A2BE1">
        <w:rPr>
          <w:rFonts w:asciiTheme="majorBidi" w:eastAsiaTheme="minorHAnsi" w:hAnsiTheme="majorBidi" w:cstheme="majorBidi"/>
          <w:color w:val="auto"/>
          <w:szCs w:val="24"/>
        </w:rPr>
        <w:t xml:space="preserve">MA) and the </w:t>
      </w:r>
      <w:proofErr w:type="spellStart"/>
      <w:r w:rsidR="006A2BE1">
        <w:rPr>
          <w:rFonts w:asciiTheme="majorBidi" w:eastAsiaTheme="minorHAnsi" w:hAnsiTheme="majorBidi" w:cstheme="majorBidi"/>
          <w:i/>
          <w:color w:val="auto"/>
          <w:szCs w:val="24"/>
        </w:rPr>
        <w:t>f</w:t>
      </w:r>
      <w:r w:rsidR="006A2BE1">
        <w:rPr>
          <w:rFonts w:asciiTheme="majorBidi" w:eastAsiaTheme="minorHAnsi" w:hAnsiTheme="majorBidi" w:cstheme="majorBidi"/>
          <w:color w:val="auto"/>
          <w:szCs w:val="24"/>
          <w:vertAlign w:val="subscript"/>
        </w:rPr>
        <w:t>inter</w:t>
      </w:r>
      <w:proofErr w:type="spellEnd"/>
      <w:r w:rsidR="006A2BE1">
        <w:rPr>
          <w:rFonts w:asciiTheme="majorBidi" w:eastAsiaTheme="minorHAnsi" w:hAnsiTheme="majorBidi" w:cstheme="majorBidi"/>
          <w:color w:val="auto"/>
          <w:szCs w:val="24"/>
        </w:rPr>
        <w:t>-</w:t>
      </w:r>
      <w:r w:rsidR="006A2BE1">
        <w:rPr>
          <w:rFonts w:asciiTheme="majorBidi" w:eastAsiaTheme="minorHAnsi" w:hAnsiTheme="majorBidi" w:cstheme="majorBidi"/>
          <w:i/>
          <w:color w:val="auto"/>
          <w:szCs w:val="24"/>
        </w:rPr>
        <w:t>vs</w:t>
      </w:r>
      <w:r w:rsidR="006A2BE1">
        <w:rPr>
          <w:rFonts w:asciiTheme="majorBidi" w:eastAsiaTheme="minorHAnsi" w:hAnsiTheme="majorBidi" w:cstheme="majorBidi"/>
          <w:color w:val="auto"/>
          <w:szCs w:val="24"/>
        </w:rPr>
        <w:t>-</w:t>
      </w:r>
      <w:r w:rsidR="006A2BE1">
        <w:rPr>
          <w:rFonts w:asciiTheme="majorBidi" w:eastAsiaTheme="minorHAnsi" w:hAnsiTheme="majorBidi" w:cstheme="majorBidi"/>
          <w:i/>
          <w:color w:val="auto"/>
          <w:szCs w:val="24"/>
        </w:rPr>
        <w:t>T</w:t>
      </w:r>
      <w:r w:rsidR="006A2BE1">
        <w:rPr>
          <w:rFonts w:asciiTheme="majorBidi" w:eastAsiaTheme="minorHAnsi" w:hAnsiTheme="majorBidi" w:cstheme="majorBidi"/>
          <w:color w:val="auto"/>
          <w:szCs w:val="24"/>
        </w:rPr>
        <w:t xml:space="preserve"> </w:t>
      </w:r>
      <w:r w:rsidR="00D528E7">
        <w:rPr>
          <w:rFonts w:asciiTheme="majorBidi" w:eastAsiaTheme="minorHAnsi" w:hAnsiTheme="majorBidi" w:cstheme="majorBidi"/>
          <w:color w:val="auto"/>
          <w:szCs w:val="24"/>
        </w:rPr>
        <w:t xml:space="preserve">profiles </w:t>
      </w:r>
      <w:r w:rsidR="006A2BE1">
        <w:rPr>
          <w:rFonts w:asciiTheme="majorBidi" w:eastAsiaTheme="minorHAnsi" w:hAnsiTheme="majorBidi" w:cstheme="majorBidi"/>
          <w:color w:val="auto"/>
          <w:szCs w:val="24"/>
        </w:rPr>
        <w:t xml:space="preserve">of </w:t>
      </w:r>
      <w:proofErr w:type="spellStart"/>
      <w:r w:rsidR="006A2BE1">
        <w:rPr>
          <w:rFonts w:asciiTheme="majorBidi" w:eastAsiaTheme="minorHAnsi" w:hAnsiTheme="majorBidi" w:cstheme="majorBidi"/>
          <w:color w:val="auto"/>
          <w:szCs w:val="24"/>
        </w:rPr>
        <w:t>Py</w:t>
      </w:r>
      <w:proofErr w:type="spellEnd"/>
      <w:r w:rsidR="006A2BE1">
        <w:rPr>
          <w:rFonts w:asciiTheme="majorBidi" w:eastAsiaTheme="minorHAnsi" w:hAnsiTheme="majorBidi" w:cstheme="majorBidi"/>
          <w:color w:val="auto"/>
          <w:szCs w:val="24"/>
        </w:rPr>
        <w:t>(5.6)-PC</w:t>
      </w:r>
      <w:r w:rsidR="006A2BE1">
        <w:rPr>
          <w:rFonts w:asciiTheme="majorBidi" w:eastAsiaTheme="minorHAnsi" w:hAnsiTheme="majorBidi" w:cstheme="majorBidi"/>
          <w:color w:val="auto"/>
          <w:szCs w:val="24"/>
          <w:vertAlign w:val="subscript"/>
        </w:rPr>
        <w:t>12</w:t>
      </w:r>
      <w:r w:rsidR="006A2BE1">
        <w:rPr>
          <w:rFonts w:asciiTheme="majorBidi" w:eastAsiaTheme="minorHAnsi" w:hAnsiTheme="majorBidi" w:cstheme="majorBidi"/>
          <w:color w:val="auto"/>
          <w:szCs w:val="24"/>
        </w:rPr>
        <w:t xml:space="preserve">MA and </w:t>
      </w:r>
      <w:proofErr w:type="spellStart"/>
      <w:r w:rsidR="006A2BE1">
        <w:rPr>
          <w:rFonts w:asciiTheme="majorBidi" w:eastAsiaTheme="minorHAnsi" w:hAnsiTheme="majorBidi" w:cstheme="majorBidi"/>
          <w:color w:val="auto"/>
          <w:szCs w:val="24"/>
        </w:rPr>
        <w:t>Py</w:t>
      </w:r>
      <w:proofErr w:type="spellEnd"/>
      <w:r w:rsidR="006A2BE1">
        <w:rPr>
          <w:rFonts w:asciiTheme="majorBidi" w:eastAsiaTheme="minorHAnsi" w:hAnsiTheme="majorBidi" w:cstheme="majorBidi"/>
          <w:color w:val="auto"/>
          <w:szCs w:val="24"/>
        </w:rPr>
        <w:t>(6.7)-PC</w:t>
      </w:r>
      <w:r w:rsidR="006A2BE1">
        <w:rPr>
          <w:rFonts w:asciiTheme="majorBidi" w:eastAsiaTheme="minorHAnsi" w:hAnsiTheme="majorBidi" w:cstheme="majorBidi"/>
          <w:color w:val="auto"/>
          <w:szCs w:val="24"/>
          <w:vertAlign w:val="subscript"/>
        </w:rPr>
        <w:t>18</w:t>
      </w:r>
      <w:r w:rsidR="006A2BE1">
        <w:rPr>
          <w:rFonts w:asciiTheme="majorBidi" w:eastAsiaTheme="minorHAnsi" w:hAnsiTheme="majorBidi" w:cstheme="majorBidi"/>
          <w:color w:val="auto"/>
          <w:szCs w:val="24"/>
        </w:rPr>
        <w:t xml:space="preserve">MA were compared in Figure 3C. The break in the </w:t>
      </w:r>
      <w:proofErr w:type="spellStart"/>
      <w:r w:rsidR="006A2BE1">
        <w:rPr>
          <w:rFonts w:asciiTheme="majorBidi" w:eastAsiaTheme="minorHAnsi" w:hAnsiTheme="majorBidi" w:cstheme="majorBidi"/>
          <w:i/>
          <w:color w:val="auto"/>
          <w:szCs w:val="24"/>
        </w:rPr>
        <w:t>f</w:t>
      </w:r>
      <w:r w:rsidR="006A2BE1">
        <w:rPr>
          <w:rFonts w:asciiTheme="majorBidi" w:eastAsiaTheme="minorHAnsi" w:hAnsiTheme="majorBidi" w:cstheme="majorBidi"/>
          <w:color w:val="auto"/>
          <w:szCs w:val="24"/>
          <w:vertAlign w:val="subscript"/>
        </w:rPr>
        <w:t>inter</w:t>
      </w:r>
      <w:proofErr w:type="spellEnd"/>
      <w:r w:rsidR="006A2BE1">
        <w:rPr>
          <w:rFonts w:asciiTheme="majorBidi" w:eastAsiaTheme="minorHAnsi" w:hAnsiTheme="majorBidi" w:cstheme="majorBidi"/>
          <w:color w:val="auto"/>
          <w:szCs w:val="24"/>
        </w:rPr>
        <w:t>-</w:t>
      </w:r>
      <w:r w:rsidR="006A2BE1">
        <w:rPr>
          <w:rFonts w:asciiTheme="majorBidi" w:eastAsiaTheme="minorHAnsi" w:hAnsiTheme="majorBidi" w:cstheme="majorBidi"/>
          <w:i/>
          <w:color w:val="auto"/>
          <w:szCs w:val="24"/>
        </w:rPr>
        <w:t>vs</w:t>
      </w:r>
      <w:r w:rsidR="006A2BE1">
        <w:rPr>
          <w:rFonts w:asciiTheme="majorBidi" w:eastAsiaTheme="minorHAnsi" w:hAnsiTheme="majorBidi" w:cstheme="majorBidi"/>
          <w:color w:val="auto"/>
          <w:szCs w:val="24"/>
        </w:rPr>
        <w:t>-</w:t>
      </w:r>
      <w:r w:rsidR="006A2BE1">
        <w:rPr>
          <w:rFonts w:asciiTheme="majorBidi" w:eastAsiaTheme="minorHAnsi" w:hAnsiTheme="majorBidi" w:cstheme="majorBidi"/>
          <w:i/>
          <w:color w:val="auto"/>
          <w:szCs w:val="24"/>
        </w:rPr>
        <w:t>T</w:t>
      </w:r>
      <w:r w:rsidR="006A2BE1">
        <w:rPr>
          <w:rFonts w:asciiTheme="majorBidi" w:eastAsiaTheme="minorHAnsi" w:hAnsiTheme="majorBidi" w:cstheme="majorBidi"/>
          <w:color w:val="auto"/>
          <w:szCs w:val="24"/>
        </w:rPr>
        <w:t xml:space="preserve"> profile shifted from 12.5 (±2.5)</w:t>
      </w:r>
      <w:r w:rsidR="00071C9C">
        <w:rPr>
          <w:rFonts w:asciiTheme="majorBidi" w:eastAsiaTheme="minorHAnsi" w:hAnsiTheme="majorBidi" w:cstheme="majorBidi"/>
          <w:color w:val="auto"/>
          <w:szCs w:val="24"/>
        </w:rPr>
        <w:t xml:space="preserve"> </w:t>
      </w:r>
      <w:proofErr w:type="spellStart"/>
      <w:r w:rsidR="00071C9C">
        <w:rPr>
          <w:rFonts w:asciiTheme="majorBidi" w:eastAsiaTheme="minorHAnsi" w:hAnsiTheme="majorBidi" w:cstheme="majorBidi"/>
          <w:color w:val="auto"/>
          <w:szCs w:val="24"/>
          <w:vertAlign w:val="superscript"/>
        </w:rPr>
        <w:t>o</w:t>
      </w:r>
      <w:r w:rsidR="00071C9C">
        <w:rPr>
          <w:rFonts w:asciiTheme="majorBidi" w:eastAsiaTheme="minorHAnsi" w:hAnsiTheme="majorBidi" w:cstheme="majorBidi"/>
          <w:color w:val="auto"/>
          <w:szCs w:val="24"/>
        </w:rPr>
        <w:t>C</w:t>
      </w:r>
      <w:proofErr w:type="spellEnd"/>
      <w:r w:rsidR="006A2BE1">
        <w:rPr>
          <w:rFonts w:asciiTheme="majorBidi" w:eastAsiaTheme="minorHAnsi" w:hAnsiTheme="majorBidi" w:cstheme="majorBidi"/>
          <w:color w:val="auto"/>
          <w:szCs w:val="24"/>
        </w:rPr>
        <w:t xml:space="preserve"> for </w:t>
      </w:r>
      <w:proofErr w:type="spellStart"/>
      <w:proofErr w:type="gramStart"/>
      <w:r w:rsidR="006A2BE1">
        <w:rPr>
          <w:rFonts w:asciiTheme="majorBidi" w:eastAsiaTheme="minorHAnsi" w:hAnsiTheme="majorBidi" w:cstheme="majorBidi"/>
          <w:color w:val="auto"/>
          <w:szCs w:val="24"/>
        </w:rPr>
        <w:t>Py</w:t>
      </w:r>
      <w:proofErr w:type="spellEnd"/>
      <w:r w:rsidR="006A2BE1">
        <w:rPr>
          <w:rFonts w:asciiTheme="majorBidi" w:eastAsiaTheme="minorHAnsi" w:hAnsiTheme="majorBidi" w:cstheme="majorBidi"/>
          <w:color w:val="auto"/>
          <w:szCs w:val="24"/>
        </w:rPr>
        <w:t>(</w:t>
      </w:r>
      <w:proofErr w:type="gramEnd"/>
      <w:r w:rsidR="006A2BE1">
        <w:rPr>
          <w:rFonts w:asciiTheme="majorBidi" w:eastAsiaTheme="minorHAnsi" w:hAnsiTheme="majorBidi" w:cstheme="majorBidi"/>
          <w:color w:val="auto"/>
          <w:szCs w:val="24"/>
        </w:rPr>
        <w:t>6.7)-PC</w:t>
      </w:r>
      <w:r w:rsidR="006A2BE1">
        <w:rPr>
          <w:rFonts w:asciiTheme="majorBidi" w:eastAsiaTheme="minorHAnsi" w:hAnsiTheme="majorBidi" w:cstheme="majorBidi"/>
          <w:color w:val="auto"/>
          <w:szCs w:val="24"/>
          <w:vertAlign w:val="subscript"/>
        </w:rPr>
        <w:t>18</w:t>
      </w:r>
      <w:r w:rsidR="006A2BE1">
        <w:rPr>
          <w:rFonts w:asciiTheme="majorBidi" w:eastAsiaTheme="minorHAnsi" w:hAnsiTheme="majorBidi" w:cstheme="majorBidi"/>
          <w:color w:val="auto"/>
          <w:szCs w:val="24"/>
        </w:rPr>
        <w:t xml:space="preserve">MA to </w:t>
      </w:r>
      <w:r w:rsidR="006A2BE1" w:rsidRPr="006A2BE1">
        <w:rPr>
          <w:rFonts w:ascii="Symbol" w:eastAsiaTheme="minorHAnsi" w:hAnsi="Symbol" w:cstheme="majorBidi"/>
          <w:color w:val="auto"/>
          <w:szCs w:val="24"/>
        </w:rPr>
        <w:t></w:t>
      </w:r>
      <w:r w:rsidR="006A2BE1">
        <w:rPr>
          <w:rFonts w:asciiTheme="majorBidi" w:eastAsiaTheme="minorHAnsi" w:hAnsiTheme="majorBidi" w:cstheme="majorBidi"/>
          <w:color w:val="auto"/>
          <w:szCs w:val="24"/>
        </w:rPr>
        <w:t xml:space="preserve">32.5 (±2.5) </w:t>
      </w:r>
      <w:proofErr w:type="spellStart"/>
      <w:r w:rsidR="006A2BE1">
        <w:rPr>
          <w:rFonts w:asciiTheme="majorBidi" w:eastAsiaTheme="minorHAnsi" w:hAnsiTheme="majorBidi" w:cstheme="majorBidi"/>
          <w:color w:val="auto"/>
          <w:szCs w:val="24"/>
          <w:vertAlign w:val="superscript"/>
        </w:rPr>
        <w:t>o</w:t>
      </w:r>
      <w:r w:rsidR="006A2BE1">
        <w:rPr>
          <w:rFonts w:asciiTheme="majorBidi" w:eastAsiaTheme="minorHAnsi" w:hAnsiTheme="majorBidi" w:cstheme="majorBidi"/>
          <w:color w:val="auto"/>
          <w:szCs w:val="24"/>
        </w:rPr>
        <w:t>C</w:t>
      </w:r>
      <w:proofErr w:type="spellEnd"/>
      <w:r w:rsidR="006A2BE1">
        <w:rPr>
          <w:rFonts w:asciiTheme="majorBidi" w:eastAsiaTheme="minorHAnsi" w:hAnsiTheme="majorBidi" w:cstheme="majorBidi"/>
          <w:color w:val="auto"/>
          <w:szCs w:val="24"/>
        </w:rPr>
        <w:t xml:space="preserve"> for </w:t>
      </w:r>
      <w:proofErr w:type="spellStart"/>
      <w:r w:rsidR="006A2BE1">
        <w:rPr>
          <w:rFonts w:asciiTheme="majorBidi" w:eastAsiaTheme="minorHAnsi" w:hAnsiTheme="majorBidi" w:cstheme="majorBidi"/>
          <w:color w:val="auto"/>
          <w:szCs w:val="24"/>
        </w:rPr>
        <w:t>Py</w:t>
      </w:r>
      <w:proofErr w:type="spellEnd"/>
      <w:r w:rsidR="006A2BE1">
        <w:rPr>
          <w:rFonts w:asciiTheme="majorBidi" w:eastAsiaTheme="minorHAnsi" w:hAnsiTheme="majorBidi" w:cstheme="majorBidi"/>
          <w:color w:val="auto"/>
          <w:szCs w:val="24"/>
        </w:rPr>
        <w:t>(5.6)-PC</w:t>
      </w:r>
      <w:r w:rsidR="006A2BE1">
        <w:rPr>
          <w:rFonts w:asciiTheme="majorBidi" w:eastAsiaTheme="minorHAnsi" w:hAnsiTheme="majorBidi" w:cstheme="majorBidi"/>
          <w:color w:val="auto"/>
          <w:szCs w:val="24"/>
          <w:vertAlign w:val="subscript"/>
        </w:rPr>
        <w:t>12</w:t>
      </w:r>
      <w:r w:rsidR="006A2BE1">
        <w:rPr>
          <w:rFonts w:asciiTheme="majorBidi" w:eastAsiaTheme="minorHAnsi" w:hAnsiTheme="majorBidi" w:cstheme="majorBidi"/>
          <w:color w:val="auto"/>
          <w:szCs w:val="24"/>
        </w:rPr>
        <w:t>MA. Interestingly, th</w:t>
      </w:r>
      <w:r w:rsidR="00D528E7">
        <w:rPr>
          <w:rFonts w:asciiTheme="majorBidi" w:eastAsiaTheme="minorHAnsi" w:hAnsiTheme="majorBidi" w:cstheme="majorBidi"/>
          <w:color w:val="auto"/>
          <w:szCs w:val="24"/>
        </w:rPr>
        <w:t>e</w:t>
      </w:r>
      <w:r w:rsidR="006A2BE1">
        <w:rPr>
          <w:rFonts w:asciiTheme="majorBidi" w:eastAsiaTheme="minorHAnsi" w:hAnsiTheme="majorBidi" w:cstheme="majorBidi"/>
          <w:color w:val="auto"/>
          <w:szCs w:val="24"/>
        </w:rPr>
        <w:t xml:space="preserve"> temperature difference of 45 (±5) </w:t>
      </w:r>
      <w:proofErr w:type="spellStart"/>
      <w:r w:rsidR="006A2BE1">
        <w:rPr>
          <w:rFonts w:asciiTheme="majorBidi" w:eastAsiaTheme="minorHAnsi" w:hAnsiTheme="majorBidi" w:cstheme="majorBidi"/>
          <w:color w:val="auto"/>
          <w:szCs w:val="24"/>
          <w:vertAlign w:val="superscript"/>
        </w:rPr>
        <w:t>o</w:t>
      </w:r>
      <w:r w:rsidR="006A2BE1">
        <w:rPr>
          <w:rFonts w:asciiTheme="majorBidi" w:eastAsiaTheme="minorHAnsi" w:hAnsiTheme="majorBidi" w:cstheme="majorBidi"/>
          <w:color w:val="auto"/>
          <w:szCs w:val="24"/>
        </w:rPr>
        <w:t>C</w:t>
      </w:r>
      <w:proofErr w:type="spellEnd"/>
      <w:r w:rsidR="00C31FD7">
        <w:rPr>
          <w:rFonts w:asciiTheme="majorBidi" w:eastAsiaTheme="minorHAnsi" w:hAnsiTheme="majorBidi" w:cstheme="majorBidi"/>
          <w:color w:val="auto"/>
          <w:szCs w:val="24"/>
        </w:rPr>
        <w:t xml:space="preserve"> </w:t>
      </w:r>
      <w:r w:rsidR="00D528E7">
        <w:rPr>
          <w:rFonts w:asciiTheme="majorBidi" w:eastAsiaTheme="minorHAnsi" w:hAnsiTheme="majorBidi" w:cstheme="majorBidi"/>
          <w:color w:val="auto"/>
          <w:szCs w:val="24"/>
        </w:rPr>
        <w:t xml:space="preserve">between the two breakpoints in the </w:t>
      </w:r>
      <w:proofErr w:type="spellStart"/>
      <w:r w:rsidR="00D528E7">
        <w:rPr>
          <w:rFonts w:asciiTheme="majorBidi" w:eastAsiaTheme="minorHAnsi" w:hAnsiTheme="majorBidi" w:cstheme="majorBidi"/>
          <w:i/>
          <w:color w:val="auto"/>
          <w:szCs w:val="24"/>
        </w:rPr>
        <w:t>f</w:t>
      </w:r>
      <w:r w:rsidR="00D528E7">
        <w:rPr>
          <w:rFonts w:asciiTheme="majorBidi" w:eastAsiaTheme="minorHAnsi" w:hAnsiTheme="majorBidi" w:cstheme="majorBidi"/>
          <w:color w:val="auto"/>
          <w:szCs w:val="24"/>
          <w:vertAlign w:val="subscript"/>
        </w:rPr>
        <w:t>inter</w:t>
      </w:r>
      <w:proofErr w:type="spellEnd"/>
      <w:r w:rsidR="00D528E7">
        <w:rPr>
          <w:rFonts w:asciiTheme="majorBidi" w:eastAsiaTheme="minorHAnsi" w:hAnsiTheme="majorBidi" w:cstheme="majorBidi"/>
          <w:color w:val="auto"/>
          <w:szCs w:val="24"/>
        </w:rPr>
        <w:t>-</w:t>
      </w:r>
      <w:r w:rsidR="00D528E7">
        <w:rPr>
          <w:rFonts w:asciiTheme="majorBidi" w:eastAsiaTheme="minorHAnsi" w:hAnsiTheme="majorBidi" w:cstheme="majorBidi"/>
          <w:i/>
          <w:color w:val="auto"/>
          <w:szCs w:val="24"/>
        </w:rPr>
        <w:t>vs</w:t>
      </w:r>
      <w:r w:rsidR="00D528E7">
        <w:rPr>
          <w:rFonts w:asciiTheme="majorBidi" w:eastAsiaTheme="minorHAnsi" w:hAnsiTheme="majorBidi" w:cstheme="majorBidi"/>
          <w:color w:val="auto"/>
          <w:szCs w:val="24"/>
        </w:rPr>
        <w:t>-</w:t>
      </w:r>
      <w:r w:rsidR="00D528E7">
        <w:rPr>
          <w:rFonts w:asciiTheme="majorBidi" w:eastAsiaTheme="minorHAnsi" w:hAnsiTheme="majorBidi" w:cstheme="majorBidi"/>
          <w:i/>
          <w:color w:val="auto"/>
          <w:szCs w:val="24"/>
        </w:rPr>
        <w:t>T</w:t>
      </w:r>
      <w:r w:rsidR="00D528E7">
        <w:rPr>
          <w:rFonts w:asciiTheme="majorBidi" w:eastAsiaTheme="minorHAnsi" w:hAnsiTheme="majorBidi" w:cstheme="majorBidi"/>
          <w:color w:val="auto"/>
          <w:szCs w:val="24"/>
        </w:rPr>
        <w:t xml:space="preserve"> profiles shown in Figure 3C was</w:t>
      </w:r>
      <w:r w:rsidR="006A2BE1">
        <w:rPr>
          <w:rFonts w:asciiTheme="majorBidi" w:eastAsiaTheme="minorHAnsi" w:hAnsiTheme="majorBidi" w:cstheme="majorBidi"/>
          <w:color w:val="auto"/>
          <w:szCs w:val="24"/>
        </w:rPr>
        <w:t xml:space="preserve"> </w:t>
      </w:r>
      <w:r w:rsidR="00C31FD7">
        <w:rPr>
          <w:rFonts w:asciiTheme="majorBidi" w:eastAsiaTheme="minorHAnsi" w:hAnsiTheme="majorBidi" w:cstheme="majorBidi"/>
          <w:color w:val="auto"/>
          <w:szCs w:val="24"/>
        </w:rPr>
        <w:t>close</w:t>
      </w:r>
      <w:r w:rsidR="006A2BE1">
        <w:rPr>
          <w:rFonts w:asciiTheme="majorBidi" w:eastAsiaTheme="minorHAnsi" w:hAnsiTheme="majorBidi" w:cstheme="majorBidi"/>
          <w:color w:val="auto"/>
          <w:szCs w:val="24"/>
        </w:rPr>
        <w:t xml:space="preserve"> to that of </w:t>
      </w:r>
      <w:r w:rsidR="00C31FD7">
        <w:rPr>
          <w:rFonts w:asciiTheme="majorBidi" w:eastAsiaTheme="minorHAnsi" w:hAnsiTheme="majorBidi" w:cstheme="majorBidi"/>
          <w:color w:val="auto"/>
          <w:szCs w:val="24"/>
        </w:rPr>
        <w:t xml:space="preserve">37.8 </w:t>
      </w:r>
      <w:proofErr w:type="spellStart"/>
      <w:r w:rsidR="006A2BE1">
        <w:rPr>
          <w:rFonts w:asciiTheme="majorBidi" w:eastAsiaTheme="minorHAnsi" w:hAnsiTheme="majorBidi" w:cstheme="majorBidi"/>
          <w:color w:val="auto"/>
          <w:szCs w:val="24"/>
          <w:vertAlign w:val="superscript"/>
        </w:rPr>
        <w:t>o</w:t>
      </w:r>
      <w:r w:rsidR="006A2BE1">
        <w:rPr>
          <w:rFonts w:asciiTheme="majorBidi" w:eastAsiaTheme="minorHAnsi" w:hAnsiTheme="majorBidi" w:cstheme="majorBidi"/>
          <w:color w:val="auto"/>
          <w:szCs w:val="24"/>
        </w:rPr>
        <w:t>C</w:t>
      </w:r>
      <w:proofErr w:type="spellEnd"/>
      <w:r w:rsidR="006A2BE1">
        <w:rPr>
          <w:rFonts w:asciiTheme="majorBidi" w:eastAsiaTheme="minorHAnsi" w:hAnsiTheme="majorBidi" w:cstheme="majorBidi"/>
          <w:color w:val="auto"/>
          <w:szCs w:val="24"/>
        </w:rPr>
        <w:t xml:space="preserve"> between the crystallization of dodecane at </w:t>
      </w:r>
      <w:r w:rsidR="00C31FD7">
        <w:rPr>
          <w:rFonts w:asciiTheme="majorBidi" w:eastAsiaTheme="minorHAnsi" w:hAnsiTheme="majorBidi" w:cstheme="majorBidi"/>
          <w:color w:val="auto"/>
          <w:szCs w:val="24"/>
        </w:rPr>
        <w:t>(</w:t>
      </w:r>
      <w:r w:rsidR="00C31FD7" w:rsidRPr="00C31FD7">
        <w:rPr>
          <w:rFonts w:ascii="Symbol" w:eastAsiaTheme="minorHAnsi" w:hAnsi="Symbol" w:cstheme="majorBidi"/>
          <w:color w:val="auto"/>
          <w:szCs w:val="24"/>
        </w:rPr>
        <w:t></w:t>
      </w:r>
      <w:r w:rsidR="00C31FD7">
        <w:rPr>
          <w:rFonts w:asciiTheme="majorBidi" w:eastAsiaTheme="minorHAnsi" w:hAnsiTheme="majorBidi" w:cstheme="majorBidi"/>
          <w:color w:val="auto"/>
          <w:szCs w:val="24"/>
        </w:rPr>
        <w:t>9.6</w:t>
      </w:r>
      <w:r w:rsidR="006A2BE1">
        <w:rPr>
          <w:rFonts w:asciiTheme="majorBidi" w:eastAsiaTheme="minorHAnsi" w:hAnsiTheme="majorBidi" w:cstheme="majorBidi"/>
          <w:color w:val="auto"/>
          <w:szCs w:val="24"/>
        </w:rPr>
        <w:t xml:space="preserve"> </w:t>
      </w:r>
      <w:proofErr w:type="spellStart"/>
      <w:r w:rsidR="006A2BE1">
        <w:rPr>
          <w:rFonts w:asciiTheme="majorBidi" w:eastAsiaTheme="minorHAnsi" w:hAnsiTheme="majorBidi" w:cstheme="majorBidi"/>
          <w:color w:val="auto"/>
          <w:szCs w:val="24"/>
          <w:vertAlign w:val="superscript"/>
        </w:rPr>
        <w:t>o</w:t>
      </w:r>
      <w:r w:rsidR="006A2BE1">
        <w:rPr>
          <w:rFonts w:asciiTheme="majorBidi" w:eastAsiaTheme="minorHAnsi" w:hAnsiTheme="majorBidi" w:cstheme="majorBidi"/>
          <w:color w:val="auto"/>
          <w:szCs w:val="24"/>
        </w:rPr>
        <w:t>C</w:t>
      </w:r>
      <w:proofErr w:type="spellEnd"/>
      <w:r w:rsidR="00C31FD7">
        <w:rPr>
          <w:rFonts w:asciiTheme="majorBidi" w:eastAsiaTheme="minorHAnsi" w:hAnsiTheme="majorBidi" w:cstheme="majorBidi"/>
          <w:color w:val="auto"/>
          <w:szCs w:val="24"/>
        </w:rPr>
        <w:t>)</w:t>
      </w:r>
      <w:r w:rsidR="006A2BE1">
        <w:rPr>
          <w:rFonts w:asciiTheme="majorBidi" w:eastAsiaTheme="minorHAnsi" w:hAnsiTheme="majorBidi" w:cstheme="majorBidi"/>
          <w:color w:val="auto"/>
          <w:szCs w:val="24"/>
        </w:rPr>
        <w:t xml:space="preserve"> and octadecane (</w:t>
      </w:r>
      <w:r w:rsidR="00C31FD7">
        <w:rPr>
          <w:rFonts w:asciiTheme="majorBidi" w:eastAsiaTheme="minorHAnsi" w:hAnsiTheme="majorBidi" w:cstheme="majorBidi"/>
          <w:color w:val="auto"/>
          <w:szCs w:val="24"/>
        </w:rPr>
        <w:t>+28.2</w:t>
      </w:r>
      <w:r w:rsidR="006A2BE1">
        <w:rPr>
          <w:rFonts w:asciiTheme="majorBidi" w:eastAsiaTheme="minorHAnsi" w:hAnsiTheme="majorBidi" w:cstheme="majorBidi"/>
          <w:color w:val="auto"/>
          <w:szCs w:val="24"/>
        </w:rPr>
        <w:t xml:space="preserve"> </w:t>
      </w:r>
      <w:proofErr w:type="spellStart"/>
      <w:r w:rsidR="006A2BE1">
        <w:rPr>
          <w:rFonts w:asciiTheme="majorBidi" w:eastAsiaTheme="minorHAnsi" w:hAnsiTheme="majorBidi" w:cstheme="majorBidi"/>
          <w:color w:val="auto"/>
          <w:szCs w:val="24"/>
          <w:vertAlign w:val="superscript"/>
        </w:rPr>
        <w:t>o</w:t>
      </w:r>
      <w:r w:rsidR="006A2BE1">
        <w:rPr>
          <w:rFonts w:asciiTheme="majorBidi" w:eastAsiaTheme="minorHAnsi" w:hAnsiTheme="majorBidi" w:cstheme="majorBidi"/>
          <w:color w:val="auto"/>
          <w:szCs w:val="24"/>
        </w:rPr>
        <w:t>C</w:t>
      </w:r>
      <w:proofErr w:type="spellEnd"/>
      <w:r w:rsidR="006A2BE1">
        <w:rPr>
          <w:rFonts w:asciiTheme="majorBidi" w:eastAsiaTheme="minorHAnsi" w:hAnsiTheme="majorBidi" w:cstheme="majorBidi"/>
          <w:color w:val="auto"/>
          <w:szCs w:val="24"/>
        </w:rPr>
        <w:t>).</w:t>
      </w:r>
      <w:r w:rsidR="00D528E7">
        <w:rPr>
          <w:rStyle w:val="EndnoteReference"/>
          <w:rFonts w:asciiTheme="majorBidi" w:eastAsiaTheme="minorHAnsi" w:hAnsiTheme="majorBidi" w:cstheme="majorBidi"/>
          <w:color w:val="auto"/>
          <w:szCs w:val="24"/>
        </w:rPr>
        <w:endnoteReference w:id="25"/>
      </w:r>
      <w:r w:rsidR="00C31FD7">
        <w:rPr>
          <w:rFonts w:asciiTheme="majorBidi" w:eastAsiaTheme="minorHAnsi" w:hAnsiTheme="majorBidi" w:cstheme="majorBidi"/>
          <w:color w:val="auto"/>
          <w:szCs w:val="24"/>
        </w:rPr>
        <w:t xml:space="preserve"> Based on this similarity, it would thus appear that crystallization of PC</w:t>
      </w:r>
      <w:r w:rsidR="00C31FD7">
        <w:rPr>
          <w:rFonts w:asciiTheme="majorBidi" w:eastAsiaTheme="minorHAnsi" w:hAnsiTheme="majorBidi" w:cstheme="majorBidi"/>
          <w:color w:val="auto"/>
          <w:szCs w:val="24"/>
          <w:vertAlign w:val="subscript"/>
        </w:rPr>
        <w:t>18</w:t>
      </w:r>
      <w:r w:rsidR="00C31FD7">
        <w:rPr>
          <w:rFonts w:asciiTheme="majorBidi" w:eastAsiaTheme="minorHAnsi" w:hAnsiTheme="majorBidi" w:cstheme="majorBidi"/>
          <w:color w:val="auto"/>
          <w:szCs w:val="24"/>
        </w:rPr>
        <w:t>MA in oil occur</w:t>
      </w:r>
      <w:r w:rsidR="00332066">
        <w:rPr>
          <w:rFonts w:asciiTheme="majorBidi" w:eastAsiaTheme="minorHAnsi" w:hAnsiTheme="majorBidi" w:cstheme="majorBidi"/>
          <w:color w:val="auto"/>
          <w:szCs w:val="24"/>
        </w:rPr>
        <w:t>s</w:t>
      </w:r>
      <w:r w:rsidR="00C31FD7">
        <w:rPr>
          <w:rFonts w:asciiTheme="majorBidi" w:eastAsiaTheme="minorHAnsi" w:hAnsiTheme="majorBidi" w:cstheme="majorBidi"/>
          <w:color w:val="auto"/>
          <w:szCs w:val="24"/>
        </w:rPr>
        <w:t xml:space="preserve"> via the </w:t>
      </w:r>
      <w:proofErr w:type="spellStart"/>
      <w:r w:rsidR="00C31FD7">
        <w:rPr>
          <w:rFonts w:asciiTheme="majorBidi" w:eastAsiaTheme="minorHAnsi" w:hAnsiTheme="majorBidi" w:cstheme="majorBidi"/>
          <w:color w:val="auto"/>
          <w:szCs w:val="24"/>
        </w:rPr>
        <w:t>octadecyl</w:t>
      </w:r>
      <w:proofErr w:type="spellEnd"/>
      <w:r w:rsidR="00C31FD7">
        <w:rPr>
          <w:rFonts w:asciiTheme="majorBidi" w:eastAsiaTheme="minorHAnsi" w:hAnsiTheme="majorBidi" w:cstheme="majorBidi"/>
          <w:color w:val="auto"/>
          <w:szCs w:val="24"/>
        </w:rPr>
        <w:t xml:space="preserve"> side chains. This is different from </w:t>
      </w:r>
      <w:proofErr w:type="spellStart"/>
      <w:r w:rsidR="00C31FD7">
        <w:rPr>
          <w:rFonts w:asciiTheme="majorBidi" w:eastAsiaTheme="minorHAnsi" w:hAnsiTheme="majorBidi" w:cstheme="majorBidi"/>
          <w:color w:val="auto"/>
          <w:szCs w:val="24"/>
        </w:rPr>
        <w:t>semicrystalline</w:t>
      </w:r>
      <w:proofErr w:type="spellEnd"/>
      <w:r w:rsidR="00C31FD7">
        <w:rPr>
          <w:rFonts w:asciiTheme="majorBidi" w:eastAsiaTheme="minorHAnsi" w:hAnsiTheme="majorBidi" w:cstheme="majorBidi"/>
          <w:color w:val="auto"/>
          <w:szCs w:val="24"/>
        </w:rPr>
        <w:t xml:space="preserve"> EP copolymer</w:t>
      </w:r>
      <w:r w:rsidR="00767E88">
        <w:rPr>
          <w:rFonts w:asciiTheme="majorBidi" w:eastAsiaTheme="minorHAnsi" w:hAnsiTheme="majorBidi" w:cstheme="majorBidi"/>
          <w:color w:val="auto"/>
          <w:szCs w:val="24"/>
        </w:rPr>
        <w:t>s</w:t>
      </w:r>
      <w:r w:rsidR="00C31FD7">
        <w:rPr>
          <w:rFonts w:asciiTheme="majorBidi" w:eastAsiaTheme="minorHAnsi" w:hAnsiTheme="majorBidi" w:cstheme="majorBidi"/>
          <w:color w:val="auto"/>
          <w:szCs w:val="24"/>
        </w:rPr>
        <w:t xml:space="preserve"> where</w:t>
      </w:r>
      <w:r w:rsidR="00767E88">
        <w:rPr>
          <w:rFonts w:asciiTheme="majorBidi" w:eastAsiaTheme="minorHAnsi" w:hAnsiTheme="majorBidi" w:cstheme="majorBidi"/>
          <w:color w:val="auto"/>
          <w:szCs w:val="24"/>
        </w:rPr>
        <w:t xml:space="preserve"> crystallization occurs via</w:t>
      </w:r>
      <w:r w:rsidR="00C31FD7">
        <w:rPr>
          <w:rFonts w:asciiTheme="majorBidi" w:eastAsiaTheme="minorHAnsi" w:hAnsiTheme="majorBidi" w:cstheme="majorBidi"/>
          <w:color w:val="auto"/>
          <w:szCs w:val="24"/>
        </w:rPr>
        <w:t xml:space="preserve"> the main chain.</w:t>
      </w:r>
    </w:p>
    <w:p w:rsidR="00D30F43" w:rsidRDefault="0031462D" w:rsidP="00C521A3">
      <w:pPr>
        <w:spacing w:after="0" w:line="480" w:lineRule="auto"/>
        <w:ind w:left="0" w:firstLine="0"/>
        <w:jc w:val="both"/>
        <w:rPr>
          <w:rFonts w:asciiTheme="majorBidi" w:eastAsiaTheme="minorHAnsi" w:hAnsiTheme="majorBidi" w:cstheme="majorBidi"/>
          <w:color w:val="auto"/>
          <w:szCs w:val="24"/>
        </w:rPr>
      </w:pPr>
      <w:r>
        <w:rPr>
          <w:rFonts w:asciiTheme="majorBidi" w:eastAsiaTheme="minorHAnsi" w:hAnsiTheme="majorBidi" w:cstheme="majorBidi"/>
          <w:i/>
          <w:color w:val="auto"/>
          <w:szCs w:val="24"/>
        </w:rPr>
        <w:t xml:space="preserve">Determination of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i/>
          <w:color w:val="auto"/>
          <w:szCs w:val="24"/>
        </w:rPr>
        <w:t xml:space="preserve"> from the f</w:t>
      </w:r>
      <w:r w:rsidR="006A25B7">
        <w:rPr>
          <w:rFonts w:asciiTheme="majorBidi" w:eastAsiaTheme="minorHAnsi" w:hAnsiTheme="majorBidi" w:cstheme="majorBidi"/>
          <w:i/>
          <w:color w:val="auto"/>
          <w:szCs w:val="24"/>
        </w:rPr>
        <w:t>luorescence decay</w:t>
      </w:r>
      <w:r w:rsidR="0095221C">
        <w:rPr>
          <w:rFonts w:asciiTheme="majorBidi" w:eastAsiaTheme="minorHAnsi" w:hAnsiTheme="majorBidi" w:cstheme="majorBidi"/>
          <w:i/>
          <w:color w:val="auto"/>
          <w:szCs w:val="24"/>
        </w:rPr>
        <w:t xml:space="preserve"> analysi</w:t>
      </w:r>
      <w:r w:rsidR="006A25B7">
        <w:rPr>
          <w:rFonts w:asciiTheme="majorBidi" w:eastAsiaTheme="minorHAnsi" w:hAnsiTheme="majorBidi" w:cstheme="majorBidi"/>
          <w:i/>
          <w:color w:val="auto"/>
          <w:szCs w:val="24"/>
        </w:rPr>
        <w:t>s</w:t>
      </w:r>
      <w:r w:rsidR="006A25B7">
        <w:rPr>
          <w:rFonts w:asciiTheme="majorBidi" w:eastAsiaTheme="minorHAnsi" w:hAnsiTheme="majorBidi" w:cstheme="majorBidi"/>
          <w:color w:val="auto"/>
          <w:szCs w:val="24"/>
        </w:rPr>
        <w:t>:</w:t>
      </w:r>
      <w:r w:rsidR="005D447D">
        <w:rPr>
          <w:rFonts w:asciiTheme="majorBidi" w:eastAsiaTheme="minorHAnsi" w:hAnsiTheme="majorBidi" w:cstheme="majorBidi"/>
          <w:color w:val="auto"/>
          <w:szCs w:val="24"/>
        </w:rPr>
        <w:t xml:space="preserve"> One inherent problem associated with the analysis of the SSF spectra acquired with pyrene-labeled macromolecules is that the fluorescence signal is a combination of at least f</w:t>
      </w:r>
      <w:r w:rsidR="00332066">
        <w:rPr>
          <w:rFonts w:asciiTheme="majorBidi" w:eastAsiaTheme="minorHAnsi" w:hAnsiTheme="majorBidi" w:cstheme="majorBidi"/>
          <w:color w:val="auto"/>
          <w:szCs w:val="24"/>
        </w:rPr>
        <w:t>our</w:t>
      </w:r>
      <w:r w:rsidR="005D447D">
        <w:rPr>
          <w:rFonts w:asciiTheme="majorBidi" w:eastAsiaTheme="minorHAnsi" w:hAnsiTheme="majorBidi" w:cstheme="majorBidi"/>
          <w:color w:val="auto"/>
          <w:szCs w:val="24"/>
        </w:rPr>
        <w:t xml:space="preserve"> different pyrene species whose combined emission results in the fluorescence spectra shown in Figure 1. </w:t>
      </w:r>
      <w:proofErr w:type="gramStart"/>
      <w:r w:rsidR="005D447D">
        <w:rPr>
          <w:rFonts w:asciiTheme="majorBidi" w:eastAsiaTheme="minorHAnsi" w:hAnsiTheme="majorBidi" w:cstheme="majorBidi"/>
          <w:color w:val="auto"/>
          <w:szCs w:val="24"/>
        </w:rPr>
        <w:t>However</w:t>
      </w:r>
      <w:proofErr w:type="gramEnd"/>
      <w:r w:rsidR="005D447D">
        <w:rPr>
          <w:rFonts w:asciiTheme="majorBidi" w:eastAsiaTheme="minorHAnsi" w:hAnsiTheme="majorBidi" w:cstheme="majorBidi"/>
          <w:color w:val="auto"/>
          <w:szCs w:val="24"/>
        </w:rPr>
        <w:t xml:space="preserve"> these f</w:t>
      </w:r>
      <w:r w:rsidR="00332066">
        <w:rPr>
          <w:rFonts w:asciiTheme="majorBidi" w:eastAsiaTheme="minorHAnsi" w:hAnsiTheme="majorBidi" w:cstheme="majorBidi"/>
          <w:color w:val="auto"/>
          <w:szCs w:val="24"/>
        </w:rPr>
        <w:t>our</w:t>
      </w:r>
      <w:r w:rsidR="005D447D">
        <w:rPr>
          <w:rFonts w:asciiTheme="majorBidi" w:eastAsiaTheme="minorHAnsi" w:hAnsiTheme="majorBidi" w:cstheme="majorBidi"/>
          <w:color w:val="auto"/>
          <w:szCs w:val="24"/>
        </w:rPr>
        <w:t xml:space="preserve"> species can be isolated in the global MFA of the pyrene monomer and excimer TRF decays. </w:t>
      </w:r>
      <w:r w:rsidR="006A25B7">
        <w:rPr>
          <w:rFonts w:asciiTheme="majorBidi" w:eastAsiaTheme="minorHAnsi" w:hAnsiTheme="majorBidi" w:cstheme="majorBidi"/>
          <w:color w:val="auto"/>
          <w:szCs w:val="24"/>
        </w:rPr>
        <w:t xml:space="preserve"> </w:t>
      </w:r>
      <w:r w:rsidR="00764D34">
        <w:rPr>
          <w:rFonts w:asciiTheme="majorBidi" w:eastAsiaTheme="minorHAnsi" w:hAnsiTheme="majorBidi" w:cstheme="majorBidi"/>
          <w:color w:val="auto"/>
          <w:szCs w:val="24"/>
        </w:rPr>
        <w:t xml:space="preserve">In order to identify the origin in the change in fluorescence behavior observed between 10 and 15 </w:t>
      </w:r>
      <w:proofErr w:type="spellStart"/>
      <w:r w:rsidR="00764D34">
        <w:rPr>
          <w:rFonts w:asciiTheme="majorBidi" w:eastAsiaTheme="minorHAnsi" w:hAnsiTheme="majorBidi" w:cstheme="majorBidi"/>
          <w:color w:val="auto"/>
          <w:szCs w:val="24"/>
          <w:vertAlign w:val="superscript"/>
        </w:rPr>
        <w:t>o</w:t>
      </w:r>
      <w:r w:rsidR="00764D34">
        <w:rPr>
          <w:rFonts w:asciiTheme="majorBidi" w:eastAsiaTheme="minorHAnsi" w:hAnsiTheme="majorBidi" w:cstheme="majorBidi"/>
          <w:color w:val="auto"/>
          <w:szCs w:val="24"/>
        </w:rPr>
        <w:t>C</w:t>
      </w:r>
      <w:proofErr w:type="spellEnd"/>
      <w:r w:rsidR="00C521A3">
        <w:rPr>
          <w:rFonts w:asciiTheme="majorBidi" w:eastAsiaTheme="minorHAnsi" w:hAnsiTheme="majorBidi" w:cstheme="majorBidi"/>
          <w:color w:val="auto"/>
          <w:szCs w:val="24"/>
        </w:rPr>
        <w:t xml:space="preserve"> in Figure </w:t>
      </w:r>
      <w:r w:rsidR="000D472A">
        <w:rPr>
          <w:rFonts w:asciiTheme="majorBidi" w:eastAsiaTheme="minorHAnsi" w:hAnsiTheme="majorBidi" w:cstheme="majorBidi"/>
          <w:color w:val="auto"/>
          <w:szCs w:val="24"/>
        </w:rPr>
        <w:t>2C</w:t>
      </w:r>
      <w:r w:rsidR="00456C92">
        <w:rPr>
          <w:rFonts w:asciiTheme="majorBidi" w:eastAsiaTheme="minorHAnsi" w:hAnsiTheme="majorBidi" w:cstheme="majorBidi"/>
          <w:color w:val="auto"/>
          <w:szCs w:val="24"/>
        </w:rPr>
        <w:t xml:space="preserve"> by </w:t>
      </w:r>
      <w:r w:rsidR="00456C92">
        <w:rPr>
          <w:rFonts w:asciiTheme="majorBidi" w:eastAsiaTheme="minorHAnsi" w:hAnsiTheme="majorBidi" w:cstheme="majorBidi"/>
          <w:color w:val="auto"/>
          <w:szCs w:val="24"/>
        </w:rPr>
        <w:lastRenderedPageBreak/>
        <w:t>SSF</w:t>
      </w:r>
      <w:r w:rsidR="00764D34">
        <w:rPr>
          <w:rFonts w:asciiTheme="majorBidi" w:eastAsiaTheme="minorHAnsi" w:hAnsiTheme="majorBidi" w:cstheme="majorBidi"/>
          <w:color w:val="auto"/>
          <w:szCs w:val="24"/>
        </w:rPr>
        <w:t>, the monomer and excimer fluorescence decays</w:t>
      </w:r>
      <w:r w:rsidR="00C521A3">
        <w:rPr>
          <w:rFonts w:asciiTheme="majorBidi" w:eastAsiaTheme="minorHAnsi" w:hAnsiTheme="majorBidi" w:cstheme="majorBidi"/>
          <w:color w:val="auto"/>
          <w:szCs w:val="24"/>
        </w:rPr>
        <w:t xml:space="preserve"> of the 2.0 </w:t>
      </w:r>
      <w:proofErr w:type="spellStart"/>
      <w:r w:rsidR="00C521A3">
        <w:rPr>
          <w:rFonts w:asciiTheme="majorBidi" w:eastAsiaTheme="minorHAnsi" w:hAnsiTheme="majorBidi" w:cstheme="majorBidi"/>
          <w:color w:val="auto"/>
          <w:szCs w:val="24"/>
        </w:rPr>
        <w:t>g.L</w:t>
      </w:r>
      <w:proofErr w:type="spellEnd"/>
      <w:r w:rsidR="00C521A3" w:rsidRPr="00C521A3">
        <w:rPr>
          <w:rFonts w:ascii="Symbol" w:eastAsiaTheme="minorHAnsi" w:hAnsi="Symbol" w:cstheme="majorBidi"/>
          <w:color w:val="auto"/>
          <w:szCs w:val="24"/>
          <w:vertAlign w:val="superscript"/>
        </w:rPr>
        <w:t></w:t>
      </w:r>
      <w:r w:rsidR="00C521A3" w:rsidRPr="00C521A3">
        <w:rPr>
          <w:rFonts w:ascii="Symbol" w:eastAsiaTheme="minorHAnsi" w:hAnsi="Symbol" w:cstheme="majorBidi"/>
          <w:color w:val="auto"/>
          <w:szCs w:val="24"/>
          <w:vertAlign w:val="superscript"/>
        </w:rPr>
        <w:t></w:t>
      </w:r>
      <w:r w:rsidR="00C521A3">
        <w:rPr>
          <w:rFonts w:asciiTheme="majorBidi" w:eastAsiaTheme="minorHAnsi" w:hAnsiTheme="majorBidi" w:cstheme="majorBidi"/>
          <w:color w:val="auto"/>
          <w:szCs w:val="24"/>
        </w:rPr>
        <w:t xml:space="preserve"> </w:t>
      </w:r>
      <w:proofErr w:type="spellStart"/>
      <w:r w:rsidR="00C521A3">
        <w:rPr>
          <w:rFonts w:asciiTheme="majorBidi" w:eastAsiaTheme="minorHAnsi" w:hAnsiTheme="majorBidi" w:cstheme="majorBidi"/>
          <w:color w:val="auto"/>
          <w:szCs w:val="24"/>
        </w:rPr>
        <w:t>Py</w:t>
      </w:r>
      <w:proofErr w:type="spellEnd"/>
      <w:r w:rsidR="00C521A3">
        <w:rPr>
          <w:rFonts w:asciiTheme="majorBidi" w:eastAsiaTheme="minorHAnsi" w:hAnsiTheme="majorBidi" w:cstheme="majorBidi"/>
          <w:color w:val="auto"/>
          <w:szCs w:val="24"/>
        </w:rPr>
        <w:t>(6.7)-PC</w:t>
      </w:r>
      <w:r w:rsidR="00C521A3">
        <w:rPr>
          <w:rFonts w:asciiTheme="majorBidi" w:eastAsiaTheme="minorHAnsi" w:hAnsiTheme="majorBidi" w:cstheme="majorBidi"/>
          <w:color w:val="auto"/>
          <w:szCs w:val="24"/>
          <w:vertAlign w:val="subscript"/>
        </w:rPr>
        <w:t>18</w:t>
      </w:r>
      <w:r w:rsidR="00C521A3">
        <w:rPr>
          <w:rFonts w:asciiTheme="majorBidi" w:eastAsiaTheme="minorHAnsi" w:hAnsiTheme="majorBidi" w:cstheme="majorBidi"/>
          <w:color w:val="auto"/>
          <w:szCs w:val="24"/>
        </w:rPr>
        <w:t>MA in oil and a mixture of 0.01 g.L</w:t>
      </w:r>
      <w:r w:rsidR="00C521A3" w:rsidRPr="00332066">
        <w:rPr>
          <w:rFonts w:ascii="Symbol" w:eastAsiaTheme="minorHAnsi" w:hAnsi="Symbol" w:cstheme="majorBidi"/>
          <w:color w:val="auto"/>
          <w:szCs w:val="24"/>
          <w:vertAlign w:val="superscript"/>
        </w:rPr>
        <w:t></w:t>
      </w:r>
      <w:r w:rsidR="00C521A3">
        <w:rPr>
          <w:rFonts w:asciiTheme="majorBidi" w:eastAsiaTheme="minorHAnsi" w:hAnsiTheme="majorBidi" w:cstheme="majorBidi"/>
          <w:color w:val="auto"/>
          <w:szCs w:val="24"/>
          <w:vertAlign w:val="superscript"/>
        </w:rPr>
        <w:t>1</w:t>
      </w:r>
      <w:r w:rsidR="00C521A3">
        <w:rPr>
          <w:rFonts w:asciiTheme="majorBidi" w:eastAsiaTheme="minorHAnsi" w:hAnsiTheme="majorBidi" w:cstheme="majorBidi"/>
          <w:color w:val="auto"/>
          <w:szCs w:val="24"/>
        </w:rPr>
        <w:t xml:space="preserve"> </w:t>
      </w:r>
      <w:proofErr w:type="spellStart"/>
      <w:r w:rsidR="00C521A3">
        <w:rPr>
          <w:rFonts w:asciiTheme="majorBidi" w:eastAsiaTheme="minorHAnsi" w:hAnsiTheme="majorBidi" w:cstheme="majorBidi"/>
          <w:color w:val="auto"/>
          <w:szCs w:val="24"/>
        </w:rPr>
        <w:t>Py</w:t>
      </w:r>
      <w:proofErr w:type="spellEnd"/>
      <w:r w:rsidR="00C521A3">
        <w:rPr>
          <w:rFonts w:asciiTheme="majorBidi" w:eastAsiaTheme="minorHAnsi" w:hAnsiTheme="majorBidi" w:cstheme="majorBidi"/>
          <w:color w:val="auto"/>
          <w:szCs w:val="24"/>
        </w:rPr>
        <w:t>(6.7)-PC</w:t>
      </w:r>
      <w:r w:rsidR="00C521A3">
        <w:rPr>
          <w:rFonts w:asciiTheme="majorBidi" w:eastAsiaTheme="minorHAnsi" w:hAnsiTheme="majorBidi" w:cstheme="majorBidi"/>
          <w:color w:val="auto"/>
          <w:szCs w:val="24"/>
          <w:vertAlign w:val="subscript"/>
        </w:rPr>
        <w:t>18</w:t>
      </w:r>
      <w:r w:rsidR="00C521A3">
        <w:rPr>
          <w:rFonts w:asciiTheme="majorBidi" w:eastAsiaTheme="minorHAnsi" w:hAnsiTheme="majorBidi" w:cstheme="majorBidi"/>
          <w:color w:val="auto"/>
          <w:szCs w:val="24"/>
        </w:rPr>
        <w:t xml:space="preserve">MA and 2.0 </w:t>
      </w:r>
      <w:proofErr w:type="spellStart"/>
      <w:r w:rsidR="00C521A3">
        <w:rPr>
          <w:rFonts w:asciiTheme="majorBidi" w:eastAsiaTheme="minorHAnsi" w:hAnsiTheme="majorBidi" w:cstheme="majorBidi"/>
          <w:color w:val="auto"/>
          <w:szCs w:val="24"/>
        </w:rPr>
        <w:t>g.L</w:t>
      </w:r>
      <w:proofErr w:type="spellEnd"/>
      <w:r w:rsidR="00C521A3" w:rsidRPr="00C521A3">
        <w:rPr>
          <w:rFonts w:ascii="Symbol" w:eastAsiaTheme="minorHAnsi" w:hAnsi="Symbol" w:cstheme="majorBidi"/>
          <w:color w:val="auto"/>
          <w:szCs w:val="24"/>
          <w:vertAlign w:val="superscript"/>
        </w:rPr>
        <w:t></w:t>
      </w:r>
      <w:r w:rsidR="00C521A3" w:rsidRPr="00C521A3">
        <w:rPr>
          <w:rFonts w:ascii="Symbol" w:eastAsiaTheme="minorHAnsi" w:hAnsi="Symbol" w:cstheme="majorBidi"/>
          <w:color w:val="auto"/>
          <w:szCs w:val="24"/>
          <w:vertAlign w:val="superscript"/>
        </w:rPr>
        <w:t></w:t>
      </w:r>
      <w:r w:rsidR="00C521A3">
        <w:rPr>
          <w:rFonts w:asciiTheme="majorBidi" w:eastAsiaTheme="minorHAnsi" w:hAnsiTheme="majorBidi" w:cstheme="majorBidi"/>
          <w:color w:val="auto"/>
          <w:szCs w:val="24"/>
        </w:rPr>
        <w:t xml:space="preserve"> PC</w:t>
      </w:r>
      <w:r w:rsidR="00C521A3">
        <w:rPr>
          <w:rFonts w:asciiTheme="majorBidi" w:eastAsiaTheme="minorHAnsi" w:hAnsiTheme="majorBidi" w:cstheme="majorBidi"/>
          <w:color w:val="auto"/>
          <w:szCs w:val="24"/>
          <w:vertAlign w:val="subscript"/>
        </w:rPr>
        <w:t>18</w:t>
      </w:r>
      <w:r w:rsidR="00C521A3">
        <w:rPr>
          <w:rFonts w:asciiTheme="majorBidi" w:eastAsiaTheme="minorHAnsi" w:hAnsiTheme="majorBidi" w:cstheme="majorBidi"/>
          <w:color w:val="auto"/>
          <w:szCs w:val="24"/>
        </w:rPr>
        <w:t>MA in oil</w:t>
      </w:r>
      <w:r w:rsidR="00764D34">
        <w:rPr>
          <w:rFonts w:asciiTheme="majorBidi" w:eastAsiaTheme="minorHAnsi" w:hAnsiTheme="majorBidi" w:cstheme="majorBidi"/>
          <w:color w:val="auto"/>
          <w:szCs w:val="24"/>
        </w:rPr>
        <w:t xml:space="preserve"> were acquired at </w:t>
      </w:r>
      <w:r w:rsidR="00C521A3">
        <w:rPr>
          <w:rFonts w:asciiTheme="majorBidi" w:eastAsiaTheme="minorHAnsi" w:hAnsiTheme="majorBidi" w:cstheme="majorBidi"/>
          <w:color w:val="auto"/>
          <w:szCs w:val="24"/>
        </w:rPr>
        <w:t xml:space="preserve">temperatures ranging from </w:t>
      </w:r>
      <w:r w:rsidR="00C521A3" w:rsidRPr="00012DE2">
        <w:rPr>
          <w:rFonts w:ascii="Symbol" w:hAnsi="Symbol" w:cstheme="majorBidi"/>
          <w:color w:val="auto"/>
          <w:szCs w:val="24"/>
        </w:rPr>
        <w:t></w:t>
      </w:r>
      <w:r w:rsidR="00C521A3">
        <w:rPr>
          <w:rFonts w:asciiTheme="majorBidi" w:hAnsiTheme="majorBidi" w:cstheme="majorBidi"/>
          <w:color w:val="auto"/>
          <w:szCs w:val="24"/>
        </w:rPr>
        <w:t>30</w:t>
      </w:r>
      <w:r w:rsidR="00C521A3" w:rsidRPr="00CF6E38">
        <w:rPr>
          <w:rFonts w:asciiTheme="majorBidi" w:hAnsiTheme="majorBidi" w:cstheme="majorBidi"/>
          <w:color w:val="auto"/>
          <w:szCs w:val="24"/>
        </w:rPr>
        <w:t xml:space="preserve"> to +25</w:t>
      </w:r>
      <w:r w:rsidR="00C521A3" w:rsidRPr="00BA0551">
        <w:rPr>
          <w:rFonts w:ascii="Symbol" w:hAnsi="Symbol" w:cstheme="majorBidi"/>
          <w:color w:val="auto"/>
          <w:szCs w:val="24"/>
        </w:rPr>
        <w:t></w:t>
      </w:r>
      <w:r w:rsidR="00C521A3" w:rsidRPr="00CF6E38">
        <w:rPr>
          <w:rFonts w:asciiTheme="majorBidi" w:hAnsiTheme="majorBidi" w:cstheme="majorBidi"/>
          <w:color w:val="auto"/>
          <w:szCs w:val="24"/>
          <w:vertAlign w:val="superscript"/>
        </w:rPr>
        <w:t>o</w:t>
      </w:r>
      <w:r w:rsidR="00C521A3">
        <w:rPr>
          <w:rFonts w:asciiTheme="majorBidi" w:hAnsiTheme="majorBidi" w:cstheme="majorBidi"/>
          <w:color w:val="auto"/>
          <w:szCs w:val="24"/>
        </w:rPr>
        <w:t>C</w:t>
      </w:r>
      <w:r w:rsidR="00C521A3">
        <w:rPr>
          <w:rFonts w:asciiTheme="majorBidi" w:eastAsiaTheme="minorHAnsi" w:hAnsiTheme="majorBidi" w:cstheme="majorBidi"/>
          <w:color w:val="auto"/>
          <w:szCs w:val="24"/>
        </w:rPr>
        <w:t xml:space="preserve">. Additionally, the monomer decay of </w:t>
      </w:r>
      <w:r w:rsidR="00C521A3">
        <w:rPr>
          <w:rFonts w:asciiTheme="majorBidi" w:hAnsiTheme="majorBidi" w:cstheme="majorBidi"/>
          <w:noProof/>
          <w:color w:val="auto"/>
          <w:szCs w:val="24"/>
          <w:lang w:val="en-CA" w:eastAsia="en-CA"/>
        </w:rPr>
        <w:t xml:space="preserve">a solution of </w:t>
      </w:r>
      <w:r w:rsidR="00C521A3">
        <w:rPr>
          <w:rFonts w:asciiTheme="majorBidi" w:eastAsiaTheme="minorHAnsi" w:hAnsiTheme="majorBidi" w:cstheme="majorBidi"/>
          <w:color w:val="auto"/>
          <w:szCs w:val="24"/>
        </w:rPr>
        <w:t>3×10</w:t>
      </w:r>
      <w:r w:rsidR="00C521A3" w:rsidRPr="00E81810">
        <w:rPr>
          <w:rFonts w:ascii="Symbol" w:eastAsiaTheme="minorHAnsi" w:hAnsi="Symbol" w:cstheme="majorBidi"/>
          <w:color w:val="auto"/>
          <w:szCs w:val="24"/>
          <w:vertAlign w:val="superscript"/>
        </w:rPr>
        <w:t></w:t>
      </w:r>
      <w:r w:rsidR="00C521A3">
        <w:rPr>
          <w:rFonts w:asciiTheme="majorBidi" w:eastAsiaTheme="minorHAnsi" w:hAnsiTheme="majorBidi" w:cstheme="majorBidi"/>
          <w:color w:val="auto"/>
          <w:szCs w:val="24"/>
          <w:vertAlign w:val="superscript"/>
        </w:rPr>
        <w:t>6</w:t>
      </w:r>
      <w:r w:rsidR="00C521A3">
        <w:rPr>
          <w:rFonts w:asciiTheme="majorBidi" w:eastAsiaTheme="minorHAnsi" w:hAnsiTheme="majorBidi" w:cstheme="majorBidi"/>
          <w:color w:val="auto"/>
          <w:szCs w:val="24"/>
        </w:rPr>
        <w:t xml:space="preserve"> </w:t>
      </w:r>
      <w:proofErr w:type="spellStart"/>
      <w:proofErr w:type="gramStart"/>
      <w:r w:rsidR="00C521A3">
        <w:rPr>
          <w:rFonts w:asciiTheme="majorBidi" w:eastAsiaTheme="minorHAnsi" w:hAnsiTheme="majorBidi" w:cstheme="majorBidi"/>
          <w:color w:val="auto"/>
          <w:szCs w:val="24"/>
        </w:rPr>
        <w:t>mol</w:t>
      </w:r>
      <w:r w:rsidR="00C521A3" w:rsidRPr="000A5587">
        <w:rPr>
          <w:rFonts w:asciiTheme="majorBidi" w:eastAsiaTheme="minorHAnsi" w:hAnsiTheme="majorBidi" w:cstheme="majorBidi"/>
          <w:color w:val="auto"/>
          <w:szCs w:val="24"/>
        </w:rPr>
        <w:t>.L</w:t>
      </w:r>
      <w:proofErr w:type="spellEnd"/>
      <w:proofErr w:type="gramEnd"/>
      <w:r w:rsidR="00C521A3" w:rsidRPr="00A150A9">
        <w:rPr>
          <w:rFonts w:ascii="Symbol" w:eastAsiaTheme="minorHAnsi" w:hAnsi="Symbol" w:cstheme="majorBidi"/>
          <w:color w:val="auto"/>
          <w:szCs w:val="24"/>
          <w:vertAlign w:val="superscript"/>
        </w:rPr>
        <w:t></w:t>
      </w:r>
      <w:r w:rsidR="00C521A3">
        <w:rPr>
          <w:rFonts w:ascii="Symbol" w:eastAsiaTheme="minorHAnsi" w:hAnsi="Symbol" w:cstheme="majorBidi"/>
          <w:color w:val="auto"/>
          <w:szCs w:val="24"/>
          <w:vertAlign w:val="superscript"/>
        </w:rPr>
        <w:t></w:t>
      </w:r>
      <w:r w:rsidR="00C521A3">
        <w:rPr>
          <w:rFonts w:ascii="Symbol" w:eastAsiaTheme="minorHAnsi" w:hAnsi="Symbol" w:cstheme="majorBidi"/>
          <w:color w:val="auto"/>
          <w:szCs w:val="24"/>
          <w:vertAlign w:val="superscript"/>
        </w:rPr>
        <w:t></w:t>
      </w:r>
      <w:r w:rsidR="00C521A3">
        <w:rPr>
          <w:rFonts w:asciiTheme="majorBidi" w:eastAsiaTheme="minorHAnsi" w:hAnsiTheme="majorBidi" w:cstheme="majorBidi"/>
          <w:color w:val="auto"/>
          <w:szCs w:val="24"/>
        </w:rPr>
        <w:t xml:space="preserve">1-pyrenebutanol used as a model compound was acquired </w:t>
      </w:r>
      <w:r>
        <w:rPr>
          <w:rFonts w:asciiTheme="majorBidi" w:eastAsiaTheme="minorHAnsi" w:hAnsiTheme="majorBidi" w:cstheme="majorBidi"/>
          <w:color w:val="auto"/>
          <w:szCs w:val="24"/>
        </w:rPr>
        <w:t>over the same temperature range</w:t>
      </w:r>
      <w:r w:rsidR="00C521A3">
        <w:rPr>
          <w:rFonts w:asciiTheme="majorBidi" w:eastAsiaTheme="minorHAnsi" w:hAnsiTheme="majorBidi" w:cstheme="majorBidi"/>
          <w:color w:val="auto"/>
          <w:szCs w:val="24"/>
        </w:rPr>
        <w:t xml:space="preserve"> in order to obtain the pyrene monomer lifetime (</w:t>
      </w:r>
      <w:r w:rsidR="00C521A3" w:rsidRPr="009A4CBF">
        <w:rPr>
          <w:rFonts w:ascii="Symbol" w:eastAsiaTheme="minorHAnsi" w:hAnsi="Symbol" w:cstheme="majorBidi"/>
          <w:i/>
          <w:color w:val="auto"/>
          <w:szCs w:val="24"/>
        </w:rPr>
        <w:t></w:t>
      </w:r>
      <w:r w:rsidR="00C521A3">
        <w:rPr>
          <w:rFonts w:asciiTheme="majorBidi" w:eastAsiaTheme="minorHAnsi" w:hAnsiTheme="majorBidi" w:cstheme="majorBidi"/>
          <w:color w:val="auto"/>
          <w:szCs w:val="24"/>
          <w:vertAlign w:val="subscript"/>
        </w:rPr>
        <w:t>M</w:t>
      </w:r>
      <w:r w:rsidR="00C521A3">
        <w:rPr>
          <w:rFonts w:asciiTheme="majorBidi" w:eastAsiaTheme="minorHAnsi" w:hAnsiTheme="majorBidi" w:cstheme="majorBidi"/>
          <w:color w:val="auto"/>
          <w:szCs w:val="24"/>
        </w:rPr>
        <w:t>). Using the model free analysis (MFA), the molar fractions of those pyrenes that formed excimer by diffusion (</w:t>
      </w:r>
      <w:proofErr w:type="spellStart"/>
      <w:r w:rsidR="00C521A3" w:rsidRPr="0006790F">
        <w:rPr>
          <w:i/>
          <w:iCs/>
          <w:lang w:val="en-CA"/>
        </w:rPr>
        <w:t>f</w:t>
      </w:r>
      <w:r w:rsidR="00C521A3" w:rsidRPr="0006790F">
        <w:rPr>
          <w:vertAlign w:val="subscript"/>
          <w:lang w:val="en-CA"/>
        </w:rPr>
        <w:t>diff</w:t>
      </w:r>
      <w:proofErr w:type="spellEnd"/>
      <w:r w:rsidR="00C521A3">
        <w:rPr>
          <w:lang w:val="en-CA"/>
        </w:rPr>
        <w:t>), were isolated and did not form excimer (</w:t>
      </w:r>
      <w:proofErr w:type="spellStart"/>
      <w:r w:rsidR="00C521A3" w:rsidRPr="0006790F">
        <w:rPr>
          <w:i/>
          <w:iCs/>
          <w:lang w:val="en-CA"/>
        </w:rPr>
        <w:t>f</w:t>
      </w:r>
      <w:r w:rsidR="00C521A3" w:rsidRPr="0006790F">
        <w:rPr>
          <w:vertAlign w:val="subscript"/>
          <w:lang w:val="en-CA"/>
        </w:rPr>
        <w:t>free</w:t>
      </w:r>
      <w:proofErr w:type="spellEnd"/>
      <w:r w:rsidR="00C521A3">
        <w:rPr>
          <w:lang w:val="en-CA"/>
        </w:rPr>
        <w:t>), and formed excimer by direct excitation of a dimer constituted of two pyrene labels that were either well-stacked (</w:t>
      </w:r>
      <w:r w:rsidR="00C521A3">
        <w:rPr>
          <w:i/>
          <w:lang w:val="en-CA"/>
        </w:rPr>
        <w:t>f</w:t>
      </w:r>
      <w:r w:rsidR="00C521A3">
        <w:rPr>
          <w:vertAlign w:val="subscript"/>
          <w:lang w:val="en-CA"/>
        </w:rPr>
        <w:t>E0</w:t>
      </w:r>
      <w:r w:rsidR="00C521A3">
        <w:rPr>
          <w:lang w:val="en-CA"/>
        </w:rPr>
        <w:t>) or poorly stacked (</w:t>
      </w:r>
      <w:proofErr w:type="spellStart"/>
      <w:r w:rsidR="00C521A3">
        <w:rPr>
          <w:i/>
          <w:lang w:val="en-CA"/>
        </w:rPr>
        <w:t>f</w:t>
      </w:r>
      <w:r w:rsidR="00C521A3">
        <w:rPr>
          <w:vertAlign w:val="subscript"/>
          <w:lang w:val="en-CA"/>
        </w:rPr>
        <w:t>D</w:t>
      </w:r>
      <w:proofErr w:type="spellEnd"/>
      <w:r w:rsidR="00C521A3">
        <w:rPr>
          <w:lang w:val="en-CA"/>
        </w:rPr>
        <w:t>) (</w:t>
      </w:r>
      <w:proofErr w:type="spellStart"/>
      <w:r w:rsidR="00C521A3" w:rsidRPr="0006790F">
        <w:rPr>
          <w:i/>
          <w:iCs/>
          <w:lang w:val="en-CA"/>
        </w:rPr>
        <w:t>f</w:t>
      </w:r>
      <w:r w:rsidR="00C521A3" w:rsidRPr="0006790F">
        <w:rPr>
          <w:vertAlign w:val="subscript"/>
          <w:lang w:val="en-CA"/>
        </w:rPr>
        <w:t>agg</w:t>
      </w:r>
      <w:proofErr w:type="spellEnd"/>
      <w:r w:rsidR="00C521A3">
        <w:rPr>
          <w:lang w:val="en-CA"/>
        </w:rPr>
        <w:t xml:space="preserve"> = </w:t>
      </w:r>
      <w:proofErr w:type="spellStart"/>
      <w:r w:rsidR="00C521A3" w:rsidRPr="0006790F">
        <w:rPr>
          <w:i/>
          <w:iCs/>
          <w:lang w:val="en-CA"/>
        </w:rPr>
        <w:t>f</w:t>
      </w:r>
      <w:r w:rsidR="00C521A3" w:rsidRPr="0006790F">
        <w:rPr>
          <w:i/>
          <w:iCs/>
          <w:vertAlign w:val="subscript"/>
          <w:lang w:val="en-CA"/>
        </w:rPr>
        <w:t>D</w:t>
      </w:r>
      <w:proofErr w:type="spellEnd"/>
      <w:r w:rsidR="00C521A3">
        <w:rPr>
          <w:iCs/>
          <w:lang w:val="en-CA"/>
        </w:rPr>
        <w:t xml:space="preserve"> + </w:t>
      </w:r>
      <w:r w:rsidR="00C521A3" w:rsidRPr="0006790F">
        <w:rPr>
          <w:i/>
          <w:iCs/>
        </w:rPr>
        <w:t>f</w:t>
      </w:r>
      <w:r w:rsidR="00C521A3" w:rsidRPr="0006790F">
        <w:rPr>
          <w:i/>
          <w:iCs/>
          <w:vertAlign w:val="subscript"/>
        </w:rPr>
        <w:t>E0</w:t>
      </w:r>
      <w:r w:rsidR="00C521A3">
        <w:rPr>
          <w:iCs/>
        </w:rPr>
        <w:t>),</w:t>
      </w:r>
      <w:r w:rsidR="00C521A3" w:rsidRPr="006F7145">
        <w:rPr>
          <w:lang w:val="en-CA"/>
        </w:rPr>
        <w:t xml:space="preserve"> </w:t>
      </w:r>
      <w:r w:rsidR="00C521A3">
        <w:rPr>
          <w:lang w:val="en-CA"/>
        </w:rPr>
        <w:t xml:space="preserve">and the average rate constant of pyrene excimer formation </w:t>
      </w:r>
      <w:r w:rsidR="00C521A3" w:rsidRPr="0006790F">
        <w:rPr>
          <w:lang w:val="en-CA"/>
        </w:rPr>
        <w:t>&lt;</w:t>
      </w:r>
      <w:r w:rsidR="00C521A3" w:rsidRPr="007B1F3E">
        <w:rPr>
          <w:i/>
          <w:lang w:val="en-CA"/>
        </w:rPr>
        <w:t>k</w:t>
      </w:r>
      <w:r w:rsidR="00C521A3" w:rsidRPr="0006790F">
        <w:rPr>
          <w:lang w:val="en-CA"/>
        </w:rPr>
        <w:t>&gt;</w:t>
      </w:r>
      <w:r w:rsidR="00C521A3">
        <w:rPr>
          <w:lang w:val="en-CA"/>
        </w:rPr>
        <w:t xml:space="preserve"> were retrieved from the monomer and excimer fluorescence decays for the </w:t>
      </w:r>
      <w:r w:rsidR="00C521A3">
        <w:rPr>
          <w:rFonts w:asciiTheme="majorBidi" w:eastAsiaTheme="minorHAnsi" w:hAnsiTheme="majorBidi" w:cstheme="majorBidi"/>
          <w:color w:val="auto"/>
          <w:szCs w:val="24"/>
        </w:rPr>
        <w:t xml:space="preserve">two </w:t>
      </w:r>
      <w:proofErr w:type="spellStart"/>
      <w:r w:rsidR="00C521A3" w:rsidRPr="00013E1C">
        <w:rPr>
          <w:rFonts w:asciiTheme="majorBidi" w:eastAsiaTheme="minorHAnsi" w:hAnsiTheme="majorBidi" w:cstheme="majorBidi"/>
          <w:color w:val="auto"/>
          <w:szCs w:val="24"/>
        </w:rPr>
        <w:t>Py</w:t>
      </w:r>
      <w:proofErr w:type="spellEnd"/>
      <w:r w:rsidR="00C521A3">
        <w:rPr>
          <w:rFonts w:asciiTheme="majorBidi" w:eastAsiaTheme="minorHAnsi" w:hAnsiTheme="majorBidi" w:cstheme="majorBidi"/>
          <w:color w:val="auto"/>
          <w:szCs w:val="24"/>
        </w:rPr>
        <w:t>(6.7)</w:t>
      </w:r>
      <w:r w:rsidR="00C521A3" w:rsidRPr="00013E1C">
        <w:rPr>
          <w:rFonts w:asciiTheme="majorBidi" w:eastAsiaTheme="minorHAnsi" w:hAnsiTheme="majorBidi" w:cstheme="majorBidi"/>
          <w:color w:val="auto"/>
          <w:szCs w:val="24"/>
        </w:rPr>
        <w:t>-PC</w:t>
      </w:r>
      <w:r w:rsidR="00C521A3" w:rsidRPr="001720A8">
        <w:rPr>
          <w:rFonts w:asciiTheme="majorBidi" w:eastAsiaTheme="minorHAnsi" w:hAnsiTheme="majorBidi" w:cstheme="majorBidi"/>
          <w:color w:val="auto"/>
          <w:szCs w:val="24"/>
          <w:vertAlign w:val="subscript"/>
        </w:rPr>
        <w:t>18</w:t>
      </w:r>
      <w:r w:rsidR="00C521A3" w:rsidRPr="00013E1C">
        <w:rPr>
          <w:rFonts w:asciiTheme="majorBidi" w:eastAsiaTheme="minorHAnsi" w:hAnsiTheme="majorBidi" w:cstheme="majorBidi"/>
          <w:color w:val="auto"/>
          <w:szCs w:val="24"/>
        </w:rPr>
        <w:t>M</w:t>
      </w:r>
      <w:r w:rsidR="00C521A3">
        <w:rPr>
          <w:rFonts w:asciiTheme="majorBidi" w:eastAsiaTheme="minorHAnsi" w:hAnsiTheme="majorBidi" w:cstheme="majorBidi"/>
          <w:color w:val="auto"/>
          <w:szCs w:val="24"/>
        </w:rPr>
        <w:t>A solutions in oil. They were reported in Table</w:t>
      </w:r>
      <w:r w:rsidR="00332066">
        <w:rPr>
          <w:rFonts w:asciiTheme="majorBidi" w:eastAsiaTheme="minorHAnsi" w:hAnsiTheme="majorBidi" w:cstheme="majorBidi"/>
          <w:color w:val="auto"/>
          <w:szCs w:val="24"/>
        </w:rPr>
        <w:t>s</w:t>
      </w:r>
      <w:r w:rsidR="00C521A3">
        <w:rPr>
          <w:rFonts w:asciiTheme="majorBidi" w:eastAsiaTheme="minorHAnsi" w:hAnsiTheme="majorBidi" w:cstheme="majorBidi"/>
          <w:color w:val="auto"/>
          <w:szCs w:val="24"/>
        </w:rPr>
        <w:t xml:space="preserve"> S1</w:t>
      </w:r>
      <w:r w:rsidR="00266255">
        <w:rPr>
          <w:rFonts w:asciiTheme="majorBidi" w:eastAsiaTheme="minorHAnsi" w:hAnsiTheme="majorBidi" w:cstheme="majorBidi"/>
          <w:color w:val="auto"/>
          <w:szCs w:val="24"/>
        </w:rPr>
        <w:t>-S</w:t>
      </w:r>
      <w:r w:rsidR="00332066">
        <w:rPr>
          <w:rFonts w:asciiTheme="majorBidi" w:eastAsiaTheme="minorHAnsi" w:hAnsiTheme="majorBidi" w:cstheme="majorBidi"/>
          <w:color w:val="auto"/>
          <w:szCs w:val="24"/>
        </w:rPr>
        <w:t>6</w:t>
      </w:r>
      <w:r w:rsidR="00C521A3">
        <w:rPr>
          <w:rFonts w:asciiTheme="majorBidi" w:eastAsiaTheme="minorHAnsi" w:hAnsiTheme="majorBidi" w:cstheme="majorBidi"/>
          <w:color w:val="auto"/>
          <w:szCs w:val="24"/>
        </w:rPr>
        <w:t xml:space="preserve"> in Supporting Information (SI).</w:t>
      </w:r>
      <w:r w:rsidR="00EC308F">
        <w:rPr>
          <w:rFonts w:asciiTheme="majorBidi" w:eastAsiaTheme="minorHAnsi" w:hAnsiTheme="majorBidi" w:cstheme="majorBidi"/>
          <w:color w:val="auto"/>
          <w:szCs w:val="24"/>
        </w:rPr>
        <w:t xml:space="preserve"> </w:t>
      </w:r>
    </w:p>
    <w:p w:rsidR="00C521A3" w:rsidRDefault="002F590B" w:rsidP="00C521A3">
      <w:pPr>
        <w:spacing w:after="0" w:line="480" w:lineRule="auto"/>
        <w:ind w:left="0" w:firstLine="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ab/>
      </w:r>
      <w:r w:rsidR="003126A3">
        <w:rPr>
          <w:rFonts w:asciiTheme="majorBidi" w:eastAsiaTheme="minorHAnsi" w:hAnsiTheme="majorBidi" w:cstheme="majorBidi"/>
          <w:color w:val="auto"/>
          <w:szCs w:val="24"/>
        </w:rPr>
        <w:t xml:space="preserve">The molar fractions of the different pyrene species were plotted as a function of temperature in Figures </w:t>
      </w:r>
      <w:r w:rsidR="000D472A">
        <w:rPr>
          <w:rFonts w:asciiTheme="majorBidi" w:eastAsiaTheme="minorHAnsi" w:hAnsiTheme="majorBidi" w:cstheme="majorBidi"/>
          <w:color w:val="auto"/>
          <w:szCs w:val="24"/>
        </w:rPr>
        <w:t>4</w:t>
      </w:r>
      <w:r w:rsidR="003126A3">
        <w:rPr>
          <w:rFonts w:asciiTheme="majorBidi" w:eastAsiaTheme="minorHAnsi" w:hAnsiTheme="majorBidi" w:cstheme="majorBidi"/>
          <w:color w:val="auto"/>
          <w:szCs w:val="24"/>
        </w:rPr>
        <w:t xml:space="preserve">A and B. </w:t>
      </w:r>
      <w:r>
        <w:rPr>
          <w:rFonts w:asciiTheme="majorBidi" w:eastAsiaTheme="minorHAnsi" w:hAnsiTheme="majorBidi" w:cstheme="majorBidi"/>
          <w:color w:val="auto"/>
          <w:szCs w:val="24"/>
        </w:rPr>
        <w:t xml:space="preserve">Figure </w:t>
      </w:r>
      <w:r w:rsidR="000D472A">
        <w:rPr>
          <w:rFonts w:asciiTheme="majorBidi" w:eastAsiaTheme="minorHAnsi" w:hAnsiTheme="majorBidi" w:cstheme="majorBidi"/>
          <w:color w:val="auto"/>
          <w:szCs w:val="24"/>
        </w:rPr>
        <w:t>4</w:t>
      </w:r>
      <w:r>
        <w:rPr>
          <w:rFonts w:asciiTheme="majorBidi" w:eastAsiaTheme="minorHAnsi" w:hAnsiTheme="majorBidi" w:cstheme="majorBidi"/>
          <w:color w:val="auto"/>
          <w:szCs w:val="24"/>
        </w:rPr>
        <w:t xml:space="preserve">A indicates that the molar fractions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diff</w:t>
      </w:r>
      <w:proofErr w:type="spellEnd"/>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free</w:t>
      </w:r>
      <w:proofErr w:type="spellEnd"/>
      <w:r>
        <w:rPr>
          <w:rFonts w:asciiTheme="majorBidi" w:eastAsiaTheme="minorHAnsi" w:hAnsiTheme="majorBidi" w:cstheme="majorBidi"/>
          <w:color w:val="auto"/>
          <w:szCs w:val="24"/>
        </w:rPr>
        <w:t xml:space="preserve">, and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agg</w:t>
      </w:r>
      <w:proofErr w:type="spellEnd"/>
      <w:r>
        <w:rPr>
          <w:rFonts w:asciiTheme="majorBidi" w:eastAsiaTheme="minorHAnsi" w:hAnsiTheme="majorBidi" w:cstheme="majorBidi"/>
          <w:color w:val="auto"/>
          <w:szCs w:val="24"/>
        </w:rPr>
        <w:t xml:space="preserve"> hardly changed with temperature for the dilute </w:t>
      </w:r>
      <w:proofErr w:type="spellStart"/>
      <w:proofErr w:type="gram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solution containing 2.0 g.L</w:t>
      </w:r>
      <w:r w:rsidRPr="002F590B">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r w:rsidR="005F658C">
        <w:rPr>
          <w:rFonts w:asciiTheme="majorBidi" w:eastAsiaTheme="minorHAnsi" w:hAnsiTheme="majorBidi" w:cstheme="majorBidi"/>
          <w:color w:val="auto"/>
          <w:szCs w:val="24"/>
        </w:rPr>
        <w:t xml:space="preserve">of unlabeled </w:t>
      </w:r>
      <w:r>
        <w:rPr>
          <w:rFonts w:asciiTheme="majorBidi" w:eastAsiaTheme="minorHAnsi" w:hAnsiTheme="majorBidi" w:cstheme="majorBidi"/>
          <w:color w:val="auto"/>
          <w:szCs w:val="24"/>
        </w:rPr>
        <w:t>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The average rate constant &lt;</w:t>
      </w:r>
      <w:r>
        <w:rPr>
          <w:rFonts w:asciiTheme="majorBidi" w:eastAsiaTheme="minorHAnsi" w:hAnsiTheme="majorBidi" w:cstheme="majorBidi"/>
          <w:i/>
          <w:color w:val="auto"/>
          <w:szCs w:val="24"/>
        </w:rPr>
        <w:t>k</w:t>
      </w:r>
      <w:r>
        <w:rPr>
          <w:rFonts w:asciiTheme="majorBidi" w:eastAsiaTheme="minorHAnsi" w:hAnsiTheme="majorBidi" w:cstheme="majorBidi"/>
          <w:color w:val="auto"/>
          <w:szCs w:val="24"/>
        </w:rPr>
        <w:t>&gt; for PEF remained constant and equal to 5.3 (±0.</w:t>
      </w:r>
      <w:proofErr w:type="gramStart"/>
      <w:r>
        <w:rPr>
          <w:rFonts w:asciiTheme="majorBidi" w:eastAsiaTheme="minorHAnsi" w:hAnsiTheme="majorBidi" w:cstheme="majorBidi"/>
          <w:color w:val="auto"/>
          <w:szCs w:val="24"/>
        </w:rPr>
        <w:t>5)×</w:t>
      </w:r>
      <w:proofErr w:type="gramEnd"/>
      <w:r>
        <w:rPr>
          <w:rFonts w:asciiTheme="majorBidi" w:eastAsiaTheme="minorHAnsi" w:hAnsiTheme="majorBidi" w:cstheme="majorBidi"/>
          <w:color w:val="auto"/>
          <w:szCs w:val="24"/>
        </w:rPr>
        <w:t>10</w:t>
      </w:r>
      <w:r>
        <w:rPr>
          <w:rFonts w:asciiTheme="majorBidi" w:eastAsiaTheme="minorHAnsi" w:hAnsiTheme="majorBidi" w:cstheme="majorBidi"/>
          <w:color w:val="auto"/>
          <w:szCs w:val="24"/>
          <w:vertAlign w:val="superscript"/>
        </w:rPr>
        <w:t>6</w:t>
      </w:r>
      <w:r>
        <w:rPr>
          <w:rFonts w:asciiTheme="majorBidi" w:eastAsiaTheme="minorHAnsi" w:hAnsiTheme="majorBidi" w:cstheme="majorBidi"/>
          <w:color w:val="auto"/>
          <w:szCs w:val="24"/>
        </w:rPr>
        <w:t xml:space="preserve"> s</w:t>
      </w:r>
      <w:r w:rsidRPr="002F590B">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PEF occurred mainly by diffusive encounters between pyrene labels with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diff</w:t>
      </w:r>
      <w:proofErr w:type="spellEnd"/>
      <w:r>
        <w:rPr>
          <w:rFonts w:asciiTheme="majorBidi" w:eastAsiaTheme="minorHAnsi" w:hAnsiTheme="majorBidi" w:cstheme="majorBidi"/>
          <w:color w:val="auto"/>
          <w:szCs w:val="24"/>
        </w:rPr>
        <w:t xml:space="preserve"> taking the largest value</w:t>
      </w:r>
      <w:r w:rsidR="005F658C">
        <w:rPr>
          <w:rFonts w:asciiTheme="majorBidi" w:eastAsiaTheme="minorHAnsi" w:hAnsiTheme="majorBidi" w:cstheme="majorBidi"/>
          <w:color w:val="auto"/>
          <w:szCs w:val="24"/>
        </w:rPr>
        <w:t xml:space="preserve"> of the three molar fractions</w:t>
      </w:r>
      <w:r>
        <w:rPr>
          <w:rFonts w:asciiTheme="majorBidi" w:eastAsiaTheme="minorHAnsi" w:hAnsiTheme="majorBidi" w:cstheme="majorBidi"/>
          <w:color w:val="auto"/>
          <w:szCs w:val="24"/>
        </w:rPr>
        <w:t xml:space="preserve"> and being equal to 0.68 (±0.05). The constancy of the MFA parameters with temperature was certainly a consequence of the </w:t>
      </w:r>
      <w:r w:rsidR="00634F80">
        <w:rPr>
          <w:rFonts w:asciiTheme="majorBidi" w:eastAsiaTheme="minorHAnsi" w:hAnsiTheme="majorBidi" w:cstheme="majorBidi"/>
          <w:color w:val="auto"/>
          <w:szCs w:val="24"/>
        </w:rPr>
        <w:t>solution mixture</w:t>
      </w:r>
      <w:r w:rsidR="000D472A">
        <w:rPr>
          <w:rFonts w:asciiTheme="majorBidi" w:eastAsiaTheme="minorHAnsi" w:hAnsiTheme="majorBidi" w:cstheme="majorBidi"/>
          <w:color w:val="auto"/>
          <w:szCs w:val="24"/>
        </w:rPr>
        <w:t xml:space="preserve"> containing a large excess of unlabeled PC</w:t>
      </w:r>
      <w:r w:rsidR="000D472A">
        <w:rPr>
          <w:rFonts w:asciiTheme="majorBidi" w:eastAsiaTheme="minorHAnsi" w:hAnsiTheme="majorBidi" w:cstheme="majorBidi"/>
          <w:color w:val="auto"/>
          <w:szCs w:val="24"/>
          <w:vertAlign w:val="subscript"/>
        </w:rPr>
        <w:t>18</w:t>
      </w:r>
      <w:r w:rsidR="000D472A">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wh</w:t>
      </w:r>
      <w:r w:rsidR="00634F80">
        <w:rPr>
          <w:rFonts w:asciiTheme="majorBidi" w:eastAsiaTheme="minorHAnsi" w:hAnsiTheme="majorBidi" w:cstheme="majorBidi"/>
          <w:color w:val="auto"/>
          <w:szCs w:val="24"/>
        </w:rPr>
        <w:t>ich enabled</w:t>
      </w:r>
      <w:r>
        <w:rPr>
          <w:rFonts w:asciiTheme="majorBidi" w:eastAsiaTheme="minorHAnsi" w:hAnsiTheme="majorBidi" w:cstheme="majorBidi"/>
          <w:color w:val="auto"/>
          <w:szCs w:val="24"/>
        </w:rPr>
        <w:t xml:space="preserve"> </w:t>
      </w:r>
      <w:proofErr w:type="spellStart"/>
      <w:proofErr w:type="gram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w:t>
      </w:r>
      <w:r w:rsidR="00634F80">
        <w:rPr>
          <w:rFonts w:asciiTheme="majorBidi" w:eastAsiaTheme="minorHAnsi" w:hAnsiTheme="majorBidi" w:cstheme="majorBidi"/>
          <w:color w:val="auto"/>
          <w:szCs w:val="24"/>
        </w:rPr>
        <w:t>to form</w:t>
      </w:r>
      <w:r>
        <w:rPr>
          <w:rFonts w:asciiTheme="majorBidi" w:eastAsiaTheme="minorHAnsi" w:hAnsiTheme="majorBidi" w:cstheme="majorBidi"/>
          <w:color w:val="auto"/>
          <w:szCs w:val="24"/>
        </w:rPr>
        <w:t xml:space="preserve"> excimer intramolecularly.</w:t>
      </w:r>
      <w:r w:rsidR="009E0260">
        <w:rPr>
          <w:rFonts w:asciiTheme="majorBidi" w:eastAsiaTheme="minorHAnsi" w:hAnsiTheme="majorBidi" w:cstheme="majorBidi"/>
          <w:color w:val="auto"/>
          <w:szCs w:val="24"/>
        </w:rPr>
        <w:t xml:space="preserve"> </w:t>
      </w:r>
    </w:p>
    <w:tbl>
      <w:tblPr>
        <w:tblStyle w:val="TableGrid"/>
        <w:tblW w:w="0" w:type="auto"/>
        <w:tblLook w:val="04A0" w:firstRow="1" w:lastRow="0" w:firstColumn="1" w:lastColumn="0" w:noHBand="0" w:noVBand="1"/>
      </w:tblPr>
      <w:tblGrid>
        <w:gridCol w:w="3116"/>
        <w:gridCol w:w="3117"/>
        <w:gridCol w:w="3117"/>
      </w:tblGrid>
      <w:tr w:rsidR="003276CC" w:rsidTr="00D2789C">
        <w:tc>
          <w:tcPr>
            <w:tcW w:w="3116" w:type="dxa"/>
            <w:vAlign w:val="center"/>
          </w:tcPr>
          <w:p w:rsidR="00C521A3" w:rsidRDefault="005818AF" w:rsidP="00D2789C">
            <w:pPr>
              <w:spacing w:after="0" w:line="480" w:lineRule="auto"/>
              <w:ind w:left="0" w:firstLine="0"/>
              <w:jc w:val="center"/>
              <w:rPr>
                <w:rFonts w:asciiTheme="majorBidi" w:eastAsiaTheme="minorHAnsi" w:hAnsiTheme="majorBidi" w:cstheme="majorBidi"/>
                <w:color w:val="auto"/>
                <w:szCs w:val="24"/>
              </w:rPr>
            </w:pPr>
            <w:r>
              <w:rPr>
                <w:rFonts w:eastAsia="SymbolMT"/>
                <w:noProof/>
                <w:lang w:val="en-CA" w:eastAsia="en-CA"/>
              </w:rPr>
              <w:lastRenderedPageBreak/>
              <mc:AlternateContent>
                <mc:Choice Requires="wps">
                  <w:drawing>
                    <wp:anchor distT="0" distB="0" distL="114300" distR="114300" simplePos="0" relativeHeight="251726848" behindDoc="0" locked="0" layoutInCell="1" allowOverlap="1" wp14:anchorId="0BC754B4" wp14:editId="79092D44">
                      <wp:simplePos x="0" y="0"/>
                      <wp:positionH relativeFrom="column">
                        <wp:posOffset>1325245</wp:posOffset>
                      </wp:positionH>
                      <wp:positionV relativeFrom="paragraph">
                        <wp:posOffset>-17145</wp:posOffset>
                      </wp:positionV>
                      <wp:extent cx="422275" cy="377825"/>
                      <wp:effectExtent l="0" t="0" r="0" b="3175"/>
                      <wp:wrapNone/>
                      <wp:docPr id="237" name="Text Box 237"/>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5818AF">
                                  <w:pPr>
                                    <w:ind w:left="0"/>
                                    <w:rPr>
                                      <w:bCs/>
                                      <w:sz w:val="36"/>
                                      <w:szCs w:val="36"/>
                                    </w:rPr>
                                  </w:pPr>
                                  <w:r w:rsidRPr="000564C4">
                                    <w:rPr>
                                      <w:bCs/>
                                      <w:sz w:val="36"/>
                                      <w:szCs w:val="36"/>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754B4" id="Text Box 237" o:spid="_x0000_s1054" type="#_x0000_t202" style="position:absolute;left:0;text-align:left;margin-left:104.35pt;margin-top:-1.35pt;width:33.25pt;height:29.7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" filled="f" stroked="f" strokeweight=".5pt">
                      <v:textbox>
                        <w:txbxContent>
                          <w:p w:rsidR="00827A16" w:rsidRPr="000564C4" w:rsidRDefault="00827A16" w:rsidP="005818AF">
                            <w:pPr>
                              <w:ind w:left="0"/>
                              <w:rPr>
                                <w:bCs/>
                                <w:sz w:val="36"/>
                                <w:szCs w:val="36"/>
                              </w:rPr>
                            </w:pPr>
                            <w:r w:rsidRPr="000564C4">
                              <w:rPr>
                                <w:bCs/>
                                <w:sz w:val="36"/>
                                <w:szCs w:val="36"/>
                              </w:rPr>
                              <w:t>A)</w:t>
                            </w:r>
                          </w:p>
                        </w:txbxContent>
                      </v:textbox>
                    </v:shape>
                  </w:pict>
                </mc:Fallback>
              </mc:AlternateContent>
            </w:r>
            <w:r w:rsidR="003276CC" w:rsidRPr="003276CC">
              <w:rPr>
                <w:rFonts w:asciiTheme="majorBidi" w:eastAsiaTheme="minorHAnsi" w:hAnsiTheme="majorBidi" w:cstheme="majorBidi"/>
                <w:noProof/>
                <w:color w:val="auto"/>
                <w:szCs w:val="24"/>
              </w:rPr>
              <w:drawing>
                <wp:inline distT="0" distB="0" distL="0" distR="0">
                  <wp:extent cx="1724025" cy="2320803"/>
                  <wp:effectExtent l="0" t="0" r="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31021" cy="2330221"/>
                          </a:xfrm>
                          <a:prstGeom prst="rect">
                            <a:avLst/>
                          </a:prstGeom>
                          <a:noFill/>
                          <a:ln>
                            <a:noFill/>
                          </a:ln>
                        </pic:spPr>
                      </pic:pic>
                    </a:graphicData>
                  </a:graphic>
                </wp:inline>
              </w:drawing>
            </w:r>
          </w:p>
        </w:tc>
        <w:tc>
          <w:tcPr>
            <w:tcW w:w="3117" w:type="dxa"/>
            <w:vAlign w:val="center"/>
          </w:tcPr>
          <w:p w:rsidR="00C521A3" w:rsidRDefault="005818AF" w:rsidP="00D2789C">
            <w:pPr>
              <w:spacing w:after="0" w:line="480" w:lineRule="auto"/>
              <w:ind w:left="0" w:firstLine="0"/>
              <w:jc w:val="center"/>
              <w:rPr>
                <w:rFonts w:asciiTheme="majorBidi" w:eastAsiaTheme="minorHAnsi" w:hAnsiTheme="majorBidi" w:cstheme="majorBidi"/>
                <w:color w:val="auto"/>
                <w:szCs w:val="24"/>
              </w:rPr>
            </w:pPr>
            <w:r>
              <w:rPr>
                <w:rFonts w:eastAsia="SymbolMT"/>
                <w:noProof/>
                <w:lang w:val="en-CA" w:eastAsia="en-CA"/>
              </w:rPr>
              <mc:AlternateContent>
                <mc:Choice Requires="wps">
                  <w:drawing>
                    <wp:anchor distT="0" distB="0" distL="114300" distR="114300" simplePos="0" relativeHeight="251728896" behindDoc="0" locked="0" layoutInCell="1" allowOverlap="1" wp14:anchorId="5CC95C98" wp14:editId="33F22350">
                      <wp:simplePos x="0" y="0"/>
                      <wp:positionH relativeFrom="column">
                        <wp:posOffset>1372870</wp:posOffset>
                      </wp:positionH>
                      <wp:positionV relativeFrom="paragraph">
                        <wp:posOffset>0</wp:posOffset>
                      </wp:positionV>
                      <wp:extent cx="422275" cy="377825"/>
                      <wp:effectExtent l="0" t="0" r="0" b="3175"/>
                      <wp:wrapNone/>
                      <wp:docPr id="238" name="Text Box 238"/>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5818AF">
                                  <w:pPr>
                                    <w:ind w:left="0"/>
                                    <w:rPr>
                                      <w:bCs/>
                                      <w:sz w:val="36"/>
                                      <w:szCs w:val="36"/>
                                    </w:rPr>
                                  </w:pPr>
                                  <w:r>
                                    <w:rPr>
                                      <w:bCs/>
                                      <w:sz w:val="36"/>
                                      <w:szCs w:val="36"/>
                                    </w:rPr>
                                    <w:t>B</w:t>
                                  </w:r>
                                  <w:r w:rsidRPr="000564C4">
                                    <w:rPr>
                                      <w:bCs/>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95C98" id="Text Box 238" o:spid="_x0000_s1055" type="#_x0000_t202" style="position:absolute;left:0;text-align:left;margin-left:108.1pt;margin-top:0;width:33.25pt;height:29.7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" filled="f" stroked="f" strokeweight=".5pt">
                      <v:textbox>
                        <w:txbxContent>
                          <w:p w:rsidR="00827A16" w:rsidRPr="000564C4" w:rsidRDefault="00827A16" w:rsidP="005818AF">
                            <w:pPr>
                              <w:ind w:left="0"/>
                              <w:rPr>
                                <w:bCs/>
                                <w:sz w:val="36"/>
                                <w:szCs w:val="36"/>
                              </w:rPr>
                            </w:pPr>
                            <w:r>
                              <w:rPr>
                                <w:bCs/>
                                <w:sz w:val="36"/>
                                <w:szCs w:val="36"/>
                              </w:rPr>
                              <w:t>B</w:t>
                            </w:r>
                            <w:r w:rsidRPr="000564C4">
                              <w:rPr>
                                <w:bCs/>
                                <w:sz w:val="36"/>
                                <w:szCs w:val="36"/>
                              </w:rPr>
                              <w:t>)</w:t>
                            </w:r>
                          </w:p>
                        </w:txbxContent>
                      </v:textbox>
                    </v:shape>
                  </w:pict>
                </mc:Fallback>
              </mc:AlternateContent>
            </w:r>
            <w:r w:rsidR="003276CC" w:rsidRPr="003276CC">
              <w:rPr>
                <w:rFonts w:asciiTheme="majorBidi" w:eastAsiaTheme="minorHAnsi" w:hAnsiTheme="majorBidi" w:cstheme="majorBidi"/>
                <w:noProof/>
                <w:color w:val="auto"/>
                <w:szCs w:val="24"/>
              </w:rPr>
              <w:drawing>
                <wp:inline distT="0" distB="0" distL="0" distR="0">
                  <wp:extent cx="1783080" cy="2400300"/>
                  <wp:effectExtent l="0" t="0" r="762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0045" cy="2409676"/>
                          </a:xfrm>
                          <a:prstGeom prst="rect">
                            <a:avLst/>
                          </a:prstGeom>
                          <a:noFill/>
                          <a:ln>
                            <a:noFill/>
                          </a:ln>
                        </pic:spPr>
                      </pic:pic>
                    </a:graphicData>
                  </a:graphic>
                </wp:inline>
              </w:drawing>
            </w:r>
          </w:p>
        </w:tc>
        <w:tc>
          <w:tcPr>
            <w:tcW w:w="3117" w:type="dxa"/>
            <w:vAlign w:val="center"/>
          </w:tcPr>
          <w:p w:rsidR="00C521A3" w:rsidRDefault="005818AF" w:rsidP="00D2789C">
            <w:pPr>
              <w:spacing w:after="0" w:line="480" w:lineRule="auto"/>
              <w:ind w:left="0" w:firstLine="0"/>
              <w:jc w:val="center"/>
              <w:rPr>
                <w:rFonts w:asciiTheme="majorBidi" w:eastAsiaTheme="minorHAnsi" w:hAnsiTheme="majorBidi" w:cstheme="majorBidi"/>
                <w:color w:val="auto"/>
                <w:szCs w:val="24"/>
              </w:rPr>
            </w:pPr>
            <w:r>
              <w:rPr>
                <w:rFonts w:eastAsia="SymbolMT"/>
                <w:noProof/>
                <w:lang w:val="en-CA" w:eastAsia="en-CA"/>
              </w:rPr>
              <mc:AlternateContent>
                <mc:Choice Requires="wps">
                  <w:drawing>
                    <wp:anchor distT="0" distB="0" distL="114300" distR="114300" simplePos="0" relativeHeight="251730944" behindDoc="0" locked="0" layoutInCell="1" allowOverlap="1" wp14:anchorId="3F93F699" wp14:editId="2A682439">
                      <wp:simplePos x="0" y="0"/>
                      <wp:positionH relativeFrom="column">
                        <wp:posOffset>1373505</wp:posOffset>
                      </wp:positionH>
                      <wp:positionV relativeFrom="paragraph">
                        <wp:posOffset>-21590</wp:posOffset>
                      </wp:positionV>
                      <wp:extent cx="422275" cy="377825"/>
                      <wp:effectExtent l="0" t="0" r="0" b="3175"/>
                      <wp:wrapNone/>
                      <wp:docPr id="239" name="Text Box 239"/>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5818AF">
                                  <w:pPr>
                                    <w:ind w:left="0"/>
                                    <w:rPr>
                                      <w:bCs/>
                                      <w:sz w:val="36"/>
                                      <w:szCs w:val="36"/>
                                    </w:rPr>
                                  </w:pPr>
                                  <w:r>
                                    <w:rPr>
                                      <w:bCs/>
                                      <w:sz w:val="36"/>
                                      <w:szCs w:val="36"/>
                                    </w:rPr>
                                    <w:t>C</w:t>
                                  </w:r>
                                  <w:r w:rsidRPr="000564C4">
                                    <w:rPr>
                                      <w:bCs/>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3F699" id="Text Box 239" o:spid="_x0000_s1056" type="#_x0000_t202" style="position:absolute;left:0;text-align:left;margin-left:108.15pt;margin-top:-1.7pt;width:33.25pt;height:29.7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" filled="f" stroked="f" strokeweight=".5pt">
                      <v:textbox>
                        <w:txbxContent>
                          <w:p w:rsidR="00827A16" w:rsidRPr="000564C4" w:rsidRDefault="00827A16" w:rsidP="005818AF">
                            <w:pPr>
                              <w:ind w:left="0"/>
                              <w:rPr>
                                <w:bCs/>
                                <w:sz w:val="36"/>
                                <w:szCs w:val="36"/>
                              </w:rPr>
                            </w:pPr>
                            <w:r>
                              <w:rPr>
                                <w:bCs/>
                                <w:sz w:val="36"/>
                                <w:szCs w:val="36"/>
                              </w:rPr>
                              <w:t>C</w:t>
                            </w:r>
                            <w:r w:rsidRPr="000564C4">
                              <w:rPr>
                                <w:bCs/>
                                <w:sz w:val="36"/>
                                <w:szCs w:val="36"/>
                              </w:rPr>
                              <w:t>)</w:t>
                            </w:r>
                          </w:p>
                        </w:txbxContent>
                      </v:textbox>
                    </v:shape>
                  </w:pict>
                </mc:Fallback>
              </mc:AlternateContent>
            </w:r>
            <w:r w:rsidR="00D2789C" w:rsidRPr="00D2789C">
              <w:rPr>
                <w:rFonts w:asciiTheme="majorBidi" w:eastAsiaTheme="minorHAnsi" w:hAnsiTheme="majorBidi" w:cstheme="majorBidi"/>
                <w:noProof/>
                <w:color w:val="auto"/>
                <w:szCs w:val="24"/>
              </w:rPr>
              <w:drawing>
                <wp:inline distT="0" distB="0" distL="0" distR="0">
                  <wp:extent cx="1747701" cy="2352675"/>
                  <wp:effectExtent l="0" t="0" r="508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5644" cy="2363367"/>
                          </a:xfrm>
                          <a:prstGeom prst="rect">
                            <a:avLst/>
                          </a:prstGeom>
                          <a:noFill/>
                          <a:ln>
                            <a:noFill/>
                          </a:ln>
                        </pic:spPr>
                      </pic:pic>
                    </a:graphicData>
                  </a:graphic>
                </wp:inline>
              </w:drawing>
            </w:r>
          </w:p>
        </w:tc>
      </w:tr>
    </w:tbl>
    <w:p w:rsidR="00C521A3" w:rsidRPr="00575319" w:rsidRDefault="00436F04" w:rsidP="00C521A3">
      <w:pPr>
        <w:spacing w:after="0" w:line="480" w:lineRule="auto"/>
        <w:ind w:left="0" w:firstLine="0"/>
        <w:jc w:val="both"/>
        <w:rPr>
          <w:rFonts w:asciiTheme="majorBidi" w:eastAsiaTheme="minorHAnsi" w:hAnsiTheme="majorBidi" w:cstheme="majorBidi"/>
          <w:color w:val="auto"/>
          <w:szCs w:val="24"/>
        </w:rPr>
      </w:pPr>
      <w:r>
        <w:rPr>
          <w:rFonts w:asciiTheme="majorBidi" w:eastAsiaTheme="minorHAnsi" w:hAnsiTheme="majorBidi" w:cstheme="majorBidi"/>
          <w:b/>
          <w:color w:val="auto"/>
          <w:szCs w:val="24"/>
        </w:rPr>
        <w:t xml:space="preserve">Figure </w:t>
      </w:r>
      <w:r w:rsidR="006F114D">
        <w:rPr>
          <w:rFonts w:asciiTheme="majorBidi" w:eastAsiaTheme="minorHAnsi" w:hAnsiTheme="majorBidi" w:cstheme="majorBidi"/>
          <w:b/>
          <w:color w:val="auto"/>
          <w:szCs w:val="24"/>
        </w:rPr>
        <w:t>4</w:t>
      </w:r>
      <w:r>
        <w:rPr>
          <w:rFonts w:asciiTheme="majorBidi" w:eastAsiaTheme="minorHAnsi" w:hAnsiTheme="majorBidi" w:cstheme="majorBidi"/>
          <w:b/>
          <w:color w:val="auto"/>
          <w:szCs w:val="24"/>
        </w:rPr>
        <w:t>.</w:t>
      </w:r>
      <w:r>
        <w:rPr>
          <w:rFonts w:asciiTheme="majorBidi" w:eastAsiaTheme="minorHAnsi" w:hAnsiTheme="majorBidi" w:cstheme="majorBidi"/>
          <w:color w:val="auto"/>
          <w:szCs w:val="24"/>
        </w:rPr>
        <w:t xml:space="preserve"> Plots of the molar fractions (</w:t>
      </w:r>
      <w:r>
        <w:rPr>
          <w:rFonts w:asciiTheme="majorBidi" w:eastAsiaTheme="minorHAnsi" w:hAnsiTheme="majorBidi" w:cstheme="majorBidi"/>
          <w:noProof/>
          <w:color w:val="auto"/>
          <w:szCs w:val="24"/>
          <w:lang w:val="en-CA" w:eastAsia="en-CA"/>
        </w:rPr>
        <mc:AlternateContent>
          <mc:Choice Requires="wpc">
            <w:drawing>
              <wp:inline distT="0" distB="0" distL="0" distR="0" wp14:anchorId="00C05E47" wp14:editId="6EED6896">
                <wp:extent cx="156580" cy="156579"/>
                <wp:effectExtent l="0" t="0" r="15240" b="15240"/>
                <wp:docPr id="241" name="Canvas 24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0" name="Oval 240"/>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7D18128" id="Canvas 241"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671uQIAAA8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">
                <v:shape id="_x0000_s1027" type="#_x0000_t75" style="position:absolute;width:156210;height:156210;visibility:visible;mso-wrap-style:square">
                  <v:fill o:detectmouseclick="t"/>
                  <v:path o:connecttype="none"/>
                </v:shape>
                <v:oval id="Oval 240"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" filled="f"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diff</w:t>
      </w:r>
      <w:proofErr w:type="spellEnd"/>
      <w:r>
        <w:rPr>
          <w:rFonts w:asciiTheme="majorBidi" w:eastAsiaTheme="minorHAnsi" w:hAnsiTheme="majorBidi" w:cstheme="majorBidi"/>
          <w:color w:val="auto"/>
          <w:szCs w:val="24"/>
        </w:rPr>
        <w:t>, (</w:t>
      </w:r>
      <w:r>
        <w:rPr>
          <w:rFonts w:asciiTheme="majorBidi" w:eastAsiaTheme="minorHAnsi" w:hAnsiTheme="majorBidi" w:cstheme="majorBidi"/>
          <w:noProof/>
          <w:color w:val="auto"/>
          <w:szCs w:val="24"/>
          <w:lang w:val="en-CA" w:eastAsia="en-CA"/>
        </w:rPr>
        <mc:AlternateContent>
          <mc:Choice Requires="wpc">
            <w:drawing>
              <wp:inline distT="0" distB="0" distL="0" distR="0" wp14:anchorId="7A01CA11" wp14:editId="31B1D85A">
                <wp:extent cx="156580" cy="156579"/>
                <wp:effectExtent l="0" t="0" r="15240" b="15240"/>
                <wp:docPr id="243" name="Canvas 24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2" name="Oval 242"/>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9ECBBDC" id="Canvas 243"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">
                <v:shape id="_x0000_s1027" type="#_x0000_t75" style="position:absolute;width:156210;height:156210;visibility:visible;mso-wrap-style:square">
                  <v:fill o:detectmouseclick="t"/>
                  <v:path o:connecttype="none"/>
                </v:shape>
                <v:oval id="Oval 242"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" fillcolor="black [3213]" strokecolor="black [3213]" strokeweight="2pt">
                  <v:stroke joinstyle="miter"/>
                </v:oval>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free</w:t>
      </w:r>
      <w:proofErr w:type="spellEnd"/>
      <w:r>
        <w:rPr>
          <w:rFonts w:asciiTheme="majorBidi" w:eastAsiaTheme="minorHAnsi" w:hAnsiTheme="majorBidi" w:cstheme="majorBidi"/>
          <w:color w:val="auto"/>
          <w:szCs w:val="24"/>
        </w:rPr>
        <w:t>,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7B77F9C5" wp14:editId="44B5EC9B">
                <wp:extent cx="163830" cy="156845"/>
                <wp:effectExtent l="0" t="19050" r="45720" b="0"/>
                <wp:docPr id="245" name="Canvas 2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4" name="Isosceles Triangle 244"/>
                        <wps:cNvSpPr/>
                        <wps:spPr>
                          <a:xfrm>
                            <a:off x="36000" y="38"/>
                            <a:ext cx="128217" cy="110532"/>
                          </a:xfrm>
                          <a:prstGeom prst="triangl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043A674" id="Canvas 245" o:spid="_x0000_s1026" editas="canvas" style="width:12.9pt;height:12.35pt;mso-position-horizontal-relative:char;mso-position-vertical-relative:line" coordsize="163830,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">
                <v:shape id="_x0000_s1027" type="#_x0000_t75" style="position:absolute;width:163830;height:15684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44" o:spid="_x0000_s1028" type="#_x0000_t5" style="position:absolute;left:36000;top:38;width:128217;height:110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" filled="f" strokecolor="black [3213]" strokeweight="2pt"/>
                <w10:anchorlock/>
              </v:group>
            </w:pict>
          </mc:Fallback>
        </mc:AlternateConten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agg</w:t>
      </w:r>
      <w:proofErr w:type="spellEnd"/>
      <w:r>
        <w:rPr>
          <w:rFonts w:asciiTheme="majorBidi" w:eastAsiaTheme="minorHAnsi" w:hAnsiTheme="majorBidi" w:cstheme="majorBidi"/>
          <w:color w:val="auto"/>
          <w:szCs w:val="24"/>
        </w:rPr>
        <w:t xml:space="preserve"> </w:t>
      </w:r>
      <w:r w:rsidR="00575319">
        <w:rPr>
          <w:rFonts w:asciiTheme="majorBidi" w:eastAsiaTheme="minorHAnsi" w:hAnsiTheme="majorBidi" w:cstheme="majorBidi"/>
          <w:color w:val="auto"/>
          <w:szCs w:val="24"/>
        </w:rPr>
        <w:t xml:space="preserve">in oil </w:t>
      </w:r>
      <w:r>
        <w:rPr>
          <w:rFonts w:asciiTheme="majorBidi" w:eastAsiaTheme="minorHAnsi" w:hAnsiTheme="majorBidi" w:cstheme="majorBidi"/>
          <w:color w:val="auto"/>
          <w:szCs w:val="24"/>
        </w:rPr>
        <w:t xml:space="preserve">as a function of temperature for A) the mixture of 2.0 </w:t>
      </w:r>
      <w:proofErr w:type="gramStart"/>
      <w:r>
        <w:rPr>
          <w:rFonts w:asciiTheme="majorBidi" w:eastAsiaTheme="minorHAnsi" w:hAnsiTheme="majorBidi" w:cstheme="majorBidi"/>
          <w:color w:val="auto"/>
          <w:szCs w:val="24"/>
        </w:rPr>
        <w:t>g.L</w:t>
      </w:r>
      <w:proofErr w:type="gramEnd"/>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0.01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and B) </w:t>
      </w:r>
      <w:r w:rsidR="00C41B1D">
        <w:rPr>
          <w:rFonts w:asciiTheme="majorBidi" w:eastAsiaTheme="minorHAnsi" w:hAnsiTheme="majorBidi" w:cstheme="majorBidi"/>
          <w:color w:val="auto"/>
          <w:szCs w:val="24"/>
        </w:rPr>
        <w:t xml:space="preserve">the </w:t>
      </w:r>
      <w:r>
        <w:rPr>
          <w:rFonts w:asciiTheme="majorBidi" w:eastAsiaTheme="minorHAnsi" w:hAnsiTheme="majorBidi" w:cstheme="majorBidi"/>
          <w:color w:val="auto"/>
          <w:szCs w:val="24"/>
        </w:rPr>
        <w:t>2.0 g.L</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w:t>
      </w:r>
      <w:r w:rsidR="00C41B1D">
        <w:rPr>
          <w:rFonts w:asciiTheme="majorBidi" w:eastAsiaTheme="minorHAnsi" w:hAnsiTheme="majorBidi" w:cstheme="majorBidi"/>
          <w:color w:val="auto"/>
          <w:szCs w:val="24"/>
        </w:rPr>
        <w:t xml:space="preserve"> solution in oil</w:t>
      </w:r>
      <w:r w:rsidR="00575319">
        <w:rPr>
          <w:rFonts w:asciiTheme="majorBidi" w:eastAsiaTheme="minorHAnsi" w:hAnsiTheme="majorBidi" w:cstheme="majorBidi"/>
          <w:color w:val="auto"/>
          <w:szCs w:val="24"/>
        </w:rPr>
        <w:t xml:space="preserve">. C) Plot of </w:t>
      </w:r>
      <w:proofErr w:type="spellStart"/>
      <w:r w:rsidR="00575319">
        <w:rPr>
          <w:rFonts w:asciiTheme="majorBidi" w:eastAsiaTheme="minorHAnsi" w:hAnsiTheme="majorBidi" w:cstheme="majorBidi"/>
          <w:i/>
          <w:color w:val="auto"/>
          <w:szCs w:val="24"/>
        </w:rPr>
        <w:t>f</w:t>
      </w:r>
      <w:r w:rsidR="00575319">
        <w:rPr>
          <w:rFonts w:asciiTheme="majorBidi" w:eastAsiaTheme="minorHAnsi" w:hAnsiTheme="majorBidi" w:cstheme="majorBidi"/>
          <w:color w:val="auto"/>
          <w:szCs w:val="24"/>
          <w:vertAlign w:val="subscript"/>
        </w:rPr>
        <w:t>inter</w:t>
      </w:r>
      <w:proofErr w:type="spellEnd"/>
      <w:r w:rsidR="00575319">
        <w:rPr>
          <w:rFonts w:asciiTheme="majorBidi" w:eastAsiaTheme="minorHAnsi" w:hAnsiTheme="majorBidi" w:cstheme="majorBidi"/>
          <w:color w:val="auto"/>
          <w:szCs w:val="24"/>
        </w:rPr>
        <w:t xml:space="preserve"> as a function of temperature for a 2.0 </w:t>
      </w:r>
      <w:proofErr w:type="gramStart"/>
      <w:r w:rsidR="00575319">
        <w:rPr>
          <w:rFonts w:asciiTheme="majorBidi" w:eastAsiaTheme="minorHAnsi" w:hAnsiTheme="majorBidi" w:cstheme="majorBidi"/>
          <w:color w:val="auto"/>
          <w:szCs w:val="24"/>
        </w:rPr>
        <w:t>g.L</w:t>
      </w:r>
      <w:proofErr w:type="gramEnd"/>
      <w:r w:rsidR="00575319" w:rsidRPr="00C41B1D">
        <w:rPr>
          <w:rFonts w:ascii="Symbol" w:eastAsiaTheme="minorHAnsi" w:hAnsi="Symbol" w:cstheme="majorBidi"/>
          <w:color w:val="auto"/>
          <w:szCs w:val="24"/>
          <w:vertAlign w:val="superscript"/>
        </w:rPr>
        <w:t></w:t>
      </w:r>
      <w:r w:rsidR="00575319">
        <w:rPr>
          <w:rFonts w:asciiTheme="majorBidi" w:eastAsiaTheme="minorHAnsi" w:hAnsiTheme="majorBidi" w:cstheme="majorBidi"/>
          <w:color w:val="auto"/>
          <w:szCs w:val="24"/>
          <w:vertAlign w:val="superscript"/>
        </w:rPr>
        <w:t>1</w:t>
      </w:r>
      <w:r w:rsidR="00575319">
        <w:rPr>
          <w:rFonts w:asciiTheme="majorBidi" w:eastAsiaTheme="minorHAnsi" w:hAnsiTheme="majorBidi" w:cstheme="majorBidi"/>
          <w:color w:val="auto"/>
          <w:szCs w:val="24"/>
        </w:rPr>
        <w:t xml:space="preserve"> </w:t>
      </w:r>
      <w:proofErr w:type="spellStart"/>
      <w:r w:rsidR="00575319">
        <w:rPr>
          <w:rFonts w:asciiTheme="majorBidi" w:eastAsiaTheme="minorHAnsi" w:hAnsiTheme="majorBidi" w:cstheme="majorBidi"/>
          <w:color w:val="auto"/>
          <w:szCs w:val="24"/>
        </w:rPr>
        <w:t>Py</w:t>
      </w:r>
      <w:proofErr w:type="spellEnd"/>
      <w:r w:rsidR="00575319">
        <w:rPr>
          <w:rFonts w:asciiTheme="majorBidi" w:eastAsiaTheme="minorHAnsi" w:hAnsiTheme="majorBidi" w:cstheme="majorBidi"/>
          <w:color w:val="auto"/>
          <w:szCs w:val="24"/>
        </w:rPr>
        <w:t>(6.7)-PC</w:t>
      </w:r>
      <w:r w:rsidR="00575319">
        <w:rPr>
          <w:rFonts w:asciiTheme="majorBidi" w:eastAsiaTheme="minorHAnsi" w:hAnsiTheme="majorBidi" w:cstheme="majorBidi"/>
          <w:color w:val="auto"/>
          <w:szCs w:val="24"/>
          <w:vertAlign w:val="subscript"/>
        </w:rPr>
        <w:t>18</w:t>
      </w:r>
      <w:r w:rsidR="00575319">
        <w:rPr>
          <w:rFonts w:asciiTheme="majorBidi" w:eastAsiaTheme="minorHAnsi" w:hAnsiTheme="majorBidi" w:cstheme="majorBidi"/>
          <w:color w:val="auto"/>
          <w:szCs w:val="24"/>
        </w:rPr>
        <w:t>MA solution in oil obtained by (</w:t>
      </w:r>
      <w:r w:rsidR="00575319">
        <w:rPr>
          <w:rFonts w:asciiTheme="majorBidi" w:eastAsiaTheme="minorHAnsi" w:hAnsiTheme="majorBidi" w:cstheme="majorBidi"/>
          <w:noProof/>
          <w:color w:val="auto"/>
          <w:szCs w:val="24"/>
          <w:lang w:val="en-CA" w:eastAsia="en-CA"/>
        </w:rPr>
        <mc:AlternateContent>
          <mc:Choice Requires="wpc">
            <w:drawing>
              <wp:inline distT="0" distB="0" distL="0" distR="0" wp14:anchorId="72E8D449" wp14:editId="6924E98E">
                <wp:extent cx="156580" cy="156579"/>
                <wp:effectExtent l="0" t="0" r="15240" b="15240"/>
                <wp:docPr id="248" name="Canvas 24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6" name="Oval 246"/>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2281A78" id="Canvas 248"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nDyugIAAA8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">
                <v:shape id="_x0000_s1027" type="#_x0000_t75" style="position:absolute;width:156210;height:156210;visibility:visible;mso-wrap-style:square">
                  <v:fill o:detectmouseclick="t"/>
                  <v:path o:connecttype="none"/>
                </v:shape>
                <v:oval id="Oval 246"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" filled="f" strokecolor="black [3213]" strokeweight="2pt">
                  <v:stroke joinstyle="miter"/>
                </v:oval>
                <w10:anchorlock/>
              </v:group>
            </w:pict>
          </mc:Fallback>
        </mc:AlternateContent>
      </w:r>
      <w:r w:rsidR="00575319">
        <w:rPr>
          <w:rFonts w:asciiTheme="majorBidi" w:eastAsiaTheme="minorHAnsi" w:hAnsiTheme="majorBidi" w:cstheme="majorBidi"/>
          <w:color w:val="auto"/>
          <w:szCs w:val="24"/>
        </w:rPr>
        <w:t>) SSF and (</w:t>
      </w:r>
      <w:r w:rsidR="00575319">
        <w:rPr>
          <w:rFonts w:asciiTheme="majorBidi" w:eastAsiaTheme="minorHAnsi" w:hAnsiTheme="majorBidi" w:cstheme="majorBidi"/>
          <w:noProof/>
          <w:color w:val="auto"/>
          <w:szCs w:val="24"/>
          <w:lang w:val="en-CA" w:eastAsia="en-CA"/>
        </w:rPr>
        <mc:AlternateContent>
          <mc:Choice Requires="wpc">
            <w:drawing>
              <wp:inline distT="0" distB="0" distL="0" distR="0" wp14:anchorId="4820E24C" wp14:editId="30966529">
                <wp:extent cx="156580" cy="156579"/>
                <wp:effectExtent l="0" t="0" r="15240" b="15240"/>
                <wp:docPr id="249" name="Canvas 24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7" name="Oval 247"/>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6E3B132" id="Canvas 249"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">
                <v:shape id="_x0000_s1027" type="#_x0000_t75" style="position:absolute;width:156210;height:156210;visibility:visible;mso-wrap-style:square">
                  <v:fill o:detectmouseclick="t"/>
                  <v:path o:connecttype="none"/>
                </v:shape>
                <v:oval id="Oval 247"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" fillcolor="black [3213]" strokecolor="black [3213]" strokeweight="2pt">
                  <v:stroke joinstyle="miter"/>
                </v:oval>
                <w10:anchorlock/>
              </v:group>
            </w:pict>
          </mc:Fallback>
        </mc:AlternateContent>
      </w:r>
      <w:r w:rsidR="00575319">
        <w:rPr>
          <w:rFonts w:asciiTheme="majorBidi" w:eastAsiaTheme="minorHAnsi" w:hAnsiTheme="majorBidi" w:cstheme="majorBidi"/>
          <w:color w:val="auto"/>
          <w:szCs w:val="24"/>
        </w:rPr>
        <w:t>) TRF measurements.</w:t>
      </w:r>
    </w:p>
    <w:p w:rsidR="00C521A3" w:rsidRDefault="00C521A3" w:rsidP="00C521A3">
      <w:pPr>
        <w:spacing w:after="0" w:line="480" w:lineRule="auto"/>
        <w:ind w:left="0" w:firstLine="0"/>
        <w:jc w:val="both"/>
        <w:rPr>
          <w:rFonts w:asciiTheme="majorBidi" w:eastAsiaTheme="minorHAnsi" w:hAnsiTheme="majorBidi" w:cstheme="majorBidi"/>
          <w:color w:val="auto"/>
          <w:szCs w:val="24"/>
        </w:rPr>
      </w:pPr>
    </w:p>
    <w:p w:rsidR="0031462D" w:rsidRPr="00B87522" w:rsidRDefault="0031462D" w:rsidP="0031462D">
      <w:pPr>
        <w:spacing w:after="0" w:line="480" w:lineRule="auto"/>
        <w:ind w:left="0" w:firstLine="72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 xml:space="preserve">Most of the MFA parameters remained constant for the concentrated 2.0 </w:t>
      </w:r>
      <w:proofErr w:type="gramStart"/>
      <w:r>
        <w:rPr>
          <w:rFonts w:asciiTheme="majorBidi" w:eastAsiaTheme="minorHAnsi" w:hAnsiTheme="majorBidi" w:cstheme="majorBidi"/>
          <w:color w:val="auto"/>
          <w:szCs w:val="24"/>
        </w:rPr>
        <w:t>g.L</w:t>
      </w:r>
      <w:proofErr w:type="gramEnd"/>
      <w:r w:rsidRPr="00585EF6">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 xml:space="preserve">MA solution. Within experimental error, the molar fractions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diff</w:t>
      </w:r>
      <w:proofErr w:type="spellEnd"/>
      <w:r>
        <w:rPr>
          <w:rFonts w:asciiTheme="majorBidi" w:eastAsiaTheme="minorHAnsi" w:hAnsiTheme="majorBidi" w:cstheme="majorBidi"/>
          <w:color w:val="auto"/>
          <w:szCs w:val="24"/>
        </w:rPr>
        <w:t xml:space="preserve"> and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agg</w:t>
      </w:r>
      <w:proofErr w:type="spellEnd"/>
      <w:r>
        <w:rPr>
          <w:rFonts w:asciiTheme="majorBidi" w:eastAsiaTheme="minorHAnsi" w:hAnsiTheme="majorBidi" w:cstheme="majorBidi"/>
          <w:color w:val="auto"/>
          <w:szCs w:val="24"/>
        </w:rPr>
        <w:t xml:space="preserve"> equaled 0.76 (±0.04) and 0.16 (±0.02) and &lt;</w:t>
      </w:r>
      <w:r>
        <w:rPr>
          <w:rFonts w:asciiTheme="majorBidi" w:eastAsiaTheme="minorHAnsi" w:hAnsiTheme="majorBidi" w:cstheme="majorBidi"/>
          <w:i/>
          <w:color w:val="auto"/>
          <w:szCs w:val="24"/>
        </w:rPr>
        <w:t>k</w:t>
      </w:r>
      <w:r>
        <w:rPr>
          <w:rFonts w:asciiTheme="majorBidi" w:eastAsiaTheme="minorHAnsi" w:hAnsiTheme="majorBidi" w:cstheme="majorBidi"/>
          <w:color w:val="auto"/>
          <w:szCs w:val="24"/>
        </w:rPr>
        <w:t>&gt; took a value of 4.5 (±0.</w:t>
      </w:r>
      <w:proofErr w:type="gramStart"/>
      <w:r>
        <w:rPr>
          <w:rFonts w:asciiTheme="majorBidi" w:eastAsiaTheme="minorHAnsi" w:hAnsiTheme="majorBidi" w:cstheme="majorBidi"/>
          <w:color w:val="auto"/>
          <w:szCs w:val="24"/>
        </w:rPr>
        <w:t>6)×</w:t>
      </w:r>
      <w:proofErr w:type="gramEnd"/>
      <w:r>
        <w:rPr>
          <w:rFonts w:asciiTheme="majorBidi" w:eastAsiaTheme="minorHAnsi" w:hAnsiTheme="majorBidi" w:cstheme="majorBidi"/>
          <w:color w:val="auto"/>
          <w:szCs w:val="24"/>
        </w:rPr>
        <w:t>10</w:t>
      </w:r>
      <w:r>
        <w:rPr>
          <w:rFonts w:asciiTheme="majorBidi" w:eastAsiaTheme="minorHAnsi" w:hAnsiTheme="majorBidi" w:cstheme="majorBidi"/>
          <w:color w:val="auto"/>
          <w:szCs w:val="24"/>
          <w:vertAlign w:val="superscript"/>
        </w:rPr>
        <w:t>6</w:t>
      </w:r>
      <w:r>
        <w:rPr>
          <w:rFonts w:asciiTheme="majorBidi" w:eastAsiaTheme="minorHAnsi" w:hAnsiTheme="majorBidi" w:cstheme="majorBidi"/>
          <w:color w:val="auto"/>
          <w:szCs w:val="24"/>
        </w:rPr>
        <w:t xml:space="preserve"> s</w:t>
      </w:r>
      <w:r w:rsidRPr="002F590B">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similar to the value of 5.3 (±0.5)×10</w:t>
      </w:r>
      <w:r>
        <w:rPr>
          <w:rFonts w:asciiTheme="majorBidi" w:eastAsiaTheme="minorHAnsi" w:hAnsiTheme="majorBidi" w:cstheme="majorBidi"/>
          <w:color w:val="auto"/>
          <w:szCs w:val="24"/>
          <w:vertAlign w:val="superscript"/>
        </w:rPr>
        <w:t>6</w:t>
      </w:r>
      <w:r>
        <w:rPr>
          <w:rFonts w:asciiTheme="majorBidi" w:eastAsiaTheme="minorHAnsi" w:hAnsiTheme="majorBidi" w:cstheme="majorBidi"/>
          <w:color w:val="auto"/>
          <w:szCs w:val="24"/>
        </w:rPr>
        <w:t xml:space="preserve"> s</w:t>
      </w:r>
      <w:r w:rsidRPr="002F590B">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obtained for the dilute solution. The large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diff</w:t>
      </w:r>
      <w:proofErr w:type="spellEnd"/>
      <w:r>
        <w:rPr>
          <w:rFonts w:asciiTheme="majorBidi" w:eastAsiaTheme="minorHAnsi" w:hAnsiTheme="majorBidi" w:cstheme="majorBidi"/>
          <w:color w:val="auto"/>
          <w:szCs w:val="24"/>
        </w:rPr>
        <w:t xml:space="preserve"> value indicated that PEF occurred mostly by diffusive encounters between pyrene labels. The only change in the parameters was the 2/3 decrease in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free</w:t>
      </w:r>
      <w:proofErr w:type="spellEnd"/>
      <w:r>
        <w:rPr>
          <w:rFonts w:asciiTheme="majorBidi" w:eastAsiaTheme="minorHAnsi" w:hAnsiTheme="majorBidi" w:cstheme="majorBidi"/>
          <w:color w:val="auto"/>
          <w:szCs w:val="24"/>
        </w:rPr>
        <w:t xml:space="preserve"> between +10 and +15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where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underwent crystallization. Although a decrease from 0.16 (±0.03) to 0.06 (±0.02)</w:t>
      </w:r>
      <w:r w:rsidRPr="00585EF6">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at temperatures, respectively, above</w:t>
      </w:r>
      <w:r w:rsidR="00332066">
        <w:rPr>
          <w:rFonts w:asciiTheme="majorBidi" w:eastAsiaTheme="minorHAnsi" w:hAnsiTheme="majorBidi" w:cstheme="majorBidi"/>
          <w:color w:val="auto"/>
          <w:szCs w:val="24"/>
        </w:rPr>
        <w:t xml:space="preserve"> +15 </w:t>
      </w:r>
      <w:proofErr w:type="spellStart"/>
      <w:r w:rsidR="00332066">
        <w:rPr>
          <w:rFonts w:asciiTheme="majorBidi" w:eastAsiaTheme="minorHAnsi" w:hAnsiTheme="majorBidi" w:cstheme="majorBidi"/>
          <w:color w:val="auto"/>
          <w:szCs w:val="24"/>
          <w:vertAlign w:val="superscript"/>
        </w:rPr>
        <w:t>o</w:t>
      </w:r>
      <w:r w:rsidR="00332066">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and below </w:t>
      </w:r>
      <w:r w:rsidR="00332066">
        <w:rPr>
          <w:rFonts w:asciiTheme="majorBidi" w:eastAsiaTheme="minorHAnsi" w:hAnsiTheme="majorBidi" w:cstheme="majorBidi"/>
          <w:color w:val="auto"/>
          <w:szCs w:val="24"/>
        </w:rPr>
        <w:t>+10</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might seem small, it must be pointed out that the pyrenes that did not form excimer emitted twice more strongly than the pyrenes that formed excimer. This conclusion was drawn from the fact that the natural lifetime </w:t>
      </w:r>
      <w:r w:rsidRPr="005F658C">
        <w:rPr>
          <w:rFonts w:ascii="Symbol" w:eastAsiaTheme="minorHAnsi" w:hAnsi="Symbol" w:cstheme="majorBidi"/>
          <w:i/>
          <w:color w:val="auto"/>
          <w:szCs w:val="24"/>
        </w:rPr>
        <w:t></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 xml:space="preserve"> of the pyrene labels that did not form excimer was about twice larger than the average lifetime &lt;</w:t>
      </w:r>
      <w:r w:rsidRPr="005F658C">
        <w:rPr>
          <w:rFonts w:ascii="Symbol" w:eastAsiaTheme="minorHAnsi" w:hAnsi="Symbol" w:cstheme="majorBidi"/>
          <w:i/>
          <w:color w:val="auto"/>
          <w:szCs w:val="24"/>
        </w:rPr>
        <w:t></w:t>
      </w:r>
      <w:r>
        <w:rPr>
          <w:rFonts w:asciiTheme="majorBidi" w:eastAsiaTheme="minorHAnsi" w:hAnsiTheme="majorBidi" w:cstheme="majorBidi"/>
          <w:color w:val="auto"/>
          <w:szCs w:val="24"/>
        </w:rPr>
        <w:t xml:space="preserve">&gt; of the pyrene labels that formed excimer by diffusion. Since </w:t>
      </w:r>
      <w:r>
        <w:rPr>
          <w:rFonts w:asciiTheme="majorBidi" w:eastAsiaTheme="minorHAnsi" w:hAnsiTheme="majorBidi" w:cstheme="majorBidi"/>
          <w:color w:val="auto"/>
          <w:szCs w:val="24"/>
        </w:rPr>
        <w:lastRenderedPageBreak/>
        <w:t>the fluorescence quantum yield (</w:t>
      </w:r>
      <w:r w:rsidRPr="005F658C">
        <w:rPr>
          <w:rFonts w:ascii="Symbol" w:eastAsiaTheme="minorHAnsi" w:hAnsi="Symbol" w:cstheme="majorBidi"/>
          <w:i/>
          <w:color w:val="auto"/>
          <w:szCs w:val="24"/>
        </w:rPr>
        <w:t></w:t>
      </w:r>
      <w:r>
        <w:rPr>
          <w:rFonts w:asciiTheme="majorBidi" w:eastAsiaTheme="minorHAnsi" w:hAnsiTheme="majorBidi" w:cstheme="majorBidi"/>
          <w:color w:val="auto"/>
          <w:szCs w:val="24"/>
          <w:vertAlign w:val="subscript"/>
        </w:rPr>
        <w:t>F</w:t>
      </w:r>
      <w:r>
        <w:rPr>
          <w:rFonts w:asciiTheme="majorBidi" w:eastAsiaTheme="minorHAnsi" w:hAnsiTheme="majorBidi" w:cstheme="majorBidi"/>
          <w:color w:val="auto"/>
          <w:szCs w:val="24"/>
        </w:rPr>
        <w:t xml:space="preserve">) is the product of the radiative rate constant of pyrene by the pyrene lifetime, a doubling in fluorescence lifetime results in a doubling in </w:t>
      </w:r>
      <w:r w:rsidRPr="005F658C">
        <w:rPr>
          <w:rFonts w:ascii="Symbol" w:eastAsiaTheme="minorHAnsi" w:hAnsi="Symbol" w:cstheme="majorBidi"/>
          <w:i/>
          <w:color w:val="auto"/>
          <w:szCs w:val="24"/>
        </w:rPr>
        <w:t></w:t>
      </w:r>
      <w:r>
        <w:rPr>
          <w:rFonts w:asciiTheme="majorBidi" w:eastAsiaTheme="minorHAnsi" w:hAnsiTheme="majorBidi" w:cstheme="majorBidi"/>
          <w:color w:val="auto"/>
          <w:szCs w:val="24"/>
          <w:vertAlign w:val="subscript"/>
        </w:rPr>
        <w:t>F</w:t>
      </w:r>
      <w:r>
        <w:rPr>
          <w:rFonts w:asciiTheme="majorBidi" w:eastAsiaTheme="minorHAnsi" w:hAnsiTheme="majorBidi" w:cstheme="majorBidi"/>
          <w:color w:val="auto"/>
          <w:szCs w:val="24"/>
        </w:rPr>
        <w:t xml:space="preserve">. Consequently, the small decrease in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free</w:t>
      </w:r>
      <w:proofErr w:type="spellEnd"/>
      <w:r>
        <w:rPr>
          <w:rFonts w:asciiTheme="majorBidi" w:eastAsiaTheme="minorHAnsi" w:hAnsiTheme="majorBidi" w:cstheme="majorBidi"/>
          <w:color w:val="auto"/>
          <w:szCs w:val="24"/>
        </w:rPr>
        <w:t xml:space="preserve"> observed at temperatures lower than 1</w:t>
      </w:r>
      <w:r w:rsidR="00B61887">
        <w:rPr>
          <w:rFonts w:asciiTheme="majorBidi" w:eastAsiaTheme="minorHAnsi" w:hAnsiTheme="majorBidi" w:cstheme="majorBidi"/>
          <w:color w:val="auto"/>
          <w:szCs w:val="24"/>
        </w:rPr>
        <w:t>0</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resulted in a substantial reduction in monomer fluorescence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 xml:space="preserve">) and the enhancement in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 xml:space="preserve"> observed in Figures 2A, 2B, and 3A. It would thus seem that the step increase in the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 xml:space="preserve"> ratio between 10 and 15 </w:t>
      </w:r>
      <w:proofErr w:type="spellStart"/>
      <w:r>
        <w:rPr>
          <w:rFonts w:asciiTheme="majorBidi" w:eastAsiaTheme="minorHAnsi" w:hAnsiTheme="majorBidi" w:cstheme="majorBidi"/>
          <w:color w:val="auto"/>
          <w:szCs w:val="24"/>
          <w:vertAlign w:val="superscript"/>
        </w:rPr>
        <w:t>o</w:t>
      </w:r>
      <w:r>
        <w:rPr>
          <w:rFonts w:asciiTheme="majorBidi" w:eastAsiaTheme="minorHAnsi" w:hAnsiTheme="majorBidi" w:cstheme="majorBidi"/>
          <w:color w:val="auto"/>
          <w:szCs w:val="24"/>
        </w:rPr>
        <w:t>C</w:t>
      </w:r>
      <w:proofErr w:type="spellEnd"/>
      <w:r>
        <w:rPr>
          <w:rFonts w:asciiTheme="majorBidi" w:eastAsiaTheme="minorHAnsi" w:hAnsiTheme="majorBidi" w:cstheme="majorBidi"/>
          <w:color w:val="auto"/>
          <w:szCs w:val="24"/>
        </w:rPr>
        <w:t xml:space="preserve"> upon decreasing the solution temperature was due to the disappearance of isolated pyrene labels that became able to form excimer intermolecularly upon the </w:t>
      </w:r>
      <w:proofErr w:type="spellStart"/>
      <w:r>
        <w:rPr>
          <w:rFonts w:asciiTheme="majorBidi" w:eastAsiaTheme="minorHAnsi" w:hAnsiTheme="majorBidi" w:cstheme="majorBidi"/>
          <w:color w:val="auto"/>
          <w:szCs w:val="24"/>
        </w:rPr>
        <w:t>intermacromolecular</w:t>
      </w:r>
      <w:proofErr w:type="spellEnd"/>
      <w:r>
        <w:rPr>
          <w:rFonts w:asciiTheme="majorBidi" w:eastAsiaTheme="minorHAnsi" w:hAnsiTheme="majorBidi" w:cstheme="majorBidi"/>
          <w:color w:val="auto"/>
          <w:szCs w:val="24"/>
        </w:rPr>
        <w:t xml:space="preserve"> crystallization of </w:t>
      </w:r>
      <w:proofErr w:type="spellStart"/>
      <w:proofErr w:type="gram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w:t>
      </w:r>
      <w:proofErr w:type="gram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w:t>
      </w:r>
    </w:p>
    <w:p w:rsidR="00C521A3" w:rsidRDefault="00266255" w:rsidP="00266255">
      <w:pPr>
        <w:spacing w:after="0" w:line="480" w:lineRule="auto"/>
        <w:ind w:left="0" w:firstLine="0"/>
        <w:jc w:val="both"/>
        <w:rPr>
          <w:rFonts w:asciiTheme="majorBidi" w:eastAsiaTheme="minorHAnsi" w:hAnsiTheme="majorBidi" w:cstheme="majorBidi"/>
          <w:color w:val="auto"/>
          <w:szCs w:val="24"/>
        </w:rPr>
      </w:pPr>
      <w:r>
        <w:rPr>
          <w:rFonts w:asciiTheme="majorBidi" w:eastAsiaTheme="minorHAnsi" w:hAnsiTheme="majorBidi" w:cstheme="majorBidi"/>
          <w:color w:val="auto"/>
          <w:szCs w:val="24"/>
        </w:rPr>
        <w:tab/>
        <w:t>The MFA parameters were then introduced into Equation 2 to yield the ratios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proofErr w:type="gramStart"/>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266255">
        <w:rPr>
          <w:rFonts w:asciiTheme="majorBidi" w:eastAsiaTheme="minorHAnsi" w:hAnsiTheme="majorBidi" w:cstheme="majorBidi"/>
          <w:color w:val="auto"/>
          <w:szCs w:val="24"/>
        </w:rPr>
        <w:t>)</w:t>
      </w:r>
      <w:r>
        <w:rPr>
          <w:rFonts w:asciiTheme="majorBidi" w:eastAsiaTheme="minorHAnsi" w:hAnsiTheme="majorBidi" w:cstheme="majorBidi"/>
          <w:color w:val="auto"/>
          <w:szCs w:val="24"/>
          <w:vertAlign w:val="superscript"/>
        </w:rPr>
        <w:t>TRF</w:t>
      </w:r>
      <w:proofErr w:type="gramEnd"/>
      <w:r>
        <w:rPr>
          <w:rFonts w:asciiTheme="majorBidi" w:eastAsiaTheme="minorHAnsi" w:hAnsiTheme="majorBidi" w:cstheme="majorBidi"/>
          <w:color w:val="auto"/>
          <w:szCs w:val="24"/>
        </w:rPr>
        <w:t>(</w:t>
      </w:r>
      <w:proofErr w:type="spellStart"/>
      <w:r>
        <w:rPr>
          <w:rFonts w:asciiTheme="majorBidi" w:eastAsiaTheme="minorHAnsi" w:hAnsiTheme="majorBidi" w:cstheme="majorBidi"/>
          <w:color w:val="auto"/>
          <w:szCs w:val="24"/>
        </w:rPr>
        <w:t>inter&amp;intra</w:t>
      </w:r>
      <w:proofErr w:type="spellEnd"/>
      <w:r>
        <w:rPr>
          <w:rFonts w:asciiTheme="majorBidi" w:eastAsiaTheme="minorHAnsi" w:hAnsiTheme="majorBidi" w:cstheme="majorBidi"/>
          <w:color w:val="auto"/>
          <w:szCs w:val="24"/>
        </w:rPr>
        <w:t>) and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sidRPr="00266255">
        <w:rPr>
          <w:rFonts w:asciiTheme="majorBidi" w:eastAsiaTheme="minorHAnsi" w:hAnsiTheme="majorBidi" w:cstheme="majorBidi"/>
          <w:color w:val="auto"/>
          <w:szCs w:val="24"/>
        </w:rPr>
        <w:t>)</w:t>
      </w:r>
      <w:r>
        <w:rPr>
          <w:rFonts w:asciiTheme="majorBidi" w:eastAsiaTheme="minorHAnsi" w:hAnsiTheme="majorBidi" w:cstheme="majorBidi"/>
          <w:color w:val="auto"/>
          <w:szCs w:val="24"/>
          <w:vertAlign w:val="superscript"/>
        </w:rPr>
        <w:t>TRF</w:t>
      </w:r>
      <w:r>
        <w:rPr>
          <w:rFonts w:asciiTheme="majorBidi" w:eastAsiaTheme="minorHAnsi" w:hAnsiTheme="majorBidi" w:cstheme="majorBidi"/>
          <w:color w:val="auto"/>
          <w:szCs w:val="24"/>
        </w:rPr>
        <w:t>(intra) for the 2.0 g.L</w:t>
      </w:r>
      <w:r w:rsidRPr="00266255">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solution and the mixture of 0.01 g.L</w:t>
      </w:r>
      <w:r w:rsidRPr="00266255">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w:t>
      </w:r>
      <w:proofErr w:type="spellStart"/>
      <w:r>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and 2.0 g.L</w:t>
      </w:r>
      <w:r w:rsidRPr="00266255">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vertAlign w:val="superscript"/>
        </w:rPr>
        <w:t>1</w:t>
      </w:r>
      <w:r>
        <w:rPr>
          <w:rFonts w:asciiTheme="majorBidi" w:eastAsiaTheme="minorHAnsi" w:hAnsiTheme="majorBidi" w:cstheme="majorBidi"/>
          <w:color w:val="auto"/>
          <w:szCs w:val="24"/>
        </w:rPr>
        <w:t xml:space="preserve">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 in oil, respectively. The (</w:t>
      </w:r>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E</w:t>
      </w:r>
      <w:r>
        <w:rPr>
          <w:rFonts w:asciiTheme="majorBidi" w:eastAsiaTheme="minorHAnsi" w:hAnsiTheme="majorBidi" w:cstheme="majorBidi"/>
          <w:color w:val="auto"/>
          <w:szCs w:val="24"/>
        </w:rPr>
        <w:t>/</w:t>
      </w:r>
      <w:proofErr w:type="gramStart"/>
      <w:r>
        <w:rPr>
          <w:rFonts w:asciiTheme="majorBidi" w:eastAsiaTheme="minorHAnsi" w:hAnsiTheme="majorBidi" w:cstheme="majorBidi"/>
          <w:i/>
          <w:color w:val="auto"/>
          <w:szCs w:val="24"/>
        </w:rPr>
        <w:t>I</w:t>
      </w:r>
      <w:r>
        <w:rPr>
          <w:rFonts w:asciiTheme="majorBidi" w:eastAsiaTheme="minorHAnsi" w:hAnsiTheme="majorBidi" w:cstheme="majorBidi"/>
          <w:color w:val="auto"/>
          <w:szCs w:val="24"/>
          <w:vertAlign w:val="subscript"/>
        </w:rPr>
        <w:t>M</w:t>
      </w:r>
      <w:r>
        <w:rPr>
          <w:rFonts w:asciiTheme="majorBidi" w:eastAsiaTheme="minorHAnsi" w:hAnsiTheme="majorBidi" w:cstheme="majorBidi"/>
          <w:color w:val="auto"/>
          <w:szCs w:val="24"/>
        </w:rPr>
        <w:t>)</w:t>
      </w:r>
      <w:r>
        <w:rPr>
          <w:rFonts w:asciiTheme="majorBidi" w:eastAsiaTheme="minorHAnsi" w:hAnsiTheme="majorBidi" w:cstheme="majorBidi"/>
          <w:color w:val="auto"/>
          <w:szCs w:val="24"/>
          <w:vertAlign w:val="superscript"/>
        </w:rPr>
        <w:t>TRF</w:t>
      </w:r>
      <w:proofErr w:type="gramEnd"/>
      <w:r>
        <w:rPr>
          <w:rFonts w:asciiTheme="majorBidi" w:eastAsiaTheme="minorHAnsi" w:hAnsiTheme="majorBidi" w:cstheme="majorBidi"/>
          <w:color w:val="auto"/>
          <w:szCs w:val="24"/>
        </w:rPr>
        <w:t xml:space="preserve"> ratios were then combined with Equation 1 to determine the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value retrieved from the analysis of the fluorescence decays which was compared in Figure 4C with </w:t>
      </w:r>
      <w:proofErr w:type="spellStart"/>
      <w:r>
        <w:rPr>
          <w:rFonts w:asciiTheme="majorBidi" w:eastAsiaTheme="minorHAnsi" w:hAnsiTheme="majorBidi" w:cstheme="majorBidi"/>
          <w:i/>
          <w:color w:val="auto"/>
          <w:szCs w:val="24"/>
        </w:rPr>
        <w:t>f</w:t>
      </w:r>
      <w:r>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rPr>
        <w:t xml:space="preserve"> obtained from the analysis of the fluorescence spectra. </w:t>
      </w:r>
      <w:r w:rsidR="00B87522">
        <w:rPr>
          <w:rFonts w:asciiTheme="majorBidi" w:eastAsiaTheme="minorHAnsi" w:hAnsiTheme="majorBidi" w:cstheme="majorBidi"/>
          <w:color w:val="auto"/>
          <w:szCs w:val="24"/>
        </w:rPr>
        <w:t xml:space="preserve">Most remarkably, a perfect agreement was found in Figure </w:t>
      </w:r>
      <w:r w:rsidR="005E1508">
        <w:rPr>
          <w:rFonts w:asciiTheme="majorBidi" w:eastAsiaTheme="minorHAnsi" w:hAnsiTheme="majorBidi" w:cstheme="majorBidi"/>
          <w:color w:val="auto"/>
          <w:szCs w:val="24"/>
        </w:rPr>
        <w:t>4</w:t>
      </w:r>
      <w:r w:rsidR="00B87522">
        <w:rPr>
          <w:rFonts w:asciiTheme="majorBidi" w:eastAsiaTheme="minorHAnsi" w:hAnsiTheme="majorBidi" w:cstheme="majorBidi"/>
          <w:color w:val="auto"/>
          <w:szCs w:val="24"/>
        </w:rPr>
        <w:t xml:space="preserve">C between the trends obtained for the </w:t>
      </w:r>
      <w:proofErr w:type="spellStart"/>
      <w:r w:rsidR="00B87522">
        <w:rPr>
          <w:rFonts w:asciiTheme="majorBidi" w:eastAsiaTheme="minorHAnsi" w:hAnsiTheme="majorBidi" w:cstheme="majorBidi"/>
          <w:i/>
          <w:color w:val="auto"/>
          <w:szCs w:val="24"/>
        </w:rPr>
        <w:t>f</w:t>
      </w:r>
      <w:r w:rsidR="00B87522">
        <w:rPr>
          <w:rFonts w:asciiTheme="majorBidi" w:eastAsiaTheme="minorHAnsi" w:hAnsiTheme="majorBidi" w:cstheme="majorBidi"/>
          <w:color w:val="auto"/>
          <w:szCs w:val="24"/>
          <w:vertAlign w:val="subscript"/>
        </w:rPr>
        <w:t>inter</w:t>
      </w:r>
      <w:proofErr w:type="spellEnd"/>
      <w:r w:rsidR="00B87522">
        <w:rPr>
          <w:rFonts w:asciiTheme="majorBidi" w:eastAsiaTheme="minorHAnsi" w:hAnsiTheme="majorBidi" w:cstheme="majorBidi"/>
          <w:color w:val="auto"/>
          <w:szCs w:val="24"/>
        </w:rPr>
        <w:t xml:space="preserve"> values </w:t>
      </w:r>
      <w:r w:rsidR="00E25347">
        <w:rPr>
          <w:rFonts w:asciiTheme="majorBidi" w:eastAsiaTheme="minorHAnsi" w:hAnsiTheme="majorBidi" w:cstheme="majorBidi"/>
          <w:color w:val="auto"/>
          <w:szCs w:val="24"/>
        </w:rPr>
        <w:t>determine</w:t>
      </w:r>
      <w:r w:rsidR="00B87522">
        <w:rPr>
          <w:rFonts w:asciiTheme="majorBidi" w:eastAsiaTheme="minorHAnsi" w:hAnsiTheme="majorBidi" w:cstheme="majorBidi"/>
          <w:color w:val="auto"/>
          <w:szCs w:val="24"/>
        </w:rPr>
        <w:t>d from the analysis of the SSF spectra and TRF decays.</w:t>
      </w:r>
      <w:r w:rsidR="00E25347">
        <w:rPr>
          <w:rFonts w:asciiTheme="majorBidi" w:eastAsiaTheme="minorHAnsi" w:hAnsiTheme="majorBidi" w:cstheme="majorBidi"/>
          <w:color w:val="auto"/>
          <w:szCs w:val="24"/>
        </w:rPr>
        <w:t xml:space="preserve"> The same clear breakpoint was observed between 10 and 15 </w:t>
      </w:r>
      <w:proofErr w:type="spellStart"/>
      <w:r w:rsidR="00E25347">
        <w:rPr>
          <w:rFonts w:asciiTheme="majorBidi" w:eastAsiaTheme="minorHAnsi" w:hAnsiTheme="majorBidi" w:cstheme="majorBidi"/>
          <w:color w:val="auto"/>
          <w:szCs w:val="24"/>
          <w:vertAlign w:val="superscript"/>
        </w:rPr>
        <w:t>o</w:t>
      </w:r>
      <w:r w:rsidR="00E25347">
        <w:rPr>
          <w:rFonts w:asciiTheme="majorBidi" w:eastAsiaTheme="minorHAnsi" w:hAnsiTheme="majorBidi" w:cstheme="majorBidi"/>
          <w:color w:val="auto"/>
          <w:szCs w:val="24"/>
        </w:rPr>
        <w:t>C</w:t>
      </w:r>
      <w:proofErr w:type="spellEnd"/>
      <w:r w:rsidR="00E25347">
        <w:rPr>
          <w:rFonts w:asciiTheme="majorBidi" w:eastAsiaTheme="minorHAnsi" w:hAnsiTheme="majorBidi" w:cstheme="majorBidi"/>
          <w:color w:val="auto"/>
          <w:szCs w:val="24"/>
        </w:rPr>
        <w:t xml:space="preserve"> corresponding to</w:t>
      </w:r>
      <w:r w:rsidR="00F9664A">
        <w:rPr>
          <w:rFonts w:asciiTheme="majorBidi" w:eastAsiaTheme="minorHAnsi" w:hAnsiTheme="majorBidi" w:cstheme="majorBidi"/>
          <w:color w:val="auto"/>
          <w:szCs w:val="24"/>
        </w:rPr>
        <w:t xml:space="preserve"> the</w:t>
      </w:r>
      <w:r w:rsidR="00E25347">
        <w:rPr>
          <w:rFonts w:asciiTheme="majorBidi" w:eastAsiaTheme="minorHAnsi" w:hAnsiTheme="majorBidi" w:cstheme="majorBidi"/>
          <w:color w:val="auto"/>
          <w:szCs w:val="24"/>
        </w:rPr>
        <w:t xml:space="preserve"> crystallization temperature of PC</w:t>
      </w:r>
      <w:r w:rsidR="00E25347">
        <w:rPr>
          <w:rFonts w:asciiTheme="majorBidi" w:eastAsiaTheme="minorHAnsi" w:hAnsiTheme="majorBidi" w:cstheme="majorBidi"/>
          <w:color w:val="auto"/>
          <w:szCs w:val="24"/>
          <w:vertAlign w:val="subscript"/>
        </w:rPr>
        <w:t>18</w:t>
      </w:r>
      <w:r w:rsidR="00E25347">
        <w:rPr>
          <w:rFonts w:asciiTheme="majorBidi" w:eastAsiaTheme="minorHAnsi" w:hAnsiTheme="majorBidi" w:cstheme="majorBidi"/>
          <w:color w:val="auto"/>
          <w:szCs w:val="24"/>
        </w:rPr>
        <w:t xml:space="preserve">MA. This excellent agreement </w:t>
      </w:r>
      <w:r w:rsidR="00EB21BF">
        <w:rPr>
          <w:rFonts w:asciiTheme="majorBidi" w:eastAsiaTheme="minorHAnsi" w:hAnsiTheme="majorBidi" w:cstheme="majorBidi"/>
          <w:color w:val="auto"/>
          <w:szCs w:val="24"/>
        </w:rPr>
        <w:t>support</w:t>
      </w:r>
      <w:r>
        <w:rPr>
          <w:rFonts w:asciiTheme="majorBidi" w:eastAsiaTheme="minorHAnsi" w:hAnsiTheme="majorBidi" w:cstheme="majorBidi"/>
          <w:color w:val="auto"/>
          <w:szCs w:val="24"/>
        </w:rPr>
        <w:t>ed</w:t>
      </w:r>
      <w:r w:rsidR="00EB21BF">
        <w:rPr>
          <w:rFonts w:asciiTheme="majorBidi" w:eastAsiaTheme="minorHAnsi" w:hAnsiTheme="majorBidi" w:cstheme="majorBidi"/>
          <w:color w:val="auto"/>
          <w:szCs w:val="24"/>
        </w:rPr>
        <w:t xml:space="preserve"> the MFA of the TRF decays and the conclusions about the cause of the breakpoint based on the change in the molar fraction </w:t>
      </w:r>
      <w:proofErr w:type="spellStart"/>
      <w:r w:rsidR="00EB21BF">
        <w:rPr>
          <w:rFonts w:asciiTheme="majorBidi" w:eastAsiaTheme="minorHAnsi" w:hAnsiTheme="majorBidi" w:cstheme="majorBidi"/>
          <w:i/>
          <w:color w:val="auto"/>
          <w:szCs w:val="24"/>
        </w:rPr>
        <w:t>f</w:t>
      </w:r>
      <w:r w:rsidR="00EB21BF">
        <w:rPr>
          <w:rFonts w:asciiTheme="majorBidi" w:eastAsiaTheme="minorHAnsi" w:hAnsiTheme="majorBidi" w:cstheme="majorBidi"/>
          <w:color w:val="auto"/>
          <w:szCs w:val="24"/>
          <w:vertAlign w:val="subscript"/>
        </w:rPr>
        <w:t>free</w:t>
      </w:r>
      <w:proofErr w:type="spellEnd"/>
      <w:r w:rsidR="00EB21BF">
        <w:rPr>
          <w:rFonts w:asciiTheme="majorBidi" w:eastAsiaTheme="minorHAnsi" w:hAnsiTheme="majorBidi" w:cstheme="majorBidi"/>
          <w:color w:val="auto"/>
          <w:szCs w:val="24"/>
        </w:rPr>
        <w:t>.</w:t>
      </w:r>
    </w:p>
    <w:p w:rsidR="00BA4591" w:rsidRDefault="00BA4591" w:rsidP="00BA4591">
      <w:pPr>
        <w:spacing w:after="0" w:line="480" w:lineRule="auto"/>
        <w:ind w:left="-5" w:firstLine="725"/>
        <w:jc w:val="both"/>
        <w:rPr>
          <w:rFonts w:asciiTheme="majorBidi" w:eastAsiaTheme="minorHAnsi" w:hAnsiTheme="majorBidi" w:cstheme="majorBidi"/>
          <w:color w:val="auto"/>
          <w:szCs w:val="24"/>
        </w:rPr>
      </w:pPr>
      <w:r w:rsidRPr="00BA4591">
        <w:rPr>
          <w:rFonts w:eastAsiaTheme="minorHAnsi"/>
          <w:color w:val="auto"/>
          <w:szCs w:val="24"/>
        </w:rPr>
        <w:t xml:space="preserve">The fluorescence results presented </w:t>
      </w:r>
      <w:r w:rsidR="0031462D">
        <w:rPr>
          <w:rFonts w:eastAsiaTheme="minorHAnsi"/>
          <w:color w:val="auto"/>
          <w:szCs w:val="24"/>
        </w:rPr>
        <w:t xml:space="preserve">up </w:t>
      </w:r>
      <w:r w:rsidRPr="00BA4591">
        <w:rPr>
          <w:rFonts w:eastAsiaTheme="minorHAnsi"/>
          <w:color w:val="auto"/>
          <w:szCs w:val="24"/>
        </w:rPr>
        <w:t>to this point reflected the expected behavior of PC</w:t>
      </w:r>
      <w:r w:rsidRPr="00BA4591">
        <w:rPr>
          <w:rFonts w:eastAsiaTheme="minorHAnsi"/>
          <w:color w:val="auto"/>
          <w:szCs w:val="24"/>
          <w:vertAlign w:val="subscript"/>
        </w:rPr>
        <w:t>18</w:t>
      </w:r>
      <w:r w:rsidRPr="00BA4591">
        <w:rPr>
          <w:rFonts w:eastAsiaTheme="minorHAnsi"/>
          <w:color w:val="auto"/>
          <w:szCs w:val="24"/>
        </w:rPr>
        <w:t>MA</w:t>
      </w:r>
      <w:r w:rsidR="00B61887">
        <w:rPr>
          <w:rFonts w:eastAsiaTheme="minorHAnsi"/>
          <w:color w:val="auto"/>
          <w:szCs w:val="24"/>
        </w:rPr>
        <w:t xml:space="preserve"> in oil</w:t>
      </w:r>
      <w:r w:rsidRPr="00BA4591">
        <w:rPr>
          <w:rFonts w:eastAsiaTheme="minorHAnsi"/>
          <w:color w:val="auto"/>
          <w:szCs w:val="24"/>
        </w:rPr>
        <w:t xml:space="preserve"> and demonstrated the robustness and validity of the method implemented to determine </w:t>
      </w:r>
      <w:proofErr w:type="spellStart"/>
      <w:r w:rsidRPr="00BA4591">
        <w:rPr>
          <w:rFonts w:asciiTheme="majorBidi" w:eastAsiaTheme="minorHAnsi" w:hAnsiTheme="majorBidi" w:cstheme="majorBidi"/>
          <w:i/>
          <w:iCs/>
          <w:color w:val="auto"/>
          <w:szCs w:val="24"/>
        </w:rPr>
        <w:t>f</w:t>
      </w:r>
      <w:r w:rsidRPr="00BA4591">
        <w:rPr>
          <w:rFonts w:asciiTheme="majorBidi" w:eastAsiaTheme="minorHAnsi" w:hAnsiTheme="majorBidi" w:cstheme="majorBidi"/>
          <w:color w:val="auto"/>
          <w:szCs w:val="24"/>
          <w:vertAlign w:val="subscript"/>
        </w:rPr>
        <w:t>inter</w:t>
      </w:r>
      <w:proofErr w:type="spellEnd"/>
      <w:r w:rsidRPr="00BA4591">
        <w:rPr>
          <w:rFonts w:asciiTheme="majorBidi" w:eastAsiaTheme="minorHAnsi" w:hAnsiTheme="majorBidi" w:cstheme="majorBidi"/>
          <w:color w:val="auto"/>
          <w:szCs w:val="24"/>
        </w:rPr>
        <w:t xml:space="preserve">. They also generalized the procedure applied to determine </w:t>
      </w:r>
      <w:proofErr w:type="spellStart"/>
      <w:r w:rsidRPr="00BA4591">
        <w:rPr>
          <w:rFonts w:asciiTheme="majorBidi" w:eastAsiaTheme="minorHAnsi" w:hAnsiTheme="majorBidi" w:cstheme="majorBidi"/>
          <w:i/>
          <w:color w:val="auto"/>
          <w:szCs w:val="24"/>
        </w:rPr>
        <w:t>f</w:t>
      </w:r>
      <w:r w:rsidRPr="00BA4591">
        <w:rPr>
          <w:rFonts w:asciiTheme="majorBidi" w:eastAsiaTheme="minorHAnsi" w:hAnsiTheme="majorBidi" w:cstheme="majorBidi"/>
          <w:color w:val="auto"/>
          <w:szCs w:val="24"/>
          <w:vertAlign w:val="subscript"/>
        </w:rPr>
        <w:t>inter</w:t>
      </w:r>
      <w:proofErr w:type="spellEnd"/>
      <w:r w:rsidRPr="00BA4591">
        <w:rPr>
          <w:rFonts w:asciiTheme="majorBidi" w:eastAsiaTheme="minorHAnsi" w:hAnsiTheme="majorBidi" w:cstheme="majorBidi"/>
          <w:color w:val="auto"/>
          <w:szCs w:val="24"/>
        </w:rPr>
        <w:t xml:space="preserve"> to polymers other than the EP copolymers studied so far.</w:t>
      </w:r>
      <w:r w:rsidRPr="00BA4591">
        <w:rPr>
          <w:rFonts w:asciiTheme="majorBidi" w:eastAsiaTheme="minorHAnsi" w:hAnsiTheme="majorBidi" w:cstheme="majorBidi"/>
          <w:color w:val="auto"/>
          <w:szCs w:val="24"/>
          <w:vertAlign w:val="superscript"/>
        </w:rPr>
        <w:t>6,14</w:t>
      </w:r>
      <w:r w:rsidRPr="00BA4591">
        <w:rPr>
          <w:rFonts w:asciiTheme="majorBidi" w:eastAsiaTheme="minorHAnsi" w:hAnsiTheme="majorBidi" w:cstheme="majorBidi"/>
          <w:color w:val="auto"/>
          <w:szCs w:val="24"/>
        </w:rPr>
        <w:t xml:space="preserve"> Having confirmed the validity of the procedure to </w:t>
      </w:r>
      <w:r w:rsidRPr="00BA4591">
        <w:rPr>
          <w:rFonts w:asciiTheme="majorBidi" w:eastAsiaTheme="minorHAnsi" w:hAnsiTheme="majorBidi" w:cstheme="majorBidi"/>
          <w:color w:val="auto"/>
          <w:szCs w:val="24"/>
        </w:rPr>
        <w:lastRenderedPageBreak/>
        <w:t xml:space="preserve">determine </w:t>
      </w:r>
      <w:proofErr w:type="spellStart"/>
      <w:r w:rsidRPr="00BA4591">
        <w:rPr>
          <w:rFonts w:asciiTheme="majorBidi" w:eastAsiaTheme="minorHAnsi" w:hAnsiTheme="majorBidi" w:cstheme="majorBidi"/>
          <w:i/>
          <w:color w:val="auto"/>
          <w:szCs w:val="24"/>
        </w:rPr>
        <w:t>f</w:t>
      </w:r>
      <w:r w:rsidRPr="00BA4591">
        <w:rPr>
          <w:rFonts w:asciiTheme="majorBidi" w:eastAsiaTheme="minorHAnsi" w:hAnsiTheme="majorBidi" w:cstheme="majorBidi"/>
          <w:color w:val="auto"/>
          <w:szCs w:val="24"/>
          <w:vertAlign w:val="subscript"/>
        </w:rPr>
        <w:t>inter</w:t>
      </w:r>
      <w:proofErr w:type="spellEnd"/>
      <w:r w:rsidRPr="00BA4591">
        <w:rPr>
          <w:rFonts w:asciiTheme="majorBidi" w:eastAsiaTheme="minorHAnsi" w:hAnsiTheme="majorBidi" w:cstheme="majorBidi"/>
          <w:color w:val="auto"/>
          <w:szCs w:val="24"/>
        </w:rPr>
        <w:t xml:space="preserve"> from the analysis of the fluorescence spectra and before probing the effect that the presence of an EP copolymer used as a mimic of VII might have on the PC</w:t>
      </w:r>
      <w:r w:rsidRPr="00BA4591">
        <w:rPr>
          <w:rFonts w:asciiTheme="majorBidi" w:eastAsiaTheme="minorHAnsi" w:hAnsiTheme="majorBidi" w:cstheme="majorBidi"/>
          <w:color w:val="auto"/>
          <w:szCs w:val="24"/>
          <w:vertAlign w:val="subscript"/>
        </w:rPr>
        <w:t>18</w:t>
      </w:r>
      <w:r w:rsidRPr="00BA4591">
        <w:rPr>
          <w:rFonts w:asciiTheme="majorBidi" w:eastAsiaTheme="minorHAnsi" w:hAnsiTheme="majorBidi" w:cstheme="majorBidi"/>
          <w:color w:val="auto"/>
          <w:szCs w:val="24"/>
        </w:rPr>
        <w:t>MA interactions, the temperature-dependent behavior of EP(AM) and EP(SM) was investigated in oil</w:t>
      </w:r>
      <w:r w:rsidR="005E1508">
        <w:rPr>
          <w:rFonts w:asciiTheme="majorBidi" w:eastAsiaTheme="minorHAnsi" w:hAnsiTheme="majorBidi" w:cstheme="majorBidi"/>
          <w:color w:val="auto"/>
          <w:szCs w:val="24"/>
        </w:rPr>
        <w:t xml:space="preserve"> from intrinsic viscosity measurements</w:t>
      </w:r>
      <w:r w:rsidRPr="00BA4591">
        <w:rPr>
          <w:rFonts w:asciiTheme="majorBidi" w:eastAsiaTheme="minorHAnsi" w:hAnsiTheme="majorBidi" w:cstheme="majorBidi"/>
          <w:color w:val="auto"/>
          <w:szCs w:val="24"/>
        </w:rPr>
        <w:t>.</w:t>
      </w:r>
    </w:p>
    <w:p w:rsidR="0097383E" w:rsidRPr="00F9664A" w:rsidRDefault="0097383E" w:rsidP="00923ED3">
      <w:pPr>
        <w:spacing w:after="0"/>
        <w:jc w:val="both"/>
        <w:rPr>
          <w:rFonts w:eastAsia="SymbolMT"/>
          <w:lang w:val="en-CA" w:eastAsia="en-CA"/>
        </w:rPr>
      </w:pPr>
      <w:r>
        <w:rPr>
          <w:rFonts w:eastAsia="SymbolMT"/>
          <w:i/>
          <w:lang w:val="en-CA" w:eastAsia="en-CA"/>
        </w:rPr>
        <w:t xml:space="preserve">Solution </w:t>
      </w:r>
      <w:r w:rsidR="0031462D">
        <w:rPr>
          <w:rFonts w:eastAsia="SymbolMT"/>
          <w:i/>
          <w:lang w:val="en-CA" w:eastAsia="en-CA"/>
        </w:rPr>
        <w:t>b</w:t>
      </w:r>
      <w:r>
        <w:rPr>
          <w:rFonts w:eastAsia="SymbolMT"/>
          <w:i/>
          <w:lang w:val="en-CA" w:eastAsia="en-CA"/>
        </w:rPr>
        <w:t>ehaviour of EP(AM) and EP(SM)</w:t>
      </w:r>
      <w:r>
        <w:rPr>
          <w:rFonts w:eastAsia="SymbolMT"/>
          <w:lang w:val="en-CA" w:eastAsia="en-CA"/>
        </w:rPr>
        <w:t>: Information about the dependency of the hydrodynamic volume (</w:t>
      </w:r>
      <w:proofErr w:type="spellStart"/>
      <w:r>
        <w:rPr>
          <w:rFonts w:eastAsia="SymbolMT"/>
          <w:i/>
          <w:lang w:val="en-CA" w:eastAsia="en-CA"/>
        </w:rPr>
        <w:t>V</w:t>
      </w:r>
      <w:r>
        <w:rPr>
          <w:rFonts w:eastAsia="SymbolMT"/>
          <w:vertAlign w:val="subscript"/>
          <w:lang w:val="en-CA" w:eastAsia="en-CA"/>
        </w:rPr>
        <w:t>h</w:t>
      </w:r>
      <w:proofErr w:type="spellEnd"/>
      <w:r>
        <w:rPr>
          <w:rFonts w:eastAsia="SymbolMT"/>
          <w:lang w:val="en-CA" w:eastAsia="en-CA"/>
        </w:rPr>
        <w:t>) of the EP copolymers with oil temperature was obtained by conducting intrinsic viscosity [</w:t>
      </w:r>
      <w:r w:rsidRPr="009E7D39">
        <w:rPr>
          <w:rFonts w:ascii="Symbol" w:eastAsia="SymbolMT" w:hAnsi="Symbol"/>
          <w:i/>
          <w:lang w:val="en-CA" w:eastAsia="en-CA"/>
        </w:rPr>
        <w:t></w:t>
      </w:r>
      <w:r>
        <w:rPr>
          <w:rFonts w:eastAsia="SymbolMT"/>
          <w:lang w:val="en-CA" w:eastAsia="en-CA"/>
        </w:rPr>
        <w:t xml:space="preserve">] measurements. The trends shown in Figures </w:t>
      </w:r>
      <w:r w:rsidR="006F114D">
        <w:rPr>
          <w:rFonts w:eastAsia="SymbolMT"/>
          <w:lang w:val="en-CA" w:eastAsia="en-CA"/>
        </w:rPr>
        <w:t>5</w:t>
      </w:r>
      <w:r>
        <w:rPr>
          <w:rFonts w:eastAsia="SymbolMT"/>
          <w:lang w:val="en-CA" w:eastAsia="en-CA"/>
        </w:rPr>
        <w:t>A and B indicate</w:t>
      </w:r>
      <w:r w:rsidR="00F9664A">
        <w:rPr>
          <w:rFonts w:eastAsia="SymbolMT"/>
          <w:lang w:val="en-CA" w:eastAsia="en-CA"/>
        </w:rPr>
        <w:t>d</w:t>
      </w:r>
      <w:r>
        <w:rPr>
          <w:rFonts w:eastAsia="SymbolMT"/>
          <w:lang w:val="en-CA" w:eastAsia="en-CA"/>
        </w:rPr>
        <w:t xml:space="preserve"> that [</w:t>
      </w:r>
      <w:r w:rsidRPr="009E7D39">
        <w:rPr>
          <w:rFonts w:ascii="Symbol" w:eastAsia="SymbolMT" w:hAnsi="Symbol"/>
          <w:i/>
          <w:lang w:val="en-CA" w:eastAsia="en-CA"/>
        </w:rPr>
        <w:t></w:t>
      </w:r>
      <w:r>
        <w:rPr>
          <w:rFonts w:eastAsia="SymbolMT"/>
          <w:lang w:val="en-CA" w:eastAsia="en-CA"/>
        </w:rPr>
        <w:t>] decreased slightly and sharply for EP(AM) and EP(S</w:t>
      </w:r>
      <w:r w:rsidR="00E45FC7">
        <w:rPr>
          <w:rFonts w:eastAsia="SymbolMT"/>
          <w:lang w:val="en-CA" w:eastAsia="en-CA"/>
        </w:rPr>
        <w:t>M</w:t>
      </w:r>
      <w:r>
        <w:rPr>
          <w:rFonts w:eastAsia="SymbolMT"/>
          <w:lang w:val="en-CA" w:eastAsia="en-CA"/>
        </w:rPr>
        <w:t xml:space="preserve">), respectively, when the temperature was decreased from +25 to </w:t>
      </w:r>
      <w:r w:rsidR="00E45FC7" w:rsidRPr="00E45FC7">
        <w:rPr>
          <w:rFonts w:ascii="Symbol" w:eastAsia="SymbolMT" w:hAnsi="Symbol"/>
          <w:lang w:val="en-CA" w:eastAsia="en-CA"/>
        </w:rPr>
        <w:t></w:t>
      </w:r>
      <w:r w:rsidR="00C10360">
        <w:rPr>
          <w:rFonts w:eastAsia="SymbolMT"/>
          <w:lang w:val="en-CA" w:eastAsia="en-CA"/>
        </w:rPr>
        <w:t>5</w:t>
      </w:r>
      <w:r>
        <w:rPr>
          <w:rFonts w:eastAsia="SymbolMT"/>
          <w:lang w:val="en-CA" w:eastAsia="en-CA"/>
        </w:rPr>
        <w:t xml:space="preserve"> </w:t>
      </w:r>
      <w:proofErr w:type="spellStart"/>
      <w:r>
        <w:rPr>
          <w:rFonts w:eastAsia="SymbolMT"/>
          <w:vertAlign w:val="superscript"/>
          <w:lang w:val="en-CA" w:eastAsia="en-CA"/>
        </w:rPr>
        <w:t>o</w:t>
      </w:r>
      <w:r>
        <w:rPr>
          <w:rFonts w:eastAsia="SymbolMT"/>
          <w:lang w:val="en-CA" w:eastAsia="en-CA"/>
        </w:rPr>
        <w:t>C.</w:t>
      </w:r>
      <w:proofErr w:type="spellEnd"/>
      <w:r>
        <w:rPr>
          <w:rFonts w:eastAsia="SymbolMT"/>
          <w:lang w:val="en-CA" w:eastAsia="en-CA"/>
        </w:rPr>
        <w:t xml:space="preserve"> Th</w:t>
      </w:r>
      <w:r w:rsidR="00F9664A">
        <w:rPr>
          <w:rFonts w:eastAsia="SymbolMT"/>
          <w:lang w:val="en-CA" w:eastAsia="en-CA"/>
        </w:rPr>
        <w:t>e</w:t>
      </w:r>
      <w:r>
        <w:rPr>
          <w:rFonts w:eastAsia="SymbolMT"/>
          <w:lang w:val="en-CA" w:eastAsia="en-CA"/>
        </w:rPr>
        <w:t>s</w:t>
      </w:r>
      <w:r w:rsidR="00F9664A">
        <w:rPr>
          <w:rFonts w:eastAsia="SymbolMT"/>
          <w:lang w:val="en-CA" w:eastAsia="en-CA"/>
        </w:rPr>
        <w:t>e</w:t>
      </w:r>
      <w:r>
        <w:rPr>
          <w:rFonts w:eastAsia="SymbolMT"/>
          <w:lang w:val="en-CA" w:eastAsia="en-CA"/>
        </w:rPr>
        <w:t xml:space="preserve"> behaviour</w:t>
      </w:r>
      <w:r w:rsidR="00F9664A">
        <w:rPr>
          <w:rFonts w:eastAsia="SymbolMT"/>
          <w:lang w:val="en-CA" w:eastAsia="en-CA"/>
        </w:rPr>
        <w:t>s</w:t>
      </w:r>
      <w:r>
        <w:rPr>
          <w:rFonts w:eastAsia="SymbolMT"/>
          <w:lang w:val="en-CA" w:eastAsia="en-CA"/>
        </w:rPr>
        <w:t xml:space="preserve"> </w:t>
      </w:r>
      <w:r w:rsidR="00F9664A">
        <w:rPr>
          <w:rFonts w:eastAsia="SymbolMT"/>
          <w:lang w:val="en-CA" w:eastAsia="en-CA"/>
        </w:rPr>
        <w:t>are</w:t>
      </w:r>
      <w:r>
        <w:rPr>
          <w:rFonts w:eastAsia="SymbolMT"/>
          <w:lang w:val="en-CA" w:eastAsia="en-CA"/>
        </w:rPr>
        <w:t xml:space="preserve"> typical of EP</w:t>
      </w:r>
      <w:r w:rsidR="00F9664A">
        <w:rPr>
          <w:rFonts w:eastAsia="SymbolMT"/>
          <w:lang w:val="en-CA" w:eastAsia="en-CA"/>
        </w:rPr>
        <w:t>(AM) and EP(SM)</w:t>
      </w:r>
      <w:r>
        <w:rPr>
          <w:rFonts w:eastAsia="SymbolMT"/>
          <w:lang w:val="en-CA" w:eastAsia="en-CA"/>
        </w:rPr>
        <w:t xml:space="preserve"> and</w:t>
      </w:r>
      <w:r w:rsidR="00F9664A">
        <w:rPr>
          <w:rFonts w:eastAsia="SymbolMT"/>
          <w:lang w:val="en-CA" w:eastAsia="en-CA"/>
        </w:rPr>
        <w:t xml:space="preserve"> have been reported numerous times in the scientific literature.</w:t>
      </w:r>
      <w:r w:rsidR="00C10360" w:rsidRPr="00C10360">
        <w:rPr>
          <w:rFonts w:eastAsia="SymbolMT"/>
          <w:vertAlign w:val="superscript"/>
          <w:lang w:val="en-CA" w:eastAsia="en-CA"/>
        </w:rPr>
        <w:fldChar w:fldCharType="begin"/>
      </w:r>
      <w:r w:rsidR="00C10360" w:rsidRPr="00C10360">
        <w:rPr>
          <w:rFonts w:eastAsia="SymbolMT"/>
          <w:vertAlign w:val="superscript"/>
          <w:lang w:val="en-CA" w:eastAsia="en-CA"/>
        </w:rPr>
        <w:instrText xml:space="preserve"> NOTEREF _Ref532483652 \h </w:instrText>
      </w:r>
      <w:r w:rsidR="00C10360">
        <w:rPr>
          <w:rFonts w:eastAsia="SymbolMT"/>
          <w:vertAlign w:val="superscript"/>
          <w:lang w:val="en-CA" w:eastAsia="en-CA"/>
        </w:rPr>
        <w:instrText xml:space="preserve"> \* MERGEFORMAT </w:instrText>
      </w:r>
      <w:r w:rsidR="00C10360" w:rsidRPr="00C10360">
        <w:rPr>
          <w:rFonts w:eastAsia="SymbolMT"/>
          <w:vertAlign w:val="superscript"/>
          <w:lang w:val="en-CA" w:eastAsia="en-CA"/>
        </w:rPr>
      </w:r>
      <w:r w:rsidR="00C10360" w:rsidRPr="00C10360">
        <w:rPr>
          <w:rFonts w:eastAsia="SymbolMT"/>
          <w:vertAlign w:val="superscript"/>
          <w:lang w:val="en-CA" w:eastAsia="en-CA"/>
        </w:rPr>
        <w:fldChar w:fldCharType="separate"/>
      </w:r>
      <w:r w:rsidR="00C10360" w:rsidRPr="00C10360">
        <w:rPr>
          <w:rFonts w:eastAsia="SymbolMT"/>
          <w:vertAlign w:val="superscript"/>
          <w:lang w:val="en-CA" w:eastAsia="en-CA"/>
        </w:rPr>
        <w:t>7</w:t>
      </w:r>
      <w:r w:rsidR="00C10360" w:rsidRPr="00C10360">
        <w:rPr>
          <w:rFonts w:eastAsia="SymbolMT"/>
          <w:vertAlign w:val="superscript"/>
          <w:lang w:val="en-CA" w:eastAsia="en-CA"/>
        </w:rPr>
        <w:fldChar w:fldCharType="end"/>
      </w:r>
      <w:r w:rsidR="00C10360">
        <w:rPr>
          <w:rFonts w:eastAsia="SymbolMT"/>
          <w:vertAlign w:val="superscript"/>
          <w:lang w:val="en-CA" w:eastAsia="en-CA"/>
        </w:rPr>
        <w:t>,</w:t>
      </w:r>
      <w:r w:rsidR="00C10360" w:rsidRPr="00C10360">
        <w:rPr>
          <w:rFonts w:eastAsia="SymbolMT"/>
          <w:vertAlign w:val="superscript"/>
          <w:lang w:val="en-CA" w:eastAsia="en-CA"/>
        </w:rPr>
        <w:fldChar w:fldCharType="begin"/>
      </w:r>
      <w:r w:rsidR="00C10360" w:rsidRPr="00C10360">
        <w:rPr>
          <w:rFonts w:eastAsia="SymbolMT"/>
          <w:vertAlign w:val="superscript"/>
          <w:lang w:val="en-CA" w:eastAsia="en-CA"/>
        </w:rPr>
        <w:instrText xml:space="preserve"> NOTEREF _Ref532532937 \h </w:instrText>
      </w:r>
      <w:r w:rsidR="00C10360">
        <w:rPr>
          <w:rFonts w:eastAsia="SymbolMT"/>
          <w:vertAlign w:val="superscript"/>
          <w:lang w:val="en-CA" w:eastAsia="en-CA"/>
        </w:rPr>
        <w:instrText xml:space="preserve"> \* MERGEFORMAT </w:instrText>
      </w:r>
      <w:r w:rsidR="00C10360" w:rsidRPr="00C10360">
        <w:rPr>
          <w:rFonts w:eastAsia="SymbolMT"/>
          <w:vertAlign w:val="superscript"/>
          <w:lang w:val="en-CA" w:eastAsia="en-CA"/>
        </w:rPr>
      </w:r>
      <w:r w:rsidR="00C10360" w:rsidRPr="00C10360">
        <w:rPr>
          <w:rFonts w:eastAsia="SymbolMT"/>
          <w:vertAlign w:val="superscript"/>
          <w:lang w:val="en-CA" w:eastAsia="en-CA"/>
        </w:rPr>
        <w:fldChar w:fldCharType="separate"/>
      </w:r>
      <w:r w:rsidR="00C10360" w:rsidRPr="00C10360">
        <w:rPr>
          <w:rFonts w:eastAsia="SymbolMT"/>
          <w:vertAlign w:val="superscript"/>
          <w:lang w:val="en-CA" w:eastAsia="en-CA"/>
        </w:rPr>
        <w:t>15</w:t>
      </w:r>
      <w:r w:rsidR="00C10360" w:rsidRPr="00C10360">
        <w:rPr>
          <w:rFonts w:eastAsia="SymbolMT"/>
          <w:vertAlign w:val="superscript"/>
          <w:lang w:val="en-CA" w:eastAsia="en-CA"/>
        </w:rPr>
        <w:fldChar w:fldCharType="end"/>
      </w:r>
      <w:r w:rsidR="00C10360">
        <w:rPr>
          <w:rFonts w:eastAsia="SymbolMT"/>
          <w:vertAlign w:val="superscript"/>
          <w:lang w:val="en-CA" w:eastAsia="en-CA"/>
        </w:rPr>
        <w:t>,</w:t>
      </w:r>
      <w:r w:rsidR="00C10360" w:rsidRPr="00C10360">
        <w:rPr>
          <w:rFonts w:eastAsia="SymbolMT"/>
          <w:vertAlign w:val="superscript"/>
          <w:lang w:val="en-CA" w:eastAsia="en-CA"/>
        </w:rPr>
        <w:fldChar w:fldCharType="begin"/>
      </w:r>
      <w:r w:rsidR="00C10360" w:rsidRPr="00C10360">
        <w:rPr>
          <w:rFonts w:eastAsia="SymbolMT"/>
          <w:vertAlign w:val="superscript"/>
          <w:lang w:val="en-CA" w:eastAsia="en-CA"/>
        </w:rPr>
        <w:instrText xml:space="preserve"> NOTEREF _Ref532532939 \h </w:instrText>
      </w:r>
      <w:r w:rsidR="00C10360">
        <w:rPr>
          <w:rFonts w:eastAsia="SymbolMT"/>
          <w:vertAlign w:val="superscript"/>
          <w:lang w:val="en-CA" w:eastAsia="en-CA"/>
        </w:rPr>
        <w:instrText xml:space="preserve"> \* MERGEFORMAT </w:instrText>
      </w:r>
      <w:r w:rsidR="00C10360" w:rsidRPr="00C10360">
        <w:rPr>
          <w:rFonts w:eastAsia="SymbolMT"/>
          <w:vertAlign w:val="superscript"/>
          <w:lang w:val="en-CA" w:eastAsia="en-CA"/>
        </w:rPr>
      </w:r>
      <w:r w:rsidR="00C10360" w:rsidRPr="00C10360">
        <w:rPr>
          <w:rFonts w:eastAsia="SymbolMT"/>
          <w:vertAlign w:val="superscript"/>
          <w:lang w:val="en-CA" w:eastAsia="en-CA"/>
        </w:rPr>
        <w:fldChar w:fldCharType="separate"/>
      </w:r>
      <w:r w:rsidR="00C10360" w:rsidRPr="00C10360">
        <w:rPr>
          <w:rFonts w:eastAsia="SymbolMT"/>
          <w:vertAlign w:val="superscript"/>
          <w:lang w:val="en-CA" w:eastAsia="en-CA"/>
        </w:rPr>
        <w:t>16</w:t>
      </w:r>
      <w:r w:rsidR="00C10360" w:rsidRPr="00C10360">
        <w:rPr>
          <w:rFonts w:eastAsia="SymbolMT"/>
          <w:vertAlign w:val="superscript"/>
          <w:lang w:val="en-CA" w:eastAsia="en-CA"/>
        </w:rPr>
        <w:fldChar w:fldCharType="end"/>
      </w:r>
      <w:r w:rsidR="00C10360">
        <w:rPr>
          <w:rFonts w:eastAsia="SymbolMT"/>
          <w:vertAlign w:val="superscript"/>
          <w:lang w:val="en-CA" w:eastAsia="en-CA"/>
        </w:rPr>
        <w:t>,</w:t>
      </w:r>
      <w:r w:rsidR="00C10360" w:rsidRPr="00C10360">
        <w:rPr>
          <w:rFonts w:eastAsia="SymbolMT"/>
          <w:vertAlign w:val="superscript"/>
          <w:lang w:val="en-CA" w:eastAsia="en-CA"/>
        </w:rPr>
        <w:fldChar w:fldCharType="begin"/>
      </w:r>
      <w:r w:rsidR="00C10360" w:rsidRPr="00C10360">
        <w:rPr>
          <w:rFonts w:eastAsia="SymbolMT"/>
          <w:vertAlign w:val="superscript"/>
          <w:lang w:val="en-CA" w:eastAsia="en-CA"/>
        </w:rPr>
        <w:instrText xml:space="preserve"> NOTEREF _Ref532541086 \h </w:instrText>
      </w:r>
      <w:r w:rsidR="00C10360">
        <w:rPr>
          <w:rFonts w:eastAsia="SymbolMT"/>
          <w:vertAlign w:val="superscript"/>
          <w:lang w:val="en-CA" w:eastAsia="en-CA"/>
        </w:rPr>
        <w:instrText xml:space="preserve"> \* MERGEFORMAT </w:instrText>
      </w:r>
      <w:r w:rsidR="00C10360" w:rsidRPr="00C10360">
        <w:rPr>
          <w:rFonts w:eastAsia="SymbolMT"/>
          <w:vertAlign w:val="superscript"/>
          <w:lang w:val="en-CA" w:eastAsia="en-CA"/>
        </w:rPr>
      </w:r>
      <w:r w:rsidR="00C10360" w:rsidRPr="00C10360">
        <w:rPr>
          <w:rFonts w:eastAsia="SymbolMT"/>
          <w:vertAlign w:val="superscript"/>
          <w:lang w:val="en-CA" w:eastAsia="en-CA"/>
        </w:rPr>
        <w:fldChar w:fldCharType="separate"/>
      </w:r>
      <w:r w:rsidR="00C10360" w:rsidRPr="00C10360">
        <w:rPr>
          <w:rFonts w:eastAsia="SymbolMT"/>
          <w:vertAlign w:val="superscript"/>
          <w:lang w:val="en-CA" w:eastAsia="en-CA"/>
        </w:rPr>
        <w:t>22</w:t>
      </w:r>
      <w:r w:rsidR="00C10360" w:rsidRPr="00C10360">
        <w:rPr>
          <w:rFonts w:eastAsia="SymbolMT"/>
          <w:vertAlign w:val="superscript"/>
          <w:lang w:val="en-CA" w:eastAsia="en-CA"/>
        </w:rPr>
        <w:fldChar w:fldCharType="end"/>
      </w:r>
      <w:r w:rsidR="00C10360">
        <w:rPr>
          <w:rFonts w:eastAsia="SymbolMT"/>
          <w:vertAlign w:val="superscript"/>
          <w:lang w:val="en-CA" w:eastAsia="en-CA"/>
        </w:rPr>
        <w:t>-</w:t>
      </w:r>
      <w:r w:rsidR="00C10360" w:rsidRPr="00C10360">
        <w:rPr>
          <w:rFonts w:eastAsia="SymbolMT"/>
          <w:vanish/>
          <w:vertAlign w:val="superscript"/>
          <w:lang w:val="en-CA" w:eastAsia="en-CA"/>
        </w:rPr>
        <w:t>,</w:t>
      </w:r>
      <w:r w:rsidR="004A583D" w:rsidRPr="00C10360">
        <w:rPr>
          <w:rStyle w:val="EndnoteReference"/>
          <w:rFonts w:eastAsia="SymbolMT"/>
          <w:vanish/>
          <w:lang w:val="en-CA" w:eastAsia="en-CA"/>
        </w:rPr>
        <w:endnoteReference w:id="26"/>
      </w:r>
      <w:r w:rsidR="00F92202" w:rsidRPr="00C10360">
        <w:rPr>
          <w:rFonts w:eastAsia="SymbolMT"/>
          <w:vanish/>
          <w:vertAlign w:val="superscript"/>
          <w:lang w:val="en-CA" w:eastAsia="en-CA"/>
        </w:rPr>
        <w:t>,</w:t>
      </w:r>
      <w:r w:rsidR="00F92202">
        <w:rPr>
          <w:rStyle w:val="EndnoteReference"/>
          <w:rFonts w:eastAsia="SymbolMT"/>
          <w:lang w:val="en-CA" w:eastAsia="en-CA"/>
        </w:rPr>
        <w:endnoteReference w:id="27"/>
      </w:r>
      <w:r w:rsidR="00F9664A">
        <w:rPr>
          <w:rFonts w:eastAsia="SymbolMT"/>
          <w:lang w:val="en-CA" w:eastAsia="en-CA"/>
        </w:rPr>
        <w:t xml:space="preserve"> </w:t>
      </w:r>
      <w:bookmarkStart w:id="26" w:name="_Toc492830459"/>
    </w:p>
    <w:tbl>
      <w:tblPr>
        <w:tblStyle w:val="TableGrid"/>
        <w:tblW w:w="0" w:type="auto"/>
        <w:tblInd w:w="10" w:type="dxa"/>
        <w:tblLook w:val="04A0" w:firstRow="1" w:lastRow="0" w:firstColumn="1" w:lastColumn="0" w:noHBand="0" w:noVBand="1"/>
      </w:tblPr>
      <w:tblGrid>
        <w:gridCol w:w="4667"/>
        <w:gridCol w:w="4673"/>
      </w:tblGrid>
      <w:tr w:rsidR="0097383E" w:rsidTr="002B208C">
        <w:tc>
          <w:tcPr>
            <w:tcW w:w="4667" w:type="dxa"/>
          </w:tcPr>
          <w:p w:rsidR="0097383E" w:rsidRDefault="00B61887" w:rsidP="00923ED3">
            <w:pPr>
              <w:spacing w:after="0" w:line="240" w:lineRule="auto"/>
              <w:ind w:left="0" w:firstLine="0"/>
              <w:rPr>
                <w:rFonts w:eastAsia="SymbolMT"/>
                <w:lang w:val="en-CA" w:eastAsia="en-CA"/>
              </w:rPr>
            </w:pPr>
            <w:r>
              <w:rPr>
                <w:rFonts w:eastAsia="SymbolMT"/>
                <w:noProof/>
                <w:lang w:val="en-CA" w:eastAsia="en-CA"/>
              </w:rPr>
              <mc:AlternateContent>
                <mc:Choice Requires="wps">
                  <w:drawing>
                    <wp:anchor distT="0" distB="0" distL="114300" distR="114300" simplePos="0" relativeHeight="251701248" behindDoc="0" locked="0" layoutInCell="1" allowOverlap="1" wp14:anchorId="59BCE5F0" wp14:editId="3ECE004E">
                      <wp:simplePos x="0" y="0"/>
                      <wp:positionH relativeFrom="column">
                        <wp:posOffset>808990</wp:posOffset>
                      </wp:positionH>
                      <wp:positionV relativeFrom="paragraph">
                        <wp:posOffset>137795</wp:posOffset>
                      </wp:positionV>
                      <wp:extent cx="422847" cy="378458"/>
                      <wp:effectExtent l="0" t="0" r="0" b="3175"/>
                      <wp:wrapNone/>
                      <wp:docPr id="3077" name="Text Box 3077"/>
                      <wp:cNvGraphicFramePr/>
                      <a:graphic xmlns:a="http://schemas.openxmlformats.org/drawingml/2006/main">
                        <a:graphicData uri="http://schemas.microsoft.com/office/word/2010/wordprocessingShape">
                          <wps:wsp>
                            <wps:cNvSpPr txBox="1"/>
                            <wps:spPr>
                              <a:xfrm>
                                <a:off x="0" y="0"/>
                                <a:ext cx="422847" cy="3784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97383E">
                                  <w:pPr>
                                    <w:ind w:left="0"/>
                                    <w:rPr>
                                      <w:bCs/>
                                      <w:sz w:val="36"/>
                                      <w:szCs w:val="36"/>
                                    </w:rPr>
                                  </w:pPr>
                                  <w:r w:rsidRPr="000564C4">
                                    <w:rPr>
                                      <w:bCs/>
                                      <w:sz w:val="36"/>
                                      <w:szCs w:val="36"/>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BCE5F0" id="Text Box 3077" o:spid="_x0000_s1057" type="#_x0000_t202" style="position:absolute;margin-left:63.7pt;margin-top:10.85pt;width:33.3pt;height:29.8pt;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" filled="f" stroked="f" strokeweight=".5pt">
                      <v:textbox>
                        <w:txbxContent>
                          <w:p w:rsidR="00827A16" w:rsidRPr="000564C4" w:rsidRDefault="00827A16" w:rsidP="0097383E">
                            <w:pPr>
                              <w:ind w:left="0"/>
                              <w:rPr>
                                <w:bCs/>
                                <w:sz w:val="36"/>
                                <w:szCs w:val="36"/>
                              </w:rPr>
                            </w:pPr>
                            <w:r w:rsidRPr="000564C4">
                              <w:rPr>
                                <w:bCs/>
                                <w:sz w:val="36"/>
                                <w:szCs w:val="36"/>
                              </w:rPr>
                              <w:t>A)</w:t>
                            </w:r>
                          </w:p>
                        </w:txbxContent>
                      </v:textbox>
                    </v:shape>
                  </w:pict>
                </mc:Fallback>
              </mc:AlternateContent>
            </w:r>
            <w:r w:rsidR="0097383E">
              <w:rPr>
                <w:rFonts w:eastAsia="SymbolMT"/>
                <w:noProof/>
                <w:lang w:val="en-CA" w:eastAsia="en-CA"/>
              </w:rPr>
              <w:drawing>
                <wp:anchor distT="0" distB="0" distL="114300" distR="114300" simplePos="0" relativeHeight="251700224" behindDoc="0" locked="0" layoutInCell="1" allowOverlap="1" wp14:anchorId="19E1C988" wp14:editId="05FD1936">
                  <wp:simplePos x="0" y="0"/>
                  <wp:positionH relativeFrom="column">
                    <wp:posOffset>1905</wp:posOffset>
                  </wp:positionH>
                  <wp:positionV relativeFrom="paragraph">
                    <wp:posOffset>28575</wp:posOffset>
                  </wp:positionV>
                  <wp:extent cx="2497455" cy="2350770"/>
                  <wp:effectExtent l="19050" t="19050" r="17145" b="11430"/>
                  <wp:wrapTopAndBottom/>
                  <wp:docPr id="3074" name="Chart 30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97383E">
              <w:rPr>
                <w:rFonts w:eastAsia="SymbolMT"/>
                <w:noProof/>
                <w:lang w:val="en-CA" w:eastAsia="en-CA"/>
              </w:rPr>
              <mc:AlternateContent>
                <mc:Choice Requires="wps">
                  <w:drawing>
                    <wp:anchor distT="0" distB="0" distL="114300" distR="114300" simplePos="0" relativeHeight="251702272" behindDoc="1" locked="0" layoutInCell="1" allowOverlap="1" wp14:anchorId="7FEE7B30" wp14:editId="7AF8CBE2">
                      <wp:simplePos x="0" y="0"/>
                      <wp:positionH relativeFrom="column">
                        <wp:posOffset>464439</wp:posOffset>
                      </wp:positionH>
                      <wp:positionV relativeFrom="paragraph">
                        <wp:posOffset>693393</wp:posOffset>
                      </wp:positionV>
                      <wp:extent cx="1919605" cy="354965"/>
                      <wp:effectExtent l="0" t="0" r="4445" b="6985"/>
                      <wp:wrapNone/>
                      <wp:docPr id="3089" name="Text Box 3089"/>
                      <wp:cNvGraphicFramePr/>
                      <a:graphic xmlns:a="http://schemas.openxmlformats.org/drawingml/2006/main">
                        <a:graphicData uri="http://schemas.microsoft.com/office/word/2010/wordprocessingShape">
                          <wps:wsp>
                            <wps:cNvSpPr txBox="1"/>
                            <wps:spPr>
                              <a:xfrm>
                                <a:off x="0" y="0"/>
                                <a:ext cx="1919605" cy="35496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F56ABD" w:rsidRDefault="00827A16" w:rsidP="0097383E">
                                  <w:pPr>
                                    <w:ind w:left="0"/>
                                    <w:rPr>
                                      <w:sz w:val="32"/>
                                      <w:szCs w:val="28"/>
                                    </w:rPr>
                                  </w:pPr>
                                  <w:r w:rsidRPr="00F56ABD">
                                    <w:rPr>
                                      <w:rFonts w:asciiTheme="majorBidi" w:hAnsiTheme="majorBidi" w:cstheme="majorBidi"/>
                                      <w:b/>
                                      <w:bCs/>
                                      <w:i/>
                                      <w:iCs/>
                                      <w:sz w:val="36"/>
                                      <w:szCs w:val="32"/>
                                    </w:rPr>
                                    <w:t>Temp</w:t>
                                  </w:r>
                                  <w:r>
                                    <w:rPr>
                                      <w:rFonts w:asciiTheme="majorBidi" w:hAnsiTheme="majorBidi" w:cstheme="majorBidi"/>
                                      <w:b/>
                                      <w:bCs/>
                                      <w:i/>
                                      <w:iCs/>
                                      <w:sz w:val="36"/>
                                      <w:szCs w:val="32"/>
                                    </w:rPr>
                                    <w:t>e</w:t>
                                  </w:r>
                                  <w:r w:rsidRPr="00F56ABD">
                                    <w:rPr>
                                      <w:rFonts w:asciiTheme="majorBidi" w:hAnsiTheme="majorBidi" w:cstheme="majorBidi"/>
                                      <w:b/>
                                      <w:bCs/>
                                      <w:i/>
                                      <w:iCs/>
                                      <w:sz w:val="36"/>
                                      <w:szCs w:val="32"/>
                                    </w:rPr>
                                    <w:t>rature (°C)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EE7B30" id="Text Box 3089" o:spid="_x0000_s1058" type="#_x0000_t202" style="position:absolute;margin-left:36.55pt;margin-top:54.6pt;width:151.15pt;height:27.95pt;z-index:-2516142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" fillcolor="white [3212]" stroked="f" strokeweight=".5pt">
                      <v:textbox>
                        <w:txbxContent>
                          <w:p w:rsidR="00827A16" w:rsidRPr="00F56ABD" w:rsidRDefault="00827A16" w:rsidP="0097383E">
                            <w:pPr>
                              <w:ind w:left="0"/>
                              <w:rPr>
                                <w:sz w:val="32"/>
                                <w:szCs w:val="28"/>
                              </w:rPr>
                            </w:pPr>
                            <w:r w:rsidRPr="00F56ABD">
                              <w:rPr>
                                <w:rFonts w:asciiTheme="majorBidi" w:hAnsiTheme="majorBidi" w:cstheme="majorBidi"/>
                                <w:b/>
                                <w:bCs/>
                                <w:i/>
                                <w:iCs/>
                                <w:sz w:val="36"/>
                                <w:szCs w:val="32"/>
                              </w:rPr>
                              <w:t>Temp</w:t>
                            </w:r>
                            <w:r>
                              <w:rPr>
                                <w:rFonts w:asciiTheme="majorBidi" w:hAnsiTheme="majorBidi" w:cstheme="majorBidi"/>
                                <w:b/>
                                <w:bCs/>
                                <w:i/>
                                <w:iCs/>
                                <w:sz w:val="36"/>
                                <w:szCs w:val="32"/>
                              </w:rPr>
                              <w:t>e</w:t>
                            </w:r>
                            <w:r w:rsidRPr="00F56ABD">
                              <w:rPr>
                                <w:rFonts w:asciiTheme="majorBidi" w:hAnsiTheme="majorBidi" w:cstheme="majorBidi"/>
                                <w:b/>
                                <w:bCs/>
                                <w:i/>
                                <w:iCs/>
                                <w:sz w:val="36"/>
                                <w:szCs w:val="32"/>
                              </w:rPr>
                              <w:t>rature (°C)</w:t>
                            </w:r>
                          </w:p>
                        </w:txbxContent>
                      </v:textbox>
                    </v:shape>
                  </w:pict>
                </mc:Fallback>
              </mc:AlternateContent>
            </w:r>
          </w:p>
        </w:tc>
        <w:tc>
          <w:tcPr>
            <w:tcW w:w="4673" w:type="dxa"/>
          </w:tcPr>
          <w:p w:rsidR="0097383E" w:rsidRDefault="00B61887" w:rsidP="00923ED3">
            <w:pPr>
              <w:spacing w:after="0" w:line="240" w:lineRule="auto"/>
              <w:ind w:left="0" w:firstLine="0"/>
              <w:rPr>
                <w:rFonts w:eastAsia="SymbolMT"/>
                <w:lang w:val="en-CA" w:eastAsia="en-CA"/>
              </w:rPr>
            </w:pPr>
            <w:r>
              <w:rPr>
                <w:rFonts w:eastAsia="SymbolMT"/>
                <w:noProof/>
                <w:lang w:val="en-CA" w:eastAsia="en-CA"/>
              </w:rPr>
              <mc:AlternateContent>
                <mc:Choice Requires="wps">
                  <w:drawing>
                    <wp:anchor distT="0" distB="0" distL="114300" distR="114300" simplePos="0" relativeHeight="251705344" behindDoc="0" locked="0" layoutInCell="1" allowOverlap="1" wp14:anchorId="081BF6B1" wp14:editId="33D3AAA9">
                      <wp:simplePos x="0" y="0"/>
                      <wp:positionH relativeFrom="column">
                        <wp:posOffset>810260</wp:posOffset>
                      </wp:positionH>
                      <wp:positionV relativeFrom="paragraph">
                        <wp:posOffset>125730</wp:posOffset>
                      </wp:positionV>
                      <wp:extent cx="422847" cy="378458"/>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422847" cy="3784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97383E">
                                  <w:pPr>
                                    <w:ind w:left="0"/>
                                    <w:rPr>
                                      <w:bCs/>
                                      <w:sz w:val="36"/>
                                      <w:szCs w:val="36"/>
                                    </w:rPr>
                                  </w:pPr>
                                  <w:r>
                                    <w:rPr>
                                      <w:bCs/>
                                      <w:sz w:val="36"/>
                                      <w:szCs w:val="36"/>
                                    </w:rPr>
                                    <w:t>B</w:t>
                                  </w:r>
                                  <w:r w:rsidRPr="000564C4">
                                    <w:rPr>
                                      <w:bCs/>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1BF6B1" id="Text Box 2" o:spid="_x0000_s1059" type="#_x0000_t202" style="position:absolute;margin-left:63.8pt;margin-top:9.9pt;width:33.3pt;height:29.8pt;z-index:251705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" filled="f" stroked="f" strokeweight=".5pt">
                      <v:textbox>
                        <w:txbxContent>
                          <w:p w:rsidR="00827A16" w:rsidRPr="000564C4" w:rsidRDefault="00827A16" w:rsidP="0097383E">
                            <w:pPr>
                              <w:ind w:left="0"/>
                              <w:rPr>
                                <w:bCs/>
                                <w:sz w:val="36"/>
                                <w:szCs w:val="36"/>
                              </w:rPr>
                            </w:pPr>
                            <w:r>
                              <w:rPr>
                                <w:bCs/>
                                <w:sz w:val="36"/>
                                <w:szCs w:val="36"/>
                              </w:rPr>
                              <w:t>B</w:t>
                            </w:r>
                            <w:r w:rsidRPr="000564C4">
                              <w:rPr>
                                <w:bCs/>
                                <w:sz w:val="36"/>
                                <w:szCs w:val="36"/>
                              </w:rPr>
                              <w:t>)</w:t>
                            </w:r>
                          </w:p>
                        </w:txbxContent>
                      </v:textbox>
                    </v:shape>
                  </w:pict>
                </mc:Fallback>
              </mc:AlternateContent>
            </w:r>
            <w:r w:rsidR="00F76CE9">
              <w:rPr>
                <w:rFonts w:eastAsia="SymbolMT"/>
                <w:noProof/>
                <w:lang w:val="en-CA" w:eastAsia="en-CA"/>
              </w:rPr>
              <mc:AlternateContent>
                <mc:Choice Requires="wps">
                  <w:drawing>
                    <wp:anchor distT="0" distB="0" distL="114300" distR="114300" simplePos="0" relativeHeight="251703296" behindDoc="0" locked="0" layoutInCell="1" allowOverlap="1" wp14:anchorId="35B28939" wp14:editId="1D472DBF">
                      <wp:simplePos x="0" y="0"/>
                      <wp:positionH relativeFrom="column">
                        <wp:posOffset>1273175</wp:posOffset>
                      </wp:positionH>
                      <wp:positionV relativeFrom="paragraph">
                        <wp:posOffset>527686</wp:posOffset>
                      </wp:positionV>
                      <wp:extent cx="1092200" cy="1219200"/>
                      <wp:effectExtent l="0" t="0" r="12700" b="19050"/>
                      <wp:wrapNone/>
                      <wp:docPr id="3093" name="Freeform 3093"/>
                      <wp:cNvGraphicFramePr/>
                      <a:graphic xmlns:a="http://schemas.openxmlformats.org/drawingml/2006/main">
                        <a:graphicData uri="http://schemas.microsoft.com/office/word/2010/wordprocessingShape">
                          <wps:wsp>
                            <wps:cNvSpPr/>
                            <wps:spPr>
                              <a:xfrm>
                                <a:off x="0" y="0"/>
                                <a:ext cx="1092200" cy="1219200"/>
                              </a:xfrm>
                              <a:custGeom>
                                <a:avLst/>
                                <a:gdLst>
                                  <a:gd name="connsiteX0" fmla="*/ 1638795 w 1638795"/>
                                  <a:gd name="connsiteY0" fmla="*/ 0 h 1460665"/>
                                  <a:gd name="connsiteX1" fmla="*/ 1104406 w 1638795"/>
                                  <a:gd name="connsiteY1" fmla="*/ 83127 h 1460665"/>
                                  <a:gd name="connsiteX2" fmla="*/ 783772 w 1638795"/>
                                  <a:gd name="connsiteY2" fmla="*/ 261257 h 1460665"/>
                                  <a:gd name="connsiteX3" fmla="*/ 427512 w 1638795"/>
                                  <a:gd name="connsiteY3" fmla="*/ 700644 h 1460665"/>
                                  <a:gd name="connsiteX4" fmla="*/ 0 w 1638795"/>
                                  <a:gd name="connsiteY4" fmla="*/ 1460665 h 146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38795" h="1460665">
                                    <a:moveTo>
                                      <a:pt x="1638795" y="0"/>
                                    </a:moveTo>
                                    <a:cubicBezTo>
                                      <a:pt x="1442852" y="19792"/>
                                      <a:pt x="1246910" y="39584"/>
                                      <a:pt x="1104406" y="83127"/>
                                    </a:cubicBezTo>
                                    <a:cubicBezTo>
                                      <a:pt x="961902" y="126670"/>
                                      <a:pt x="896588" y="158338"/>
                                      <a:pt x="783772" y="261257"/>
                                    </a:cubicBezTo>
                                    <a:cubicBezTo>
                                      <a:pt x="670956" y="364177"/>
                                      <a:pt x="558141" y="500743"/>
                                      <a:pt x="427512" y="700644"/>
                                    </a:cubicBezTo>
                                    <a:cubicBezTo>
                                      <a:pt x="296883" y="900545"/>
                                      <a:pt x="59377" y="1227117"/>
                                      <a:pt x="0" y="1460665"/>
                                    </a:cubicBezTo>
                                  </a:path>
                                </a:pathLst>
                              </a:cu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D5D22" id="Freeform 3093" o:spid="_x0000_s1026" style="position:absolute;margin-left:100.25pt;margin-top:41.55pt;width:86pt;height:9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38795,1460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" path="m1638795,c1442852,19792,1246910,39584,1104406,83127,961902,126670,896588,158338,783772,261257,670956,364177,558141,500743,427512,700644,296883,900545,59377,1227117,,1460665e" filled="f" strokecolor="black [3213]" strokeweight="2pt">
                      <v:stroke joinstyle="miter"/>
                      <v:path arrowok="t" o:connecttype="custom" o:connectlocs="1092200,0;736048,69385;522357,218068;284922,584819;0,1219200" o:connectangles="0,0,0,0,0"/>
                    </v:shape>
                  </w:pict>
                </mc:Fallback>
              </mc:AlternateContent>
            </w:r>
            <w:r w:rsidR="0097383E">
              <w:rPr>
                <w:rFonts w:eastAsia="SymbolMT"/>
                <w:noProof/>
                <w:lang w:val="en-CA" w:eastAsia="en-CA"/>
              </w:rPr>
              <w:drawing>
                <wp:anchor distT="0" distB="0" distL="114300" distR="114300" simplePos="0" relativeHeight="251699200" behindDoc="1" locked="0" layoutInCell="1" allowOverlap="1" wp14:anchorId="4EB2AA4A" wp14:editId="373BB1AC">
                  <wp:simplePos x="0" y="0"/>
                  <wp:positionH relativeFrom="column">
                    <wp:posOffset>33020</wp:posOffset>
                  </wp:positionH>
                  <wp:positionV relativeFrom="paragraph">
                    <wp:posOffset>48260</wp:posOffset>
                  </wp:positionV>
                  <wp:extent cx="2562860" cy="2330450"/>
                  <wp:effectExtent l="0" t="0" r="8890" b="0"/>
                  <wp:wrapTopAndBottom/>
                  <wp:docPr id="30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97383E">
              <w:rPr>
                <w:rFonts w:eastAsia="SymbolMT"/>
                <w:noProof/>
                <w:lang w:val="en-CA" w:eastAsia="en-CA"/>
              </w:rPr>
              <mc:AlternateContent>
                <mc:Choice Requires="wps">
                  <w:drawing>
                    <wp:anchor distT="0" distB="0" distL="114300" distR="114300" simplePos="0" relativeHeight="251704320" behindDoc="1" locked="0" layoutInCell="1" allowOverlap="1" wp14:anchorId="5A46DE60" wp14:editId="6BCDDF91">
                      <wp:simplePos x="0" y="0"/>
                      <wp:positionH relativeFrom="column">
                        <wp:posOffset>2146935</wp:posOffset>
                      </wp:positionH>
                      <wp:positionV relativeFrom="paragraph">
                        <wp:posOffset>168910</wp:posOffset>
                      </wp:positionV>
                      <wp:extent cx="409575" cy="390525"/>
                      <wp:effectExtent l="0" t="0" r="0" b="0"/>
                      <wp:wrapNone/>
                      <wp:docPr id="3095" name="Text Box 3095"/>
                      <wp:cNvGraphicFramePr/>
                      <a:graphic xmlns:a="http://schemas.openxmlformats.org/drawingml/2006/main">
                        <a:graphicData uri="http://schemas.microsoft.com/office/word/2010/wordprocessingShape">
                          <wps:wsp>
                            <wps:cNvSpPr txBox="1"/>
                            <wps:spPr>
                              <a:xfrm>
                                <a:off x="0" y="0"/>
                                <a:ext cx="409575"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372245" w:rsidRDefault="00827A16" w:rsidP="0097383E">
                                  <w:pPr>
                                    <w:ind w:left="0"/>
                                    <w:rPr>
                                      <w:bCs/>
                                      <w:sz w:val="36"/>
                                      <w:szCs w:val="36"/>
                                    </w:rPr>
                                  </w:pPr>
                                  <w:r w:rsidRPr="00372245">
                                    <w:rPr>
                                      <w:bCs/>
                                      <w:sz w:val="36"/>
                                      <w:szCs w:val="36"/>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6DE60" id="Text Box 3095" o:spid="_x0000_s1060" type="#_x0000_t202" style="position:absolute;margin-left:169.05pt;margin-top:13.3pt;width:32.25pt;height:30.75pt;z-index:-251612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" filled="f" stroked="f" strokeweight=".5pt">
                      <v:textbox>
                        <w:txbxContent>
                          <w:p w:rsidR="00827A16" w:rsidRPr="00372245" w:rsidRDefault="00827A16" w:rsidP="0097383E">
                            <w:pPr>
                              <w:ind w:left="0"/>
                              <w:rPr>
                                <w:bCs/>
                                <w:sz w:val="36"/>
                                <w:szCs w:val="36"/>
                              </w:rPr>
                            </w:pPr>
                            <w:r w:rsidRPr="00372245">
                              <w:rPr>
                                <w:bCs/>
                                <w:sz w:val="36"/>
                                <w:szCs w:val="36"/>
                              </w:rPr>
                              <w:t>B)</w:t>
                            </w:r>
                          </w:p>
                        </w:txbxContent>
                      </v:textbox>
                    </v:shape>
                  </w:pict>
                </mc:Fallback>
              </mc:AlternateContent>
            </w:r>
          </w:p>
        </w:tc>
      </w:tr>
    </w:tbl>
    <w:p w:rsidR="0097383E" w:rsidRDefault="0097383E" w:rsidP="00004E05">
      <w:pPr>
        <w:spacing w:after="0"/>
        <w:jc w:val="both"/>
        <w:rPr>
          <w:rFonts w:asciiTheme="majorBidi" w:hAnsiTheme="majorBidi" w:cstheme="majorBidi"/>
          <w:color w:val="auto"/>
          <w:szCs w:val="24"/>
        </w:rPr>
      </w:pPr>
      <w:bookmarkStart w:id="27" w:name="_Toc447797515"/>
      <w:r w:rsidRPr="00A150A9">
        <w:rPr>
          <w:rFonts w:asciiTheme="majorBidi" w:hAnsiTheme="majorBidi" w:cstheme="majorBidi"/>
          <w:b/>
          <w:bCs/>
          <w:color w:val="auto"/>
          <w:szCs w:val="24"/>
        </w:rPr>
        <w:t xml:space="preserve">Figure </w:t>
      </w:r>
      <w:r w:rsidR="006F114D">
        <w:rPr>
          <w:rFonts w:asciiTheme="majorBidi" w:hAnsiTheme="majorBidi" w:cstheme="majorBidi"/>
          <w:b/>
          <w:bCs/>
          <w:color w:val="auto"/>
          <w:szCs w:val="24"/>
        </w:rPr>
        <w:t>5</w:t>
      </w:r>
      <w:r>
        <w:rPr>
          <w:rFonts w:asciiTheme="majorBidi" w:hAnsiTheme="majorBidi" w:cstheme="majorBidi"/>
          <w:b/>
          <w:bCs/>
          <w:color w:val="auto"/>
          <w:szCs w:val="24"/>
        </w:rPr>
        <w:t>.</w:t>
      </w:r>
      <w:r>
        <w:rPr>
          <w:rFonts w:asciiTheme="majorBidi" w:hAnsiTheme="majorBidi" w:cstheme="majorBidi"/>
          <w:color w:val="auto"/>
          <w:szCs w:val="24"/>
        </w:rPr>
        <w:t xml:space="preserve"> Plots of intrinsic viscosities as a function of temperature for A)</w:t>
      </w:r>
      <w:r w:rsidRPr="000A5587">
        <w:rPr>
          <w:rFonts w:asciiTheme="majorBidi" w:hAnsiTheme="majorBidi" w:cstheme="majorBidi"/>
          <w:color w:val="auto"/>
          <w:szCs w:val="24"/>
        </w:rPr>
        <w:t xml:space="preserve"> EP(</w:t>
      </w:r>
      <w:r>
        <w:rPr>
          <w:rFonts w:asciiTheme="majorBidi" w:hAnsiTheme="majorBidi" w:cstheme="majorBidi"/>
          <w:color w:val="auto"/>
          <w:szCs w:val="24"/>
        </w:rPr>
        <w:t>A</w:t>
      </w:r>
      <w:r w:rsidRPr="000A5587">
        <w:rPr>
          <w:rFonts w:asciiTheme="majorBidi" w:hAnsiTheme="majorBidi" w:cstheme="majorBidi"/>
          <w:color w:val="auto"/>
          <w:szCs w:val="24"/>
        </w:rPr>
        <w:t>M)</w:t>
      </w:r>
      <w:r>
        <w:rPr>
          <w:rFonts w:asciiTheme="majorBidi" w:hAnsiTheme="majorBidi" w:cstheme="majorBidi"/>
          <w:color w:val="auto"/>
          <w:szCs w:val="24"/>
        </w:rPr>
        <w:t xml:space="preserve"> and B)</w:t>
      </w:r>
      <w:r>
        <w:rPr>
          <w:rFonts w:asciiTheme="majorBidi" w:eastAsia="SymbolMT" w:hAnsiTheme="majorBidi" w:cstheme="majorBidi"/>
          <w:color w:val="auto"/>
          <w:szCs w:val="24"/>
        </w:rPr>
        <w:t xml:space="preserve"> </w:t>
      </w:r>
      <w:r w:rsidRPr="000A5587">
        <w:rPr>
          <w:rFonts w:asciiTheme="majorBidi" w:hAnsiTheme="majorBidi" w:cstheme="majorBidi"/>
          <w:color w:val="auto"/>
          <w:szCs w:val="24"/>
        </w:rPr>
        <w:t>EP(SM)</w:t>
      </w:r>
      <w:r>
        <w:rPr>
          <w:rFonts w:asciiTheme="majorBidi" w:hAnsiTheme="majorBidi" w:cstheme="majorBidi"/>
          <w:color w:val="auto"/>
          <w:szCs w:val="24"/>
        </w:rPr>
        <w:t xml:space="preserve"> in </w:t>
      </w:r>
      <w:r w:rsidRPr="000A5587">
        <w:rPr>
          <w:rFonts w:asciiTheme="majorBidi" w:hAnsiTheme="majorBidi" w:cstheme="majorBidi"/>
          <w:color w:val="auto"/>
          <w:szCs w:val="24"/>
        </w:rPr>
        <w:t>oil</w:t>
      </w:r>
      <w:bookmarkEnd w:id="27"/>
      <w:r>
        <w:rPr>
          <w:rFonts w:asciiTheme="majorBidi" w:hAnsiTheme="majorBidi" w:cstheme="majorBidi"/>
          <w:color w:val="auto"/>
          <w:szCs w:val="24"/>
        </w:rPr>
        <w:t>.</w:t>
      </w:r>
    </w:p>
    <w:p w:rsidR="000A221B" w:rsidRDefault="000A221B" w:rsidP="00004E05">
      <w:pPr>
        <w:spacing w:after="0"/>
        <w:jc w:val="both"/>
        <w:rPr>
          <w:rFonts w:asciiTheme="majorBidi" w:hAnsiTheme="majorBidi" w:cstheme="majorBidi"/>
          <w:color w:val="auto"/>
          <w:szCs w:val="24"/>
        </w:rPr>
      </w:pPr>
    </w:p>
    <w:p w:rsidR="000A221B" w:rsidRPr="00F9664A" w:rsidRDefault="000A221B" w:rsidP="000A221B">
      <w:pPr>
        <w:spacing w:after="0"/>
        <w:ind w:firstLine="710"/>
        <w:jc w:val="both"/>
        <w:rPr>
          <w:rFonts w:eastAsia="SymbolMT"/>
          <w:lang w:val="en-CA" w:eastAsia="en-CA"/>
        </w:rPr>
      </w:pPr>
      <w:r>
        <w:rPr>
          <w:rFonts w:eastAsia="SymbolMT"/>
          <w:lang w:val="en-CA" w:eastAsia="en-CA"/>
        </w:rPr>
        <w:t>The substantial decrease in [</w:t>
      </w:r>
      <w:r w:rsidRPr="009E7D39">
        <w:rPr>
          <w:rFonts w:ascii="Symbol" w:eastAsia="SymbolMT" w:hAnsi="Symbol"/>
          <w:i/>
          <w:lang w:val="en-CA" w:eastAsia="en-CA"/>
        </w:rPr>
        <w:t></w:t>
      </w:r>
      <w:r>
        <w:rPr>
          <w:rFonts w:eastAsia="SymbolMT"/>
          <w:lang w:val="en-CA" w:eastAsia="en-CA"/>
        </w:rPr>
        <w:t xml:space="preserve">] with decreasing temperature observed for EP(SM) has been attributed to the formation of microcrystals between long ethylene stretches in the EP(SM) backbone that resulted in a decrease in </w:t>
      </w:r>
      <w:proofErr w:type="spellStart"/>
      <w:r>
        <w:rPr>
          <w:rFonts w:eastAsia="SymbolMT"/>
          <w:i/>
          <w:lang w:val="en-CA" w:eastAsia="en-CA"/>
        </w:rPr>
        <w:t>V</w:t>
      </w:r>
      <w:r>
        <w:rPr>
          <w:rFonts w:eastAsia="SymbolMT"/>
          <w:vertAlign w:val="subscript"/>
          <w:lang w:val="en-CA" w:eastAsia="en-CA"/>
        </w:rPr>
        <w:t>h</w:t>
      </w:r>
      <w:proofErr w:type="spellEnd"/>
      <w:r>
        <w:rPr>
          <w:rFonts w:eastAsia="SymbolMT"/>
          <w:lang w:val="en-CA" w:eastAsia="en-CA"/>
        </w:rPr>
        <w:t>. The marked decrease in [</w:t>
      </w:r>
      <w:r w:rsidRPr="00F9664A">
        <w:rPr>
          <w:rFonts w:ascii="Symbol" w:eastAsia="SymbolMT" w:hAnsi="Symbol"/>
          <w:i/>
          <w:lang w:val="en-CA" w:eastAsia="en-CA"/>
        </w:rPr>
        <w:t></w:t>
      </w:r>
      <w:r>
        <w:rPr>
          <w:rFonts w:eastAsia="SymbolMT"/>
          <w:lang w:val="en-CA" w:eastAsia="en-CA"/>
        </w:rPr>
        <w:t xml:space="preserve">] for EP(SM) began at about </w:t>
      </w:r>
      <w:r>
        <w:rPr>
          <w:rFonts w:eastAsia="SymbolMT"/>
          <w:lang w:val="en-CA" w:eastAsia="en-CA"/>
        </w:rPr>
        <w:lastRenderedPageBreak/>
        <w:t xml:space="preserve">15 </w:t>
      </w:r>
      <w:proofErr w:type="spellStart"/>
      <w:r>
        <w:rPr>
          <w:rFonts w:eastAsia="SymbolMT"/>
          <w:vertAlign w:val="superscript"/>
          <w:lang w:val="en-CA" w:eastAsia="en-CA"/>
        </w:rPr>
        <w:t>o</w:t>
      </w:r>
      <w:r>
        <w:rPr>
          <w:rFonts w:eastAsia="SymbolMT"/>
          <w:lang w:val="en-CA" w:eastAsia="en-CA"/>
        </w:rPr>
        <w:t>C</w:t>
      </w:r>
      <w:proofErr w:type="spellEnd"/>
      <w:r>
        <w:rPr>
          <w:rFonts w:eastAsia="SymbolMT"/>
          <w:lang w:val="en-CA" w:eastAsia="en-CA"/>
        </w:rPr>
        <w:t xml:space="preserve"> which was within the temperature range where crystallization of PC</w:t>
      </w:r>
      <w:r>
        <w:rPr>
          <w:rFonts w:eastAsia="SymbolMT"/>
          <w:vertAlign w:val="subscript"/>
          <w:lang w:val="en-CA" w:eastAsia="en-CA"/>
        </w:rPr>
        <w:t>18</w:t>
      </w:r>
      <w:r>
        <w:rPr>
          <w:rFonts w:eastAsia="SymbolMT"/>
          <w:lang w:val="en-CA" w:eastAsia="en-CA"/>
        </w:rPr>
        <w:t xml:space="preserve">MA in oil occurred (~ 10 </w:t>
      </w:r>
      <w:proofErr w:type="spellStart"/>
      <w:r>
        <w:rPr>
          <w:rFonts w:eastAsia="SymbolMT"/>
          <w:vertAlign w:val="superscript"/>
          <w:lang w:val="en-CA" w:eastAsia="en-CA"/>
        </w:rPr>
        <w:t>o</w:t>
      </w:r>
      <w:r>
        <w:rPr>
          <w:rFonts w:eastAsia="SymbolMT"/>
          <w:lang w:val="en-CA" w:eastAsia="en-CA"/>
        </w:rPr>
        <w:t>C</w:t>
      </w:r>
      <w:proofErr w:type="spellEnd"/>
      <w:r>
        <w:rPr>
          <w:rFonts w:eastAsia="SymbolMT"/>
          <w:lang w:val="en-CA" w:eastAsia="en-CA"/>
        </w:rPr>
        <w:t xml:space="preserve">). The amorphous EP(AM) sample showed no such transition indicating that it remained well solvated in the oil between </w:t>
      </w:r>
      <w:r w:rsidRPr="00F9664A">
        <w:rPr>
          <w:rFonts w:ascii="Symbol" w:eastAsia="SymbolMT" w:hAnsi="Symbol"/>
          <w:lang w:val="en-CA" w:eastAsia="en-CA"/>
        </w:rPr>
        <w:t></w:t>
      </w:r>
      <w:r>
        <w:rPr>
          <w:rFonts w:eastAsia="SymbolMT"/>
          <w:lang w:val="en-CA" w:eastAsia="en-CA"/>
        </w:rPr>
        <w:t xml:space="preserve">5 and +25 </w:t>
      </w:r>
      <w:proofErr w:type="spellStart"/>
      <w:r>
        <w:rPr>
          <w:rFonts w:eastAsia="SymbolMT"/>
          <w:vertAlign w:val="superscript"/>
          <w:lang w:val="en-CA" w:eastAsia="en-CA"/>
        </w:rPr>
        <w:t>o</w:t>
      </w:r>
      <w:r>
        <w:rPr>
          <w:rFonts w:eastAsia="SymbolMT"/>
          <w:lang w:val="en-CA" w:eastAsia="en-CA"/>
        </w:rPr>
        <w:t>C.</w:t>
      </w:r>
      <w:proofErr w:type="spellEnd"/>
    </w:p>
    <w:p w:rsidR="0097383E" w:rsidRPr="0097383E" w:rsidRDefault="0097383E" w:rsidP="00923ED3">
      <w:pPr>
        <w:spacing w:after="0"/>
        <w:jc w:val="both"/>
        <w:rPr>
          <w:rFonts w:asciiTheme="majorBidi" w:eastAsiaTheme="minorHAnsi" w:hAnsiTheme="majorBidi" w:cstheme="majorBidi"/>
          <w:color w:val="auto"/>
          <w:szCs w:val="24"/>
        </w:rPr>
      </w:pPr>
      <w:r w:rsidRPr="0097383E">
        <w:rPr>
          <w:rFonts w:asciiTheme="majorBidi" w:hAnsiTheme="majorBidi" w:cstheme="majorBidi"/>
          <w:noProof/>
          <w:color w:val="auto"/>
          <w:sz w:val="28"/>
          <w:szCs w:val="28"/>
          <w:lang w:val="en-CA" w:eastAsia="en-CA"/>
        </w:rPr>
        <mc:AlternateContent>
          <mc:Choice Requires="wpg">
            <w:drawing>
              <wp:anchor distT="0" distB="0" distL="114300" distR="114300" simplePos="0" relativeHeight="251697152" behindDoc="0" locked="0" layoutInCell="1" allowOverlap="1" wp14:anchorId="5299E023" wp14:editId="74387AA6">
                <wp:simplePos x="0" y="0"/>
                <wp:positionH relativeFrom="margin">
                  <wp:posOffset>1694688</wp:posOffset>
                </wp:positionH>
                <wp:positionV relativeFrom="paragraph">
                  <wp:posOffset>-158812992</wp:posOffset>
                </wp:positionV>
                <wp:extent cx="2557207" cy="2475865"/>
                <wp:effectExtent l="0" t="0" r="0" b="635"/>
                <wp:wrapNone/>
                <wp:docPr id="93" name="Group 93"/>
                <wp:cNvGraphicFramePr/>
                <a:graphic xmlns:a="http://schemas.openxmlformats.org/drawingml/2006/main">
                  <a:graphicData uri="http://schemas.microsoft.com/office/word/2010/wordprocessingGroup">
                    <wpg:wgp>
                      <wpg:cNvGrpSpPr/>
                      <wpg:grpSpPr>
                        <a:xfrm>
                          <a:off x="0" y="0"/>
                          <a:ext cx="2557207" cy="2475865"/>
                          <a:chOff x="0" y="0"/>
                          <a:chExt cx="2928358" cy="2476072"/>
                        </a:xfrm>
                      </wpg:grpSpPr>
                      <wps:wsp>
                        <wps:cNvPr id="94" name="Text Box 94"/>
                        <wps:cNvSpPr txBox="1"/>
                        <wps:spPr>
                          <a:xfrm>
                            <a:off x="264209" y="51346"/>
                            <a:ext cx="1380156" cy="2667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F4509D" w:rsidRDefault="00827A16" w:rsidP="0097383E">
                              <w:pPr>
                                <w:ind w:left="0"/>
                              </w:pPr>
                              <w:proofErr w:type="spellStart"/>
                              <w:r w:rsidRPr="00F4509D">
                                <w:t>V</w:t>
                              </w:r>
                              <w:r w:rsidRPr="00F4509D">
                                <w:rPr>
                                  <w:vertAlign w:val="subscript"/>
                                </w:rPr>
                                <w:t>h</w:t>
                              </w:r>
                              <w:proofErr w:type="spellEnd"/>
                              <w:r w:rsidRPr="00F4509D">
                                <w:t xml:space="preserve"> (Low Temp.)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95" name="Group 95"/>
                        <wpg:cNvGrpSpPr/>
                        <wpg:grpSpPr>
                          <a:xfrm>
                            <a:off x="0" y="0"/>
                            <a:ext cx="2928358" cy="2476072"/>
                            <a:chOff x="0" y="0"/>
                            <a:chExt cx="2928358" cy="2476072"/>
                          </a:xfrm>
                        </wpg:grpSpPr>
                        <wpg:grpSp>
                          <wpg:cNvPr id="96" name="Group 96"/>
                          <wpg:cNvGrpSpPr/>
                          <wpg:grpSpPr>
                            <a:xfrm>
                              <a:off x="0" y="328093"/>
                              <a:ext cx="2670810" cy="2147979"/>
                              <a:chOff x="0" y="105165"/>
                              <a:chExt cx="2498725" cy="2552822"/>
                            </a:xfrm>
                          </wpg:grpSpPr>
                          <pic:pic xmlns:pic="http://schemas.openxmlformats.org/drawingml/2006/picture">
                            <pic:nvPicPr>
                              <pic:cNvPr id="97" name="Picture 9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556674" y="105165"/>
                                <a:ext cx="1838960" cy="657859"/>
                              </a:xfrm>
                              <a:prstGeom prst="rect">
                                <a:avLst/>
                              </a:prstGeom>
                              <a:noFill/>
                              <a:ln>
                                <a:noFill/>
                              </a:ln>
                            </pic:spPr>
                          </pic:pic>
                          <wpg:grpSp>
                            <wpg:cNvPr id="98" name="Group 98"/>
                            <wpg:cNvGrpSpPr/>
                            <wpg:grpSpPr>
                              <a:xfrm>
                                <a:off x="0" y="534256"/>
                                <a:ext cx="2498725" cy="2123731"/>
                                <a:chOff x="-108262" y="868229"/>
                                <a:chExt cx="4584929" cy="4611325"/>
                              </a:xfrm>
                              <a:effectLst>
                                <a:outerShdw sx="1000" sy="1000" algn="t" rotWithShape="0">
                                  <a:prstClr val="black">
                                    <a:alpha val="0"/>
                                  </a:prstClr>
                                </a:outerShdw>
                              </a:effectLst>
                            </wpg:grpSpPr>
                            <wps:wsp>
                              <wps:cNvPr id="99" name="TextBox 42"/>
                              <wps:cNvSpPr txBox="1"/>
                              <wps:spPr>
                                <a:xfrm rot="1528871">
                                  <a:off x="664056" y="2927408"/>
                                  <a:ext cx="3229266" cy="813702"/>
                                </a:xfrm>
                                <a:prstGeom prst="rect">
                                  <a:avLst/>
                                </a:prstGeom>
                                <a:solidFill>
                                  <a:schemeClr val="lt1"/>
                                </a:solidFill>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97383E">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w:t>
                                    </w:r>
                                  </w:p>
                                </w:txbxContent>
                              </wps:txbx>
                              <wps:bodyPr wrap="square" rtlCol="0">
                                <a:noAutofit/>
                              </wps:bodyPr>
                            </wps:wsp>
                            <wps:wsp>
                              <wps:cNvPr id="102" name="Straight Arrow Connector 102"/>
                              <wps:cNvCnPr/>
                              <wps:spPr>
                                <a:xfrm flipV="1">
                                  <a:off x="579580" y="868229"/>
                                  <a:ext cx="0" cy="3825551"/>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04" name="Straight Arrow Connector 104"/>
                              <wps:cNvCnPr/>
                              <wps:spPr>
                                <a:xfrm flipV="1">
                                  <a:off x="579580" y="4693780"/>
                                  <a:ext cx="3897087" cy="0"/>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105" name="TextBox 39"/>
                              <wps:cNvSpPr txBox="1"/>
                              <wps:spPr>
                                <a:xfrm>
                                  <a:off x="871542" y="4765031"/>
                                  <a:ext cx="3302088" cy="714523"/>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97383E">
                                    <w:pPr>
                                      <w:pStyle w:val="NormalWeb"/>
                                      <w:spacing w:before="0" w:beforeAutospacing="0" w:after="0" w:afterAutospacing="0"/>
                                      <w:jc w:val="center"/>
                                      <w:rPr>
                                        <w:rFonts w:asciiTheme="majorBidi" w:hAnsiTheme="majorBidi" w:cstheme="majorBidi"/>
                                        <w:b/>
                                        <w:i/>
                                        <w:iCs/>
                                        <w:sz w:val="26"/>
                                        <w:szCs w:val="2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B7474">
                                      <w:rPr>
                                        <w:rFonts w:asciiTheme="majorBidi" w:hAnsiTheme="majorBidi" w:cstheme="majorBidi"/>
                                        <w:b/>
                                        <w:i/>
                                        <w:iCs/>
                                        <w:kern w:val="24"/>
                                        <w:sz w:val="26"/>
                                        <w:szCs w:val="26"/>
                                        <w:lang w:val="en-CA"/>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Temperature</w:t>
                                    </w:r>
                                  </w:p>
                                </w:txbxContent>
                              </wps:txbx>
                              <wps:bodyPr wrap="square" rtlCol="0">
                                <a:noAutofit/>
                              </wps:bodyPr>
                            </wps:wsp>
                            <wps:wsp>
                              <wps:cNvPr id="115" name="TextBox 40"/>
                              <wps:cNvSpPr txBox="1"/>
                              <wps:spPr>
                                <a:xfrm rot="16200000">
                                  <a:off x="-840486" y="2396702"/>
                                  <a:ext cx="2134501" cy="67005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97383E">
                                    <w:pPr>
                                      <w:pStyle w:val="NormalWeb"/>
                                      <w:spacing w:before="0" w:beforeAutospacing="0" w:after="0" w:afterAutospacing="0"/>
                                      <w:jc w:val="center"/>
                                      <w:rPr>
                                        <w:rFonts w:asciiTheme="majorBidi" w:hAnsiTheme="majorBidi" w:cstheme="majorBidi"/>
                                        <w:b/>
                                        <w:bCs/>
                                        <w:i/>
                                        <w:i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bCs/>
                                        <w:i/>
                                        <w:iCs/>
                                        <w:color w:val="000000" w:themeColor="text1"/>
                                        <w:kern w:val="24"/>
                                        <w:sz w:val="26"/>
                                        <w:szCs w:val="26"/>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Viscosity</w:t>
                                    </w:r>
                                  </w:p>
                                </w:txbxContent>
                              </wps:txbx>
                              <wps:bodyPr wrap="square" rtlCol="0">
                                <a:noAutofit/>
                              </wps:bodyPr>
                            </wps:wsp>
                            <wps:wsp>
                              <wps:cNvPr id="122" name="TextBox 41"/>
                              <wps:cNvSpPr txBox="1"/>
                              <wps:spPr>
                                <a:xfrm rot="235561">
                                  <a:off x="1309121" y="997501"/>
                                  <a:ext cx="1801907" cy="741619"/>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27A16" w:rsidRPr="003B7474" w:rsidRDefault="00827A16" w:rsidP="0097383E">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 + VIIs</w:t>
                                    </w:r>
                                  </w:p>
                                  <w:p w:rsidR="00827A16" w:rsidRDefault="00827A16" w:rsidP="0097383E"/>
                                </w:txbxContent>
                              </wps:txbx>
                              <wps:bodyPr wrap="square" rtlCol="0">
                                <a:noAutofit/>
                              </wps:bodyPr>
                            </wps:wsp>
                            <wps:wsp>
                              <wps:cNvPr id="123" name="Straight Connector 123"/>
                              <wps:cNvCnPr/>
                              <wps:spPr>
                                <a:xfrm flipH="1" flipV="1">
                                  <a:off x="768802" y="1601082"/>
                                  <a:ext cx="3263009" cy="269936"/>
                                </a:xfrm>
                                <a:prstGeom prst="line">
                                  <a:avLst/>
                                </a:prstGeom>
                                <a:ln/>
                              </wps:spPr>
                              <wps:style>
                                <a:lnRef idx="2">
                                  <a:schemeClr val="dk1"/>
                                </a:lnRef>
                                <a:fillRef idx="1">
                                  <a:schemeClr val="lt1"/>
                                </a:fillRef>
                                <a:effectRef idx="0">
                                  <a:schemeClr val="dk1"/>
                                </a:effectRef>
                                <a:fontRef idx="minor">
                                  <a:schemeClr val="dk1"/>
                                </a:fontRef>
                              </wps:style>
                              <wps:bodyPr/>
                            </wps:wsp>
                            <wps:wsp>
                              <wps:cNvPr id="222" name="Straight Connector 222"/>
                              <wps:cNvCnPr/>
                              <wps:spPr>
                                <a:xfrm>
                                  <a:off x="747531" y="1827378"/>
                                  <a:ext cx="3197414" cy="2230983"/>
                                </a:xfrm>
                                <a:prstGeom prst="line">
                                  <a:avLst/>
                                </a:prstGeom>
                                <a:ln/>
                              </wps:spPr>
                              <wps:style>
                                <a:lnRef idx="2">
                                  <a:schemeClr val="dk1"/>
                                </a:lnRef>
                                <a:fillRef idx="1">
                                  <a:schemeClr val="lt1"/>
                                </a:fillRef>
                                <a:effectRef idx="0">
                                  <a:schemeClr val="dk1"/>
                                </a:effectRef>
                                <a:fontRef idx="minor">
                                  <a:schemeClr val="dk1"/>
                                </a:fontRef>
                              </wps:style>
                              <wps:bodyPr/>
                            </wps:wsp>
                          </wpg:grpSp>
                        </wpg:grpSp>
                        <wps:wsp>
                          <wps:cNvPr id="228" name="Text Box 228"/>
                          <wps:cNvSpPr txBox="1"/>
                          <wps:spPr>
                            <a:xfrm>
                              <a:off x="1519116" y="0"/>
                              <a:ext cx="1409242" cy="2673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F4509D" w:rsidRDefault="00827A16" w:rsidP="0097383E">
                                <w:pPr>
                                  <w:ind w:left="0"/>
                                </w:pPr>
                                <w:proofErr w:type="spellStart"/>
                                <w:r w:rsidRPr="00F4509D">
                                  <w:t>V</w:t>
                                </w:r>
                                <w:r w:rsidRPr="00F4509D">
                                  <w:rPr>
                                    <w:vertAlign w:val="subscript"/>
                                  </w:rPr>
                                  <w:t>h</w:t>
                                </w:r>
                                <w:proofErr w:type="spellEnd"/>
                                <w:r w:rsidRPr="00F4509D">
                                  <w:t xml:space="preserve"> (</w:t>
                                </w:r>
                                <w:r>
                                  <w:t>High</w:t>
                                </w:r>
                                <w:r w:rsidRPr="00F4509D">
                                  <w:t xml:space="preserve"> Temp.)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299E023" id="Group 93" o:spid="_x0000_s1061" style="position:absolute;left:0;text-align:left;margin-left:133.45pt;margin-top:-12504.95pt;width:201.35pt;height:194.95pt;z-index:251697152;mso-position-horizontal-relative:margin;mso-width-relative:margin;mso-height-relative:margin" coordsize="29283,24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">
                <v:shape id="Text Box 94" o:spid="_x0000_s1062" type="#_x0000_t202" style="position:absolute;left:2642;top:513;width:1380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" fillcolor="white [3201]" stroked="f" strokeweight=".5pt">
                  <v:textbox>
                    <w:txbxContent>
                      <w:p w:rsidR="00827A16" w:rsidRPr="00F4509D" w:rsidRDefault="00827A16" w:rsidP="0097383E">
                        <w:pPr>
                          <w:ind w:left="0"/>
                        </w:pPr>
                        <w:proofErr w:type="spellStart"/>
                        <w:r w:rsidRPr="00F4509D">
                          <w:t>V</w:t>
                        </w:r>
                        <w:r w:rsidRPr="00F4509D">
                          <w:rPr>
                            <w:vertAlign w:val="subscript"/>
                          </w:rPr>
                          <w:t>h</w:t>
                        </w:r>
                        <w:proofErr w:type="spellEnd"/>
                        <w:r w:rsidRPr="00F4509D">
                          <w:t xml:space="preserve"> (Low Temp.)</w:t>
                        </w:r>
                      </w:p>
                    </w:txbxContent>
                  </v:textbox>
                </v:shape>
                <v:group id="Group 95" o:spid="_x0000_s1063" style="position:absolute;width:29283;height:24760" coordsize="29283,2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group id="Group 96" o:spid="_x0000_s1064" style="position:absolute;top:3280;width:26708;height:21480" coordorigin=",1051" coordsize="24987,2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Picture 97" o:spid="_x0000_s1065" type="#_x0000_t75" style="position:absolute;left:5566;top:1051;width:18390;height: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">
                      <v:imagedata r:id="rId17" o:title=""/>
                    </v:shape>
                    <v:group id="Group 98" o:spid="_x0000_s1066" style="position:absolute;top:5342;width:24987;height:21237" coordorigin="-1082,8682" coordsize="45849,4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TextBox 42" o:spid="_x0000_s1067" type="#_x0000_t202" style="position:absolute;left:6640;top:29274;width:32293;height:8137;rotation:16699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" fillcolor="white [3201]" stroked="f" strokeweight="1pt">
                        <v:textbox>
                          <w:txbxContent>
                            <w:p w:rsidR="00827A16" w:rsidRPr="003B7474" w:rsidRDefault="00827A16" w:rsidP="0097383E">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w:t>
                              </w:r>
                            </w:p>
                          </w:txbxContent>
                        </v:textbox>
                      </v:shape>
                      <v:shape id="Straight Arrow Connector 102" o:spid="_x0000_s1068" type="#_x0000_t32" style="position:absolute;left:5795;top:8682;width:0;height:382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" filled="t" fillcolor="white [3201]" strokecolor="black [3200]" strokeweight="1pt">
                        <v:stroke endarrow="block" joinstyle="miter"/>
                      </v:shape>
                      <v:shape id="Straight Arrow Connector 104" o:spid="_x0000_s1069" type="#_x0000_t32" style="position:absolute;left:5795;top:46937;width:3897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" filled="t" fillcolor="white [3201]" strokecolor="black [3200]" strokeweight="1pt">
                        <v:stroke endarrow="block" joinstyle="miter"/>
                      </v:shape>
                      <v:shape id="TextBox 39" o:spid="_x0000_s1070" type="#_x0000_t202" style="position:absolute;left:8715;top:47650;width:33021;height: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" fillcolor="white [3201]" stroked="f" strokeweight="1pt">
                        <v:textbox>
                          <w:txbxContent>
                            <w:p w:rsidR="00827A16" w:rsidRPr="003B7474" w:rsidRDefault="00827A16" w:rsidP="0097383E">
                              <w:pPr>
                                <w:pStyle w:val="NormalWeb"/>
                                <w:spacing w:before="0" w:beforeAutospacing="0" w:after="0" w:afterAutospacing="0"/>
                                <w:jc w:val="center"/>
                                <w:rPr>
                                  <w:rFonts w:asciiTheme="majorBidi" w:hAnsiTheme="majorBidi" w:cstheme="majorBidi"/>
                                  <w:b/>
                                  <w:i/>
                                  <w:iCs/>
                                  <w:sz w:val="26"/>
                                  <w:szCs w:val="2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B7474">
                                <w:rPr>
                                  <w:rFonts w:asciiTheme="majorBidi" w:hAnsiTheme="majorBidi" w:cstheme="majorBidi"/>
                                  <w:b/>
                                  <w:i/>
                                  <w:iCs/>
                                  <w:kern w:val="24"/>
                                  <w:sz w:val="26"/>
                                  <w:szCs w:val="26"/>
                                  <w:lang w:val="en-CA"/>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Temperature</w:t>
                              </w:r>
                            </w:p>
                          </w:txbxContent>
                        </v:textbox>
                      </v:shape>
                      <v:shape id="TextBox 40" o:spid="_x0000_s1071" type="#_x0000_t202" style="position:absolute;left:-8405;top:23967;width:21345;height:6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" filled="f" stroked="f" strokeweight="1pt">
                        <v:textbox>
                          <w:txbxContent>
                            <w:p w:rsidR="00827A16" w:rsidRPr="003B7474" w:rsidRDefault="00827A16" w:rsidP="0097383E">
                              <w:pPr>
                                <w:pStyle w:val="NormalWeb"/>
                                <w:spacing w:before="0" w:beforeAutospacing="0" w:after="0" w:afterAutospacing="0"/>
                                <w:jc w:val="center"/>
                                <w:rPr>
                                  <w:rFonts w:asciiTheme="majorBidi" w:hAnsiTheme="majorBidi" w:cstheme="majorBidi"/>
                                  <w:b/>
                                  <w:bCs/>
                                  <w:i/>
                                  <w:i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bCs/>
                                  <w:i/>
                                  <w:iCs/>
                                  <w:color w:val="000000" w:themeColor="text1"/>
                                  <w:kern w:val="24"/>
                                  <w:sz w:val="26"/>
                                  <w:szCs w:val="26"/>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Viscosity</w:t>
                              </w:r>
                            </w:p>
                          </w:txbxContent>
                        </v:textbox>
                      </v:shape>
                      <v:shape id="TextBox 41" o:spid="_x0000_s1072" type="#_x0000_t202" style="position:absolute;left:13091;top:9975;width:18019;height:7416;rotation:2572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" fillcolor="white [3201]" stroked="f" strokeweight="1pt">
                        <v:textbox>
                          <w:txbxContent>
                            <w:p w:rsidR="00827A16" w:rsidRPr="003B7474" w:rsidRDefault="00827A16" w:rsidP="0097383E">
                              <w:pPr>
                                <w:pStyle w:val="NormalWeb"/>
                                <w:spacing w:before="0" w:beforeAutospacing="0" w:after="0" w:afterAutospacing="0"/>
                                <w:jc w:val="center"/>
                                <w:rPr>
                                  <w:rFonts w:asciiTheme="majorBidi" w:hAnsiTheme="majorBidi" w:cstheme="majorBid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7474">
                                <w:rPr>
                                  <w:rFonts w:asciiTheme="majorBidi" w:hAnsiTheme="majorBidi" w:cstheme="majorBidi"/>
                                  <w:b/>
                                  <w:color w:val="000000" w:themeColor="text1"/>
                                  <w:kern w:val="24"/>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Oil + VIIs</w:t>
                              </w:r>
                            </w:p>
                            <w:p w:rsidR="00827A16" w:rsidRDefault="00827A16" w:rsidP="0097383E"/>
                          </w:txbxContent>
                        </v:textbox>
                      </v:shape>
                      <v:line id="Straight Connector 123" o:spid="_x0000_s1073" style="position:absolute;flip:x y;visibility:visible;mso-wrap-style:square" from="7688,16010" to="40318,1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" filled="t" fillcolor="white [3201]" strokecolor="black [3200]" strokeweight="1pt">
                        <v:stroke joinstyle="miter"/>
                      </v:line>
                      <v:line id="Straight Connector 222" o:spid="_x0000_s1074" style="position:absolute;visibility:visible;mso-wrap-style:square" from="7475,18273" to="39449,4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" filled="t" fillcolor="white [3201]" strokecolor="black [3200]" strokeweight="1pt">
                        <v:stroke joinstyle="miter"/>
                      </v:line>
                    </v:group>
                  </v:group>
                  <v:shape id="Text Box 228" o:spid="_x0000_s1075" type="#_x0000_t202" style="position:absolute;left:15191;width:14092;height:26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" fillcolor="white [3201]" stroked="f" strokeweight=".5pt">
                    <v:textbox>
                      <w:txbxContent>
                        <w:p w:rsidR="00827A16" w:rsidRPr="00F4509D" w:rsidRDefault="00827A16" w:rsidP="0097383E">
                          <w:pPr>
                            <w:ind w:left="0"/>
                          </w:pPr>
                          <w:proofErr w:type="spellStart"/>
                          <w:r w:rsidRPr="00F4509D">
                            <w:t>V</w:t>
                          </w:r>
                          <w:r w:rsidRPr="00F4509D">
                            <w:rPr>
                              <w:vertAlign w:val="subscript"/>
                            </w:rPr>
                            <w:t>h</w:t>
                          </w:r>
                          <w:proofErr w:type="spellEnd"/>
                          <w:r w:rsidRPr="00F4509D">
                            <w:t xml:space="preserve"> (</w:t>
                          </w:r>
                          <w:r>
                            <w:t>High</w:t>
                          </w:r>
                          <w:r w:rsidRPr="00F4509D">
                            <w:t xml:space="preserve"> Temp.)</w:t>
                          </w:r>
                        </w:p>
                      </w:txbxContent>
                    </v:textbox>
                  </v:shape>
                </v:group>
                <w10:wrap anchorx="margin"/>
              </v:group>
            </w:pict>
          </mc:Fallback>
        </mc:AlternateContent>
      </w:r>
      <w:r w:rsidRPr="0097383E">
        <w:rPr>
          <w:rFonts w:asciiTheme="majorBidi" w:hAnsiTheme="majorBidi" w:cstheme="majorBidi"/>
          <w:bCs/>
          <w:i/>
          <w:color w:val="auto"/>
          <w:szCs w:val="24"/>
        </w:rPr>
        <w:t xml:space="preserve">Level of </w:t>
      </w:r>
      <w:r w:rsidR="00672B4A">
        <w:rPr>
          <w:rFonts w:asciiTheme="majorBidi" w:hAnsiTheme="majorBidi" w:cstheme="majorBidi"/>
          <w:bCs/>
          <w:i/>
          <w:color w:val="auto"/>
          <w:szCs w:val="24"/>
        </w:rPr>
        <w:t>i</w:t>
      </w:r>
      <w:r w:rsidRPr="0097383E">
        <w:rPr>
          <w:rFonts w:asciiTheme="majorBidi" w:hAnsiTheme="majorBidi" w:cstheme="majorBidi"/>
          <w:bCs/>
          <w:i/>
          <w:color w:val="auto"/>
          <w:szCs w:val="24"/>
        </w:rPr>
        <w:t>nterpolymeric</w:t>
      </w:r>
      <w:r w:rsidRPr="0097383E">
        <w:rPr>
          <w:rFonts w:asciiTheme="majorBidi" w:hAnsiTheme="majorBidi" w:cstheme="majorBidi"/>
          <w:bCs/>
          <w:i/>
          <w:color w:val="auto"/>
          <w:szCs w:val="24"/>
          <w:lang w:val="en-CA"/>
        </w:rPr>
        <w:t xml:space="preserve"> </w:t>
      </w:r>
      <w:r w:rsidR="00672B4A">
        <w:rPr>
          <w:rFonts w:asciiTheme="majorBidi" w:hAnsiTheme="majorBidi" w:cstheme="majorBidi"/>
          <w:bCs/>
          <w:i/>
          <w:color w:val="auto"/>
          <w:szCs w:val="24"/>
          <w:lang w:val="en-CA"/>
        </w:rPr>
        <w:t>i</w:t>
      </w:r>
      <w:r w:rsidRPr="0097383E">
        <w:rPr>
          <w:rFonts w:asciiTheme="majorBidi" w:hAnsiTheme="majorBidi" w:cstheme="majorBidi"/>
          <w:bCs/>
          <w:i/>
          <w:color w:val="auto"/>
          <w:szCs w:val="24"/>
          <w:lang w:val="en-CA"/>
        </w:rPr>
        <w:t>nteractions</w:t>
      </w:r>
      <w:r w:rsidRPr="0097383E">
        <w:rPr>
          <w:rFonts w:asciiTheme="majorBidi" w:eastAsia="SymbolMT" w:hAnsiTheme="majorBidi" w:cstheme="majorBidi"/>
          <w:bCs/>
          <w:i/>
          <w:noProof/>
          <w:color w:val="auto"/>
          <w:szCs w:val="24"/>
        </w:rPr>
        <w:t xml:space="preserve"> (f</w:t>
      </w:r>
      <w:r w:rsidRPr="0097383E">
        <w:rPr>
          <w:rFonts w:asciiTheme="majorBidi" w:eastAsia="SymbolMT" w:hAnsiTheme="majorBidi" w:cstheme="majorBidi"/>
          <w:bCs/>
          <w:i/>
          <w:noProof/>
          <w:color w:val="auto"/>
          <w:szCs w:val="24"/>
          <w:vertAlign w:val="subscript"/>
        </w:rPr>
        <w:t>inter</w:t>
      </w:r>
      <w:r w:rsidRPr="0097383E">
        <w:rPr>
          <w:rFonts w:asciiTheme="majorBidi" w:eastAsia="SymbolMT" w:hAnsiTheme="majorBidi" w:cstheme="majorBidi"/>
          <w:bCs/>
          <w:i/>
          <w:noProof/>
          <w:color w:val="auto"/>
          <w:szCs w:val="24"/>
        </w:rPr>
        <w:t>) of PC</w:t>
      </w:r>
      <w:r w:rsidRPr="0097383E">
        <w:rPr>
          <w:rFonts w:asciiTheme="majorBidi" w:eastAsia="SymbolMT" w:hAnsiTheme="majorBidi" w:cstheme="majorBidi"/>
          <w:bCs/>
          <w:i/>
          <w:noProof/>
          <w:color w:val="auto"/>
          <w:szCs w:val="24"/>
          <w:vertAlign w:val="subscript"/>
        </w:rPr>
        <w:t>18</w:t>
      </w:r>
      <w:r w:rsidRPr="0097383E">
        <w:rPr>
          <w:rFonts w:asciiTheme="majorBidi" w:eastAsia="SymbolMT" w:hAnsiTheme="majorBidi" w:cstheme="majorBidi"/>
          <w:bCs/>
          <w:i/>
          <w:noProof/>
          <w:color w:val="auto"/>
          <w:szCs w:val="24"/>
        </w:rPr>
        <w:t xml:space="preserve">MA in the </w:t>
      </w:r>
      <w:r w:rsidR="00672B4A">
        <w:rPr>
          <w:rFonts w:asciiTheme="majorBidi" w:eastAsia="SymbolMT" w:hAnsiTheme="majorBidi" w:cstheme="majorBidi"/>
          <w:bCs/>
          <w:i/>
          <w:noProof/>
          <w:color w:val="auto"/>
          <w:szCs w:val="24"/>
        </w:rPr>
        <w:t>p</w:t>
      </w:r>
      <w:r w:rsidRPr="0097383E">
        <w:rPr>
          <w:rFonts w:asciiTheme="majorBidi" w:eastAsia="SymbolMT" w:hAnsiTheme="majorBidi" w:cstheme="majorBidi"/>
          <w:bCs/>
          <w:i/>
          <w:noProof/>
          <w:color w:val="auto"/>
          <w:szCs w:val="24"/>
        </w:rPr>
        <w:t xml:space="preserve">resence of EP </w:t>
      </w:r>
      <w:r w:rsidR="00672B4A">
        <w:rPr>
          <w:rFonts w:asciiTheme="majorBidi" w:eastAsia="SymbolMT" w:hAnsiTheme="majorBidi" w:cstheme="majorBidi"/>
          <w:bCs/>
          <w:i/>
          <w:noProof/>
          <w:color w:val="auto"/>
          <w:szCs w:val="24"/>
        </w:rPr>
        <w:t>c</w:t>
      </w:r>
      <w:r w:rsidRPr="0097383E">
        <w:rPr>
          <w:rFonts w:asciiTheme="majorBidi" w:eastAsia="SymbolMT" w:hAnsiTheme="majorBidi" w:cstheme="majorBidi"/>
          <w:bCs/>
          <w:i/>
          <w:noProof/>
          <w:color w:val="auto"/>
          <w:szCs w:val="24"/>
        </w:rPr>
        <w:t xml:space="preserve">opolymers in </w:t>
      </w:r>
      <w:r w:rsidR="00672B4A">
        <w:rPr>
          <w:rFonts w:asciiTheme="majorBidi" w:eastAsia="SymbolMT" w:hAnsiTheme="majorBidi" w:cstheme="majorBidi"/>
          <w:bCs/>
          <w:i/>
          <w:noProof/>
          <w:color w:val="auto"/>
          <w:szCs w:val="24"/>
        </w:rPr>
        <w:t>o</w:t>
      </w:r>
      <w:r w:rsidRPr="0097383E">
        <w:rPr>
          <w:rFonts w:asciiTheme="majorBidi" w:eastAsia="SymbolMT" w:hAnsiTheme="majorBidi" w:cstheme="majorBidi"/>
          <w:bCs/>
          <w:i/>
          <w:noProof/>
          <w:color w:val="auto"/>
          <w:szCs w:val="24"/>
        </w:rPr>
        <w:t>il</w:t>
      </w:r>
      <w:bookmarkEnd w:id="26"/>
      <w:r w:rsidRPr="0097383E">
        <w:rPr>
          <w:rFonts w:asciiTheme="majorBidi" w:eastAsia="SymbolMT" w:hAnsiTheme="majorBidi" w:cstheme="majorBidi"/>
          <w:bCs/>
          <w:noProof/>
          <w:color w:val="auto"/>
          <w:szCs w:val="24"/>
        </w:rPr>
        <w:t xml:space="preserve">: </w:t>
      </w:r>
      <w:r w:rsidRPr="0097383E">
        <w:rPr>
          <w:rFonts w:asciiTheme="majorBidi" w:eastAsia="SymbolMT" w:hAnsiTheme="majorBidi" w:cstheme="majorBidi"/>
          <w:bCs/>
          <w:noProof/>
          <w:color w:val="auto"/>
          <w:szCs w:val="28"/>
        </w:rPr>
        <w:t xml:space="preserve">Now that the solution behavior of </w:t>
      </w:r>
      <w:proofErr w:type="spellStart"/>
      <w:proofErr w:type="gramStart"/>
      <w:r w:rsidRPr="0097383E">
        <w:rPr>
          <w:rFonts w:asciiTheme="majorBidi" w:hAnsiTheme="majorBidi" w:cstheme="majorBidi"/>
          <w:color w:val="auto"/>
          <w:szCs w:val="24"/>
        </w:rPr>
        <w:t>Py</w:t>
      </w:r>
      <w:proofErr w:type="spellEnd"/>
      <w:r w:rsidRPr="0097383E">
        <w:rPr>
          <w:rFonts w:asciiTheme="majorBidi" w:hAnsiTheme="majorBidi" w:cstheme="majorBidi"/>
          <w:color w:val="auto"/>
          <w:szCs w:val="24"/>
        </w:rPr>
        <w:t>(</w:t>
      </w:r>
      <w:proofErr w:type="gramEnd"/>
      <w:r w:rsidRPr="0097383E">
        <w:rPr>
          <w:rFonts w:asciiTheme="majorBidi" w:hAnsiTheme="majorBidi" w:cstheme="majorBidi"/>
          <w:color w:val="auto"/>
          <w:szCs w:val="24"/>
        </w:rPr>
        <w:t>6.7)-PC</w:t>
      </w:r>
      <w:r w:rsidRPr="0097383E">
        <w:rPr>
          <w:rFonts w:asciiTheme="majorBidi" w:hAnsiTheme="majorBidi" w:cstheme="majorBidi"/>
          <w:color w:val="auto"/>
          <w:szCs w:val="24"/>
          <w:vertAlign w:val="subscript"/>
        </w:rPr>
        <w:t>18</w:t>
      </w:r>
      <w:r w:rsidRPr="0097383E">
        <w:rPr>
          <w:rFonts w:asciiTheme="majorBidi" w:hAnsiTheme="majorBidi" w:cstheme="majorBidi"/>
          <w:color w:val="auto"/>
          <w:szCs w:val="24"/>
        </w:rPr>
        <w:t>MA</w:t>
      </w:r>
      <w:r w:rsidR="006F114D">
        <w:rPr>
          <w:rFonts w:asciiTheme="majorBidi" w:hAnsiTheme="majorBidi" w:cstheme="majorBidi"/>
          <w:color w:val="auto"/>
          <w:szCs w:val="24"/>
        </w:rPr>
        <w:t xml:space="preserve"> and</w:t>
      </w:r>
      <w:r>
        <w:rPr>
          <w:rFonts w:asciiTheme="majorBidi" w:hAnsiTheme="majorBidi" w:cstheme="majorBidi"/>
          <w:color w:val="auto"/>
          <w:szCs w:val="24"/>
        </w:rPr>
        <w:t xml:space="preserve"> the EP copolymers</w:t>
      </w:r>
      <w:r w:rsidRPr="0097383E">
        <w:rPr>
          <w:rFonts w:asciiTheme="majorBidi" w:hAnsiTheme="majorBidi" w:cstheme="majorBidi"/>
          <w:color w:val="auto"/>
          <w:szCs w:val="24"/>
        </w:rPr>
        <w:t xml:space="preserve"> in oil had been well characterized as a function of temperature, the effect that another oil additive might have on </w:t>
      </w:r>
      <w:r w:rsidR="00034626">
        <w:rPr>
          <w:rFonts w:asciiTheme="majorBidi" w:hAnsiTheme="majorBidi" w:cstheme="majorBidi"/>
          <w:color w:val="auto"/>
          <w:szCs w:val="24"/>
        </w:rPr>
        <w:t xml:space="preserve">the </w:t>
      </w:r>
      <w:r w:rsidRPr="0097383E">
        <w:rPr>
          <w:rFonts w:asciiTheme="majorBidi" w:hAnsiTheme="majorBidi" w:cstheme="majorBidi"/>
          <w:color w:val="auto"/>
          <w:szCs w:val="24"/>
        </w:rPr>
        <w:t>behavior</w:t>
      </w:r>
      <w:r w:rsidR="00034626">
        <w:rPr>
          <w:rFonts w:asciiTheme="majorBidi" w:hAnsiTheme="majorBidi" w:cstheme="majorBidi"/>
          <w:color w:val="auto"/>
          <w:szCs w:val="24"/>
        </w:rPr>
        <w:t xml:space="preserve"> of</w:t>
      </w:r>
      <w:r>
        <w:rPr>
          <w:rFonts w:asciiTheme="majorBidi" w:hAnsiTheme="majorBidi" w:cstheme="majorBidi"/>
          <w:color w:val="auto"/>
          <w:szCs w:val="24"/>
        </w:rPr>
        <w:t xml:space="preserve"> PC</w:t>
      </w:r>
      <w:r>
        <w:rPr>
          <w:rFonts w:asciiTheme="majorBidi" w:hAnsiTheme="majorBidi" w:cstheme="majorBidi"/>
          <w:color w:val="auto"/>
          <w:szCs w:val="24"/>
          <w:vertAlign w:val="subscript"/>
        </w:rPr>
        <w:t>18</w:t>
      </w:r>
      <w:r>
        <w:rPr>
          <w:rFonts w:asciiTheme="majorBidi" w:hAnsiTheme="majorBidi" w:cstheme="majorBidi"/>
          <w:color w:val="auto"/>
          <w:szCs w:val="24"/>
        </w:rPr>
        <w:t>MA</w:t>
      </w:r>
      <w:r w:rsidRPr="0097383E">
        <w:rPr>
          <w:rFonts w:asciiTheme="majorBidi" w:hAnsiTheme="majorBidi" w:cstheme="majorBidi"/>
          <w:color w:val="auto"/>
          <w:szCs w:val="24"/>
        </w:rPr>
        <w:t xml:space="preserve"> could be investigated. </w:t>
      </w:r>
      <w:r w:rsidRPr="0097383E">
        <w:rPr>
          <w:rFonts w:asciiTheme="majorBidi" w:eastAsia="SymbolMT" w:hAnsiTheme="majorBidi" w:cstheme="majorBidi"/>
          <w:bCs/>
          <w:noProof/>
          <w:color w:val="auto"/>
          <w:szCs w:val="28"/>
        </w:rPr>
        <w:t xml:space="preserve">To this end, mixtures of </w:t>
      </w:r>
      <w:r w:rsidRPr="0097383E">
        <w:rPr>
          <w:rFonts w:asciiTheme="majorBidi" w:eastAsiaTheme="minorHAnsi" w:hAnsiTheme="majorBidi" w:cstheme="majorBidi"/>
          <w:color w:val="auto"/>
          <w:szCs w:val="24"/>
        </w:rPr>
        <w:t xml:space="preserve">10 </w:t>
      </w:r>
      <w:proofErr w:type="spellStart"/>
      <w:proofErr w:type="gramStart"/>
      <w:r w:rsidRPr="0097383E">
        <w:rPr>
          <w:rFonts w:asciiTheme="majorBidi" w:eastAsiaTheme="minorHAnsi" w:hAnsiTheme="majorBidi" w:cstheme="majorBidi"/>
          <w:color w:val="auto"/>
          <w:szCs w:val="24"/>
        </w:rPr>
        <w:t>g.L</w:t>
      </w:r>
      <w:proofErr w:type="spellEnd"/>
      <w:proofErr w:type="gramEnd"/>
      <w:r w:rsidRPr="0097383E">
        <w:rPr>
          <w:rFonts w:ascii="Symbol" w:eastAsiaTheme="minorHAnsi" w:hAnsi="Symbol" w:cstheme="majorBidi"/>
          <w:color w:val="auto"/>
          <w:szCs w:val="24"/>
          <w:vertAlign w:val="superscript"/>
        </w:rPr>
        <w:t></w:t>
      </w:r>
      <w:r w:rsidRPr="0097383E">
        <w:rPr>
          <w:rFonts w:ascii="Symbol" w:eastAsiaTheme="minorHAnsi" w:hAnsi="Symbol" w:cstheme="majorBidi"/>
          <w:color w:val="auto"/>
          <w:szCs w:val="24"/>
          <w:vertAlign w:val="superscript"/>
        </w:rPr>
        <w:t></w:t>
      </w:r>
      <w:r w:rsidRPr="0097383E">
        <w:rPr>
          <w:rFonts w:eastAsiaTheme="minorHAnsi"/>
          <w:color w:val="auto"/>
          <w:szCs w:val="24"/>
        </w:rPr>
        <w:t xml:space="preserve"> </w:t>
      </w:r>
      <w:r>
        <w:rPr>
          <w:rFonts w:asciiTheme="majorBidi" w:eastAsia="SymbolMT" w:hAnsiTheme="majorBidi" w:cstheme="majorBidi"/>
          <w:bCs/>
          <w:noProof/>
          <w:color w:val="auto"/>
          <w:szCs w:val="28"/>
        </w:rPr>
        <w:t>naked EP(AM) or EP(SM</w:t>
      </w:r>
      <w:r w:rsidRPr="0097383E">
        <w:rPr>
          <w:rFonts w:asciiTheme="majorBidi" w:eastAsia="SymbolMT" w:hAnsiTheme="majorBidi" w:cstheme="majorBidi"/>
          <w:bCs/>
          <w:noProof/>
          <w:color w:val="auto"/>
          <w:szCs w:val="28"/>
        </w:rPr>
        <w:t xml:space="preserve">) copolymers with either </w:t>
      </w:r>
      <w:r w:rsidRPr="0097383E">
        <w:rPr>
          <w:rFonts w:asciiTheme="majorBidi" w:eastAsiaTheme="minorHAnsi" w:hAnsiTheme="majorBidi" w:cstheme="majorBidi"/>
          <w:color w:val="auto"/>
          <w:szCs w:val="24"/>
        </w:rPr>
        <w:t xml:space="preserve">2 </w:t>
      </w:r>
      <w:proofErr w:type="spellStart"/>
      <w:r w:rsidRPr="0097383E">
        <w:rPr>
          <w:rFonts w:asciiTheme="majorBidi" w:eastAsiaTheme="minorHAnsi" w:hAnsiTheme="majorBidi" w:cstheme="majorBidi"/>
          <w:color w:val="auto"/>
          <w:szCs w:val="24"/>
        </w:rPr>
        <w:t>g.L</w:t>
      </w:r>
      <w:proofErr w:type="spellEnd"/>
      <w:r w:rsidRPr="0097383E">
        <w:rPr>
          <w:rFonts w:ascii="Symbol" w:eastAsiaTheme="minorHAnsi" w:hAnsi="Symbol" w:cstheme="majorBidi"/>
          <w:color w:val="auto"/>
          <w:szCs w:val="24"/>
          <w:vertAlign w:val="superscript"/>
        </w:rPr>
        <w:t></w:t>
      </w:r>
      <w:r w:rsidRPr="0097383E">
        <w:rPr>
          <w:rFonts w:ascii="Symbol" w:eastAsiaTheme="minorHAnsi" w:hAnsi="Symbol" w:cstheme="majorBidi"/>
          <w:color w:val="auto"/>
          <w:szCs w:val="24"/>
          <w:vertAlign w:val="superscript"/>
        </w:rPr>
        <w:t></w:t>
      </w:r>
      <w:r w:rsidRPr="0097383E">
        <w:rPr>
          <w:rFonts w:eastAsiaTheme="minorHAnsi"/>
          <w:color w:val="auto"/>
          <w:szCs w:val="24"/>
        </w:rPr>
        <w:t xml:space="preserve"> of </w:t>
      </w:r>
      <w:proofErr w:type="spellStart"/>
      <w:r w:rsidRPr="0097383E">
        <w:rPr>
          <w:rFonts w:eastAsiaTheme="minorHAnsi"/>
          <w:color w:val="auto"/>
          <w:szCs w:val="24"/>
        </w:rPr>
        <w:t>Py</w:t>
      </w:r>
      <w:proofErr w:type="spellEnd"/>
      <w:r w:rsidRPr="0097383E">
        <w:rPr>
          <w:rFonts w:eastAsiaTheme="minorHAnsi"/>
          <w:color w:val="auto"/>
          <w:szCs w:val="24"/>
        </w:rPr>
        <w:t>(6.7)-PC</w:t>
      </w:r>
      <w:r w:rsidRPr="0097383E">
        <w:rPr>
          <w:rFonts w:eastAsiaTheme="minorHAnsi"/>
          <w:color w:val="auto"/>
          <w:szCs w:val="24"/>
          <w:vertAlign w:val="subscript"/>
        </w:rPr>
        <w:t>18</w:t>
      </w:r>
      <w:r w:rsidRPr="0097383E">
        <w:rPr>
          <w:rFonts w:eastAsiaTheme="minorHAnsi"/>
          <w:color w:val="auto"/>
          <w:szCs w:val="24"/>
        </w:rPr>
        <w:t xml:space="preserve">MA or a mixture of 0.01 </w:t>
      </w:r>
      <w:proofErr w:type="spellStart"/>
      <w:r w:rsidRPr="0097383E">
        <w:rPr>
          <w:rFonts w:asciiTheme="majorBidi" w:eastAsiaTheme="minorHAnsi" w:hAnsiTheme="majorBidi" w:cstheme="majorBidi"/>
          <w:color w:val="auto"/>
          <w:szCs w:val="24"/>
        </w:rPr>
        <w:t>g.L</w:t>
      </w:r>
      <w:proofErr w:type="spellEnd"/>
      <w:r w:rsidRPr="0097383E">
        <w:rPr>
          <w:rFonts w:ascii="Symbol" w:eastAsiaTheme="minorHAnsi" w:hAnsi="Symbol" w:cstheme="majorBidi"/>
          <w:color w:val="auto"/>
          <w:szCs w:val="24"/>
          <w:vertAlign w:val="superscript"/>
        </w:rPr>
        <w:t></w:t>
      </w:r>
      <w:r w:rsidRPr="0097383E">
        <w:rPr>
          <w:rFonts w:ascii="Symbol" w:eastAsiaTheme="minorHAnsi" w:hAnsi="Symbol" w:cstheme="majorBidi"/>
          <w:color w:val="auto"/>
          <w:szCs w:val="24"/>
          <w:vertAlign w:val="superscript"/>
        </w:rPr>
        <w:t></w:t>
      </w:r>
      <w:r w:rsidRPr="0097383E">
        <w:rPr>
          <w:rFonts w:eastAsiaTheme="minorHAnsi"/>
          <w:color w:val="auto"/>
          <w:szCs w:val="24"/>
        </w:rPr>
        <w:t xml:space="preserve"> </w:t>
      </w:r>
      <w:proofErr w:type="spellStart"/>
      <w:r w:rsidRPr="0097383E">
        <w:rPr>
          <w:rFonts w:eastAsiaTheme="minorHAnsi"/>
          <w:color w:val="auto"/>
          <w:szCs w:val="24"/>
        </w:rPr>
        <w:t>Py</w:t>
      </w:r>
      <w:proofErr w:type="spellEnd"/>
      <w:r w:rsidRPr="0097383E">
        <w:rPr>
          <w:rFonts w:eastAsiaTheme="minorHAnsi"/>
          <w:color w:val="auto"/>
          <w:szCs w:val="24"/>
        </w:rPr>
        <w:t>(6.7)-PC</w:t>
      </w:r>
      <w:r w:rsidRPr="0097383E">
        <w:rPr>
          <w:rFonts w:eastAsiaTheme="minorHAnsi"/>
          <w:color w:val="auto"/>
          <w:szCs w:val="24"/>
          <w:vertAlign w:val="subscript"/>
        </w:rPr>
        <w:t>18</w:t>
      </w:r>
      <w:r w:rsidRPr="0097383E">
        <w:rPr>
          <w:rFonts w:eastAsiaTheme="minorHAnsi"/>
          <w:color w:val="auto"/>
          <w:szCs w:val="24"/>
        </w:rPr>
        <w:t xml:space="preserve">MA and 2 </w:t>
      </w:r>
      <w:proofErr w:type="spellStart"/>
      <w:r w:rsidRPr="0097383E">
        <w:rPr>
          <w:rFonts w:asciiTheme="majorBidi" w:eastAsiaTheme="minorHAnsi" w:hAnsiTheme="majorBidi" w:cstheme="majorBidi"/>
          <w:color w:val="auto"/>
          <w:szCs w:val="24"/>
        </w:rPr>
        <w:t>g.L</w:t>
      </w:r>
      <w:proofErr w:type="spellEnd"/>
      <w:r w:rsidRPr="0097383E">
        <w:rPr>
          <w:rFonts w:ascii="Symbol" w:eastAsiaTheme="minorHAnsi" w:hAnsi="Symbol" w:cstheme="majorBidi"/>
          <w:color w:val="auto"/>
          <w:szCs w:val="24"/>
          <w:vertAlign w:val="superscript"/>
        </w:rPr>
        <w:t></w:t>
      </w:r>
      <w:r w:rsidRPr="0097383E">
        <w:rPr>
          <w:rFonts w:ascii="Symbol" w:eastAsiaTheme="minorHAnsi" w:hAnsi="Symbol" w:cstheme="majorBidi"/>
          <w:color w:val="auto"/>
          <w:szCs w:val="24"/>
          <w:vertAlign w:val="superscript"/>
        </w:rPr>
        <w:t></w:t>
      </w:r>
      <w:r w:rsidRPr="0097383E">
        <w:rPr>
          <w:rFonts w:eastAsiaTheme="minorHAnsi"/>
          <w:color w:val="auto"/>
          <w:szCs w:val="24"/>
        </w:rPr>
        <w:t xml:space="preserve"> PC</w:t>
      </w:r>
      <w:r w:rsidRPr="0097383E">
        <w:rPr>
          <w:rFonts w:eastAsiaTheme="minorHAnsi"/>
          <w:color w:val="auto"/>
          <w:szCs w:val="24"/>
          <w:vertAlign w:val="subscript"/>
        </w:rPr>
        <w:t>18</w:t>
      </w:r>
      <w:r w:rsidRPr="0097383E">
        <w:rPr>
          <w:rFonts w:eastAsiaTheme="minorHAnsi"/>
          <w:color w:val="auto"/>
          <w:szCs w:val="24"/>
        </w:rPr>
        <w:t xml:space="preserve">MA were prepared in oil. </w:t>
      </w:r>
      <w:r w:rsidRPr="0097383E">
        <w:rPr>
          <w:rFonts w:asciiTheme="majorBidi" w:eastAsiaTheme="minorHAnsi" w:hAnsiTheme="majorBidi" w:cstheme="majorBidi"/>
          <w:color w:val="auto"/>
          <w:szCs w:val="24"/>
        </w:rPr>
        <w:t xml:space="preserve">The fluorescence spectra of the solutions were acquired as a function of temperature. The spectra for the concentrated </w:t>
      </w:r>
      <w:proofErr w:type="spellStart"/>
      <w:proofErr w:type="gramStart"/>
      <w:r w:rsidRPr="0097383E">
        <w:rPr>
          <w:rFonts w:asciiTheme="majorBidi" w:eastAsiaTheme="minorHAnsi" w:hAnsiTheme="majorBidi" w:cstheme="majorBidi"/>
          <w:color w:val="auto"/>
          <w:szCs w:val="24"/>
        </w:rPr>
        <w:t>Py</w:t>
      </w:r>
      <w:proofErr w:type="spellEnd"/>
      <w:r w:rsidRPr="0097383E">
        <w:rPr>
          <w:rFonts w:asciiTheme="majorBidi" w:eastAsiaTheme="minorHAnsi" w:hAnsiTheme="majorBidi" w:cstheme="majorBidi"/>
          <w:color w:val="auto"/>
          <w:szCs w:val="24"/>
        </w:rPr>
        <w:t>(</w:t>
      </w:r>
      <w:proofErr w:type="gramEnd"/>
      <w:r w:rsidRPr="0097383E">
        <w:rPr>
          <w:rFonts w:asciiTheme="majorBidi" w:eastAsiaTheme="minorHAnsi" w:hAnsiTheme="majorBidi" w:cstheme="majorBidi"/>
          <w:color w:val="auto"/>
          <w:szCs w:val="24"/>
        </w:rPr>
        <w:t>6.7)-PC</w:t>
      </w:r>
      <w:r w:rsidRPr="0097383E">
        <w:rPr>
          <w:rFonts w:asciiTheme="majorBidi" w:eastAsiaTheme="minorHAnsi" w:hAnsiTheme="majorBidi" w:cstheme="majorBidi"/>
          <w:color w:val="auto"/>
          <w:szCs w:val="24"/>
          <w:vertAlign w:val="subscript"/>
        </w:rPr>
        <w:t>18</w:t>
      </w:r>
      <w:r w:rsidRPr="0097383E">
        <w:rPr>
          <w:rFonts w:asciiTheme="majorBidi" w:eastAsiaTheme="minorHAnsi" w:hAnsiTheme="majorBidi" w:cstheme="majorBidi"/>
          <w:color w:val="auto"/>
          <w:szCs w:val="24"/>
        </w:rPr>
        <w:t>MA soluti</w:t>
      </w:r>
      <w:r>
        <w:rPr>
          <w:rFonts w:asciiTheme="majorBidi" w:eastAsiaTheme="minorHAnsi" w:hAnsiTheme="majorBidi" w:cstheme="majorBidi"/>
          <w:color w:val="auto"/>
          <w:szCs w:val="24"/>
        </w:rPr>
        <w:t>ons with either EP(AM) or EP(SM</w:t>
      </w:r>
      <w:r w:rsidRPr="0097383E">
        <w:rPr>
          <w:rFonts w:asciiTheme="majorBidi" w:eastAsiaTheme="minorHAnsi" w:hAnsiTheme="majorBidi" w:cstheme="majorBidi"/>
          <w:color w:val="auto"/>
          <w:szCs w:val="24"/>
        </w:rPr>
        <w:t xml:space="preserve">) </w:t>
      </w:r>
      <w:r w:rsidR="002D7AE9">
        <w:rPr>
          <w:rFonts w:asciiTheme="majorBidi" w:eastAsiaTheme="minorHAnsi" w:hAnsiTheme="majorBidi" w:cstheme="majorBidi"/>
          <w:color w:val="auto"/>
          <w:szCs w:val="24"/>
        </w:rPr>
        <w:t>we</w:t>
      </w:r>
      <w:r w:rsidRPr="0097383E">
        <w:rPr>
          <w:rFonts w:asciiTheme="majorBidi" w:eastAsiaTheme="minorHAnsi" w:hAnsiTheme="majorBidi" w:cstheme="majorBidi"/>
          <w:color w:val="auto"/>
          <w:szCs w:val="24"/>
        </w:rPr>
        <w:t xml:space="preserve">re shown in Figures </w:t>
      </w:r>
      <w:r w:rsidR="006F114D">
        <w:rPr>
          <w:rFonts w:asciiTheme="majorBidi" w:eastAsiaTheme="minorHAnsi" w:hAnsiTheme="majorBidi" w:cstheme="majorBidi"/>
          <w:color w:val="auto"/>
          <w:szCs w:val="24"/>
        </w:rPr>
        <w:t>6</w:t>
      </w:r>
      <w:r w:rsidRPr="0097383E">
        <w:rPr>
          <w:rFonts w:asciiTheme="majorBidi" w:eastAsiaTheme="minorHAnsi" w:hAnsiTheme="majorBidi" w:cstheme="majorBidi"/>
          <w:color w:val="auto"/>
          <w:szCs w:val="24"/>
        </w:rPr>
        <w:t>A and B, respectively, where the intensity of the monomer at 375 nm (</w:t>
      </w:r>
      <w:r w:rsidRPr="0097383E">
        <w:rPr>
          <w:rFonts w:asciiTheme="majorBidi" w:eastAsiaTheme="minorHAnsi" w:hAnsiTheme="majorBidi" w:cstheme="majorBidi"/>
          <w:i/>
          <w:color w:val="auto"/>
          <w:szCs w:val="24"/>
        </w:rPr>
        <w:t>I</w:t>
      </w:r>
      <w:r w:rsidRPr="0097383E">
        <w:rPr>
          <w:rFonts w:asciiTheme="majorBidi" w:eastAsiaTheme="minorHAnsi" w:hAnsiTheme="majorBidi" w:cstheme="majorBidi"/>
          <w:color w:val="auto"/>
          <w:szCs w:val="24"/>
          <w:vertAlign w:val="subscript"/>
        </w:rPr>
        <w:t>M</w:t>
      </w:r>
      <w:r w:rsidRPr="0097383E">
        <w:rPr>
          <w:rFonts w:asciiTheme="majorBidi" w:eastAsiaTheme="minorHAnsi" w:hAnsiTheme="majorBidi" w:cstheme="majorBidi"/>
          <w:color w:val="auto"/>
          <w:szCs w:val="24"/>
        </w:rPr>
        <w:t xml:space="preserve">) was normalized to 100 for all solutions. As was observed earlier with the </w:t>
      </w:r>
      <w:proofErr w:type="spellStart"/>
      <w:proofErr w:type="gramStart"/>
      <w:r w:rsidRPr="0097383E">
        <w:rPr>
          <w:rFonts w:eastAsiaTheme="minorHAnsi"/>
          <w:color w:val="auto"/>
          <w:szCs w:val="24"/>
        </w:rPr>
        <w:t>Py</w:t>
      </w:r>
      <w:proofErr w:type="spellEnd"/>
      <w:r w:rsidRPr="0097383E">
        <w:rPr>
          <w:rFonts w:eastAsiaTheme="minorHAnsi"/>
          <w:color w:val="auto"/>
          <w:szCs w:val="24"/>
        </w:rPr>
        <w:t>(</w:t>
      </w:r>
      <w:proofErr w:type="gramEnd"/>
      <w:r w:rsidRPr="0097383E">
        <w:rPr>
          <w:rFonts w:eastAsiaTheme="minorHAnsi"/>
          <w:color w:val="auto"/>
          <w:szCs w:val="24"/>
        </w:rPr>
        <w:t>6.7)-PC</w:t>
      </w:r>
      <w:r w:rsidRPr="0097383E">
        <w:rPr>
          <w:rFonts w:eastAsiaTheme="minorHAnsi"/>
          <w:color w:val="auto"/>
          <w:szCs w:val="24"/>
          <w:vertAlign w:val="subscript"/>
        </w:rPr>
        <w:t>18</w:t>
      </w:r>
      <w:r w:rsidRPr="0097383E">
        <w:rPr>
          <w:rFonts w:eastAsiaTheme="minorHAnsi"/>
          <w:color w:val="auto"/>
          <w:szCs w:val="24"/>
        </w:rPr>
        <w:t>MA solutions only, two distinct regimes could be identified depending on whether the solution temperature was above or below the crystallization temperature of Py-PC</w:t>
      </w:r>
      <w:r w:rsidRPr="0097383E">
        <w:rPr>
          <w:rFonts w:eastAsiaTheme="minorHAnsi"/>
          <w:color w:val="auto"/>
          <w:szCs w:val="24"/>
          <w:vertAlign w:val="subscript"/>
        </w:rPr>
        <w:t>18</w:t>
      </w:r>
      <w:r w:rsidRPr="0097383E">
        <w:rPr>
          <w:rFonts w:eastAsiaTheme="minorHAnsi"/>
          <w:color w:val="auto"/>
          <w:szCs w:val="24"/>
        </w:rPr>
        <w:t>MA.</w:t>
      </w:r>
      <w:r w:rsidR="00923ED3">
        <w:rPr>
          <w:rFonts w:eastAsiaTheme="minorHAnsi"/>
          <w:color w:val="auto"/>
          <w:szCs w:val="24"/>
        </w:rPr>
        <w:t xml:space="preserve"> As for </w:t>
      </w:r>
      <w:proofErr w:type="spellStart"/>
      <w:r w:rsidR="00923ED3">
        <w:rPr>
          <w:rFonts w:eastAsiaTheme="minorHAnsi"/>
          <w:color w:val="auto"/>
          <w:szCs w:val="24"/>
        </w:rPr>
        <w:t>Py</w:t>
      </w:r>
      <w:proofErr w:type="spellEnd"/>
      <w:r w:rsidR="00923ED3">
        <w:rPr>
          <w:rFonts w:eastAsiaTheme="minorHAnsi"/>
          <w:color w:val="auto"/>
          <w:szCs w:val="24"/>
        </w:rPr>
        <w:t>(6.7)-PC</w:t>
      </w:r>
      <w:r w:rsidR="00923ED3">
        <w:rPr>
          <w:rFonts w:eastAsiaTheme="minorHAnsi"/>
          <w:color w:val="auto"/>
          <w:szCs w:val="24"/>
          <w:vertAlign w:val="subscript"/>
        </w:rPr>
        <w:t>18</w:t>
      </w:r>
      <w:r w:rsidR="00923ED3">
        <w:rPr>
          <w:rFonts w:eastAsiaTheme="minorHAnsi"/>
          <w:color w:val="auto"/>
          <w:szCs w:val="24"/>
        </w:rPr>
        <w:t xml:space="preserve">MA alone in oil whose fluorescence spectra were shown in Figures </w:t>
      </w:r>
      <w:r w:rsidR="00D302DE">
        <w:rPr>
          <w:rFonts w:eastAsiaTheme="minorHAnsi"/>
          <w:color w:val="auto"/>
          <w:szCs w:val="24"/>
        </w:rPr>
        <w:t>1</w:t>
      </w:r>
      <w:r w:rsidR="00923ED3">
        <w:rPr>
          <w:rFonts w:eastAsiaTheme="minorHAnsi"/>
          <w:color w:val="auto"/>
          <w:szCs w:val="24"/>
        </w:rPr>
        <w:t xml:space="preserve">A and B, the most prominent change in the fluorescence spectra was observed at the fluorescence band </w:t>
      </w:r>
      <w:r w:rsidR="00923ED3">
        <w:rPr>
          <w:rFonts w:eastAsiaTheme="minorHAnsi"/>
          <w:i/>
          <w:color w:val="auto"/>
          <w:szCs w:val="24"/>
        </w:rPr>
        <w:t>I</w:t>
      </w:r>
      <w:r w:rsidR="00923ED3">
        <w:rPr>
          <w:rFonts w:eastAsiaTheme="minorHAnsi"/>
          <w:color w:val="auto"/>
          <w:szCs w:val="24"/>
          <w:vertAlign w:val="subscript"/>
        </w:rPr>
        <w:t>V</w:t>
      </w:r>
      <w:r w:rsidR="00923ED3">
        <w:rPr>
          <w:rFonts w:eastAsiaTheme="minorHAnsi"/>
          <w:color w:val="auto"/>
          <w:szCs w:val="24"/>
        </w:rPr>
        <w:t xml:space="preserve"> at 415 nm which has been associated with the presence of pyrene dimers.</w:t>
      </w:r>
      <w:r w:rsidR="00A46476" w:rsidRPr="00A46476">
        <w:rPr>
          <w:rFonts w:eastAsiaTheme="minorHAnsi"/>
          <w:color w:val="auto"/>
          <w:szCs w:val="24"/>
          <w:vertAlign w:val="superscript"/>
        </w:rPr>
        <w:fldChar w:fldCharType="begin"/>
      </w:r>
      <w:r w:rsidR="00A46476" w:rsidRPr="00A46476">
        <w:rPr>
          <w:rFonts w:eastAsiaTheme="minorHAnsi"/>
          <w:color w:val="auto"/>
          <w:szCs w:val="24"/>
          <w:vertAlign w:val="superscript"/>
        </w:rPr>
        <w:instrText xml:space="preserve"> NOTEREF _Ref532542268 \h </w:instrText>
      </w:r>
      <w:r w:rsidR="00A46476">
        <w:rPr>
          <w:rFonts w:eastAsiaTheme="minorHAnsi"/>
          <w:color w:val="auto"/>
          <w:szCs w:val="24"/>
          <w:vertAlign w:val="superscript"/>
        </w:rPr>
        <w:instrText xml:space="preserve"> \* MERGEFORMAT </w:instrText>
      </w:r>
      <w:r w:rsidR="00A46476" w:rsidRPr="00A46476">
        <w:rPr>
          <w:rFonts w:eastAsiaTheme="minorHAnsi"/>
          <w:color w:val="auto"/>
          <w:szCs w:val="24"/>
          <w:vertAlign w:val="superscript"/>
        </w:rPr>
      </w:r>
      <w:r w:rsidR="00A46476" w:rsidRPr="00A46476">
        <w:rPr>
          <w:rFonts w:eastAsiaTheme="minorHAnsi"/>
          <w:color w:val="auto"/>
          <w:szCs w:val="24"/>
          <w:vertAlign w:val="superscript"/>
        </w:rPr>
        <w:fldChar w:fldCharType="separate"/>
      </w:r>
      <w:r w:rsidR="00A46476" w:rsidRPr="00A46476">
        <w:rPr>
          <w:rFonts w:eastAsiaTheme="minorHAnsi"/>
          <w:color w:val="auto"/>
          <w:szCs w:val="24"/>
          <w:vertAlign w:val="superscript"/>
        </w:rPr>
        <w:t>23</w:t>
      </w:r>
      <w:r w:rsidR="00A46476" w:rsidRPr="00A46476">
        <w:rPr>
          <w:rFonts w:eastAsiaTheme="minorHAnsi"/>
          <w:color w:val="auto"/>
          <w:szCs w:val="24"/>
          <w:vertAlign w:val="superscript"/>
        </w:rPr>
        <w:fldChar w:fldCharType="end"/>
      </w:r>
      <w:r w:rsidR="00A46476">
        <w:rPr>
          <w:rFonts w:eastAsiaTheme="minorHAnsi"/>
          <w:color w:val="auto"/>
          <w:szCs w:val="24"/>
          <w:vertAlign w:val="superscript"/>
        </w:rPr>
        <w:t>,</w:t>
      </w:r>
      <w:r w:rsidR="00A46476" w:rsidRPr="00A46476">
        <w:rPr>
          <w:rFonts w:eastAsiaTheme="minorHAnsi"/>
          <w:color w:val="auto"/>
          <w:szCs w:val="24"/>
          <w:vertAlign w:val="superscript"/>
        </w:rPr>
        <w:fldChar w:fldCharType="begin"/>
      </w:r>
      <w:r w:rsidR="00A46476" w:rsidRPr="00A46476">
        <w:rPr>
          <w:rFonts w:eastAsiaTheme="minorHAnsi"/>
          <w:color w:val="auto"/>
          <w:szCs w:val="24"/>
          <w:vertAlign w:val="superscript"/>
        </w:rPr>
        <w:instrText xml:space="preserve"> NOTEREF _Ref532542269 \h </w:instrText>
      </w:r>
      <w:r w:rsidR="00A46476">
        <w:rPr>
          <w:rFonts w:eastAsiaTheme="minorHAnsi"/>
          <w:color w:val="auto"/>
          <w:szCs w:val="24"/>
          <w:vertAlign w:val="superscript"/>
        </w:rPr>
        <w:instrText xml:space="preserve"> \* MERGEFORMAT </w:instrText>
      </w:r>
      <w:r w:rsidR="00A46476" w:rsidRPr="00A46476">
        <w:rPr>
          <w:rFonts w:eastAsiaTheme="minorHAnsi"/>
          <w:color w:val="auto"/>
          <w:szCs w:val="24"/>
          <w:vertAlign w:val="superscript"/>
        </w:rPr>
      </w:r>
      <w:r w:rsidR="00A46476" w:rsidRPr="00A46476">
        <w:rPr>
          <w:rFonts w:eastAsiaTheme="minorHAnsi"/>
          <w:color w:val="auto"/>
          <w:szCs w:val="24"/>
          <w:vertAlign w:val="superscript"/>
        </w:rPr>
        <w:fldChar w:fldCharType="separate"/>
      </w:r>
      <w:r w:rsidR="00A46476" w:rsidRPr="00A46476">
        <w:rPr>
          <w:rFonts w:eastAsiaTheme="minorHAnsi"/>
          <w:color w:val="auto"/>
          <w:szCs w:val="24"/>
          <w:vertAlign w:val="superscript"/>
        </w:rPr>
        <w:t>24</w:t>
      </w:r>
      <w:r w:rsidR="00A46476" w:rsidRPr="00A46476">
        <w:rPr>
          <w:rFonts w:eastAsiaTheme="minorHAnsi"/>
          <w:color w:val="auto"/>
          <w:szCs w:val="24"/>
          <w:vertAlign w:val="superscript"/>
        </w:rPr>
        <w:fldChar w:fldCharType="end"/>
      </w:r>
      <w:r w:rsidRPr="0097383E">
        <w:rPr>
          <w:rFonts w:eastAsiaTheme="minorHAnsi"/>
          <w:color w:val="auto"/>
          <w:szCs w:val="24"/>
        </w:rPr>
        <w:t xml:space="preserve"> As the temperature decreased from +25 to </w:t>
      </w:r>
      <w:r w:rsidRPr="0097383E">
        <w:rPr>
          <w:rFonts w:ascii="Symbol" w:eastAsiaTheme="minorHAnsi" w:hAnsi="Symbol"/>
          <w:color w:val="auto"/>
          <w:szCs w:val="24"/>
        </w:rPr>
        <w:t></w:t>
      </w:r>
      <w:r w:rsidRPr="0097383E">
        <w:rPr>
          <w:rFonts w:eastAsiaTheme="minorHAnsi"/>
          <w:color w:val="auto"/>
          <w:szCs w:val="24"/>
        </w:rPr>
        <w:t xml:space="preserve">30 </w:t>
      </w:r>
      <w:r w:rsidRPr="0097383E">
        <w:rPr>
          <w:rFonts w:asciiTheme="majorBidi" w:eastAsia="SymbolMT" w:hAnsiTheme="majorBidi" w:cstheme="majorBidi"/>
          <w:color w:val="auto"/>
          <w:szCs w:val="24"/>
        </w:rPr>
        <w:t xml:space="preserve">°C, </w:t>
      </w:r>
      <w:r w:rsidRPr="0097383E">
        <w:rPr>
          <w:rFonts w:asciiTheme="majorBidi" w:eastAsiaTheme="minorHAnsi" w:hAnsiTheme="majorBidi" w:cstheme="majorBidi"/>
          <w:i/>
          <w:color w:val="auto"/>
          <w:szCs w:val="24"/>
        </w:rPr>
        <w:t>I</w:t>
      </w:r>
      <w:r w:rsidRPr="0097383E">
        <w:rPr>
          <w:rFonts w:asciiTheme="majorBidi" w:eastAsiaTheme="minorHAnsi" w:hAnsiTheme="majorBidi" w:cstheme="majorBidi"/>
          <w:color w:val="auto"/>
          <w:szCs w:val="24"/>
          <w:vertAlign w:val="subscript"/>
        </w:rPr>
        <w:t xml:space="preserve">E </w:t>
      </w:r>
      <w:r w:rsidRPr="0097383E">
        <w:rPr>
          <w:rFonts w:asciiTheme="majorBidi" w:eastAsiaTheme="minorHAnsi" w:hAnsiTheme="majorBidi" w:cstheme="majorBidi"/>
          <w:color w:val="auto"/>
          <w:szCs w:val="24"/>
        </w:rPr>
        <w:t xml:space="preserve">decreased continuously but showed a </w:t>
      </w:r>
      <w:r w:rsidR="006141E7">
        <w:rPr>
          <w:rFonts w:asciiTheme="majorBidi" w:eastAsiaTheme="minorHAnsi" w:hAnsiTheme="majorBidi" w:cstheme="majorBidi"/>
          <w:color w:val="auto"/>
          <w:szCs w:val="24"/>
        </w:rPr>
        <w:t xml:space="preserve">punctual </w:t>
      </w:r>
      <w:r w:rsidRPr="0097383E">
        <w:rPr>
          <w:rFonts w:asciiTheme="majorBidi" w:eastAsiaTheme="minorHAnsi" w:hAnsiTheme="majorBidi" w:cstheme="majorBidi"/>
          <w:color w:val="auto"/>
          <w:szCs w:val="24"/>
        </w:rPr>
        <w:t>step increase at +10</w:t>
      </w:r>
      <w:r w:rsidRPr="0097383E">
        <w:rPr>
          <w:rFonts w:ascii="Symbol" w:eastAsiaTheme="minorHAnsi" w:hAnsi="Symbol" w:cstheme="majorBidi"/>
          <w:color w:val="auto"/>
          <w:szCs w:val="24"/>
        </w:rPr>
        <w:t></w:t>
      </w:r>
      <w:r w:rsidRPr="0097383E">
        <w:rPr>
          <w:rFonts w:asciiTheme="majorBidi" w:eastAsia="SymbolMT" w:hAnsiTheme="majorBidi" w:cstheme="majorBidi"/>
          <w:color w:val="auto"/>
          <w:szCs w:val="24"/>
        </w:rPr>
        <w:t>°C</w:t>
      </w:r>
      <w:r w:rsidRPr="0097383E">
        <w:rPr>
          <w:rFonts w:asciiTheme="majorBidi" w:eastAsiaTheme="minorHAnsi" w:hAnsiTheme="majorBidi" w:cstheme="majorBidi"/>
          <w:color w:val="auto"/>
          <w:szCs w:val="24"/>
        </w:rPr>
        <w:t xml:space="preserve">. As explained earlier, the continuous decrease in </w:t>
      </w:r>
      <w:r w:rsidRPr="0097383E">
        <w:rPr>
          <w:rFonts w:asciiTheme="majorBidi" w:eastAsiaTheme="minorHAnsi" w:hAnsiTheme="majorBidi" w:cstheme="majorBidi"/>
          <w:i/>
          <w:color w:val="auto"/>
          <w:szCs w:val="24"/>
        </w:rPr>
        <w:t>I</w:t>
      </w:r>
      <w:r w:rsidRPr="0097383E">
        <w:rPr>
          <w:rFonts w:asciiTheme="majorBidi" w:eastAsiaTheme="minorHAnsi" w:hAnsiTheme="majorBidi" w:cstheme="majorBidi"/>
          <w:color w:val="auto"/>
          <w:szCs w:val="24"/>
          <w:vertAlign w:val="subscript"/>
        </w:rPr>
        <w:t>E</w:t>
      </w:r>
      <w:r w:rsidRPr="0097383E">
        <w:rPr>
          <w:rFonts w:asciiTheme="majorBidi" w:eastAsiaTheme="minorHAnsi" w:hAnsiTheme="majorBidi" w:cstheme="majorBidi"/>
          <w:color w:val="auto"/>
          <w:szCs w:val="24"/>
        </w:rPr>
        <w:t xml:space="preserve"> observed with decreasing temperature was a consequence of the increase in viscosity that reduced pyrene diffusive encounters. The step </w:t>
      </w:r>
      <w:proofErr w:type="gramStart"/>
      <w:r w:rsidRPr="0097383E">
        <w:rPr>
          <w:rFonts w:asciiTheme="majorBidi" w:eastAsiaTheme="minorHAnsi" w:hAnsiTheme="majorBidi" w:cstheme="majorBidi"/>
          <w:color w:val="auto"/>
          <w:szCs w:val="24"/>
        </w:rPr>
        <w:t>increase</w:t>
      </w:r>
      <w:proofErr w:type="gramEnd"/>
      <w:r w:rsidRPr="0097383E">
        <w:rPr>
          <w:rFonts w:asciiTheme="majorBidi" w:eastAsiaTheme="minorHAnsi" w:hAnsiTheme="majorBidi" w:cstheme="majorBidi"/>
          <w:color w:val="auto"/>
          <w:szCs w:val="24"/>
        </w:rPr>
        <w:t xml:space="preserve"> in </w:t>
      </w:r>
      <w:r w:rsidRPr="0097383E">
        <w:rPr>
          <w:rFonts w:asciiTheme="majorBidi" w:eastAsiaTheme="minorHAnsi" w:hAnsiTheme="majorBidi" w:cstheme="majorBidi"/>
          <w:i/>
          <w:color w:val="auto"/>
          <w:szCs w:val="24"/>
        </w:rPr>
        <w:t>I</w:t>
      </w:r>
      <w:r w:rsidRPr="0097383E">
        <w:rPr>
          <w:rFonts w:asciiTheme="majorBidi" w:eastAsiaTheme="minorHAnsi" w:hAnsiTheme="majorBidi" w:cstheme="majorBidi"/>
          <w:color w:val="auto"/>
          <w:szCs w:val="24"/>
          <w:vertAlign w:val="subscript"/>
        </w:rPr>
        <w:t xml:space="preserve">E </w:t>
      </w:r>
      <w:r w:rsidRPr="0097383E">
        <w:rPr>
          <w:rFonts w:asciiTheme="majorBidi" w:eastAsiaTheme="minorHAnsi" w:hAnsiTheme="majorBidi" w:cstheme="majorBidi"/>
          <w:color w:val="auto"/>
          <w:szCs w:val="24"/>
        </w:rPr>
        <w:t xml:space="preserve">at +10 </w:t>
      </w:r>
      <w:r w:rsidRPr="0097383E">
        <w:rPr>
          <w:rFonts w:asciiTheme="majorBidi" w:eastAsia="SymbolMT" w:hAnsiTheme="majorBidi" w:cstheme="majorBidi"/>
          <w:color w:val="auto"/>
          <w:szCs w:val="24"/>
        </w:rPr>
        <w:t>°C</w:t>
      </w:r>
      <w:r w:rsidRPr="0097383E">
        <w:rPr>
          <w:rFonts w:asciiTheme="majorBidi" w:eastAsiaTheme="minorHAnsi" w:hAnsiTheme="majorBidi" w:cstheme="majorBidi"/>
          <w:color w:val="auto"/>
          <w:szCs w:val="24"/>
        </w:rPr>
        <w:t xml:space="preserve"> was the result of a contraction of the polymer coil that</w:t>
      </w:r>
      <w:r w:rsidR="0031462D">
        <w:rPr>
          <w:rFonts w:asciiTheme="majorBidi" w:eastAsiaTheme="minorHAnsi" w:hAnsiTheme="majorBidi" w:cstheme="majorBidi"/>
          <w:color w:val="auto"/>
          <w:szCs w:val="24"/>
        </w:rPr>
        <w:t xml:space="preserve"> promoted interpolymeric interactions and</w:t>
      </w:r>
      <w:r w:rsidRPr="0097383E">
        <w:rPr>
          <w:rFonts w:asciiTheme="majorBidi" w:eastAsiaTheme="minorHAnsi" w:hAnsiTheme="majorBidi" w:cstheme="majorBidi"/>
          <w:color w:val="auto"/>
          <w:szCs w:val="24"/>
        </w:rPr>
        <w:t xml:space="preserve"> brought the pyrene labels in closer proximity leading to a step increase in excimer formation. </w:t>
      </w:r>
    </w:p>
    <w:p w:rsidR="00844EC8" w:rsidRDefault="00844EC8" w:rsidP="00923ED3">
      <w:pPr>
        <w:spacing w:after="0"/>
        <w:rPr>
          <w:rFonts w:eastAsiaTheme="minorHAnsi"/>
        </w:rPr>
      </w:pPr>
    </w:p>
    <w:tbl>
      <w:tblPr>
        <w:tblStyle w:val="TableGrid"/>
        <w:tblW w:w="0" w:type="auto"/>
        <w:tblInd w:w="10" w:type="dxa"/>
        <w:tblLook w:val="04A0" w:firstRow="1" w:lastRow="0" w:firstColumn="1" w:lastColumn="0" w:noHBand="0" w:noVBand="1"/>
      </w:tblPr>
      <w:tblGrid>
        <w:gridCol w:w="4752"/>
        <w:gridCol w:w="4588"/>
      </w:tblGrid>
      <w:tr w:rsidR="00844EC8" w:rsidTr="00923ED3">
        <w:tc>
          <w:tcPr>
            <w:tcW w:w="4752" w:type="dxa"/>
            <w:vAlign w:val="center"/>
          </w:tcPr>
          <w:p w:rsidR="00844EC8" w:rsidRDefault="00923ED3" w:rsidP="00923ED3">
            <w:pPr>
              <w:spacing w:after="0"/>
              <w:ind w:left="0" w:firstLine="0"/>
              <w:jc w:val="center"/>
              <w:rPr>
                <w:rFonts w:eastAsiaTheme="minorHAnsi"/>
              </w:rPr>
            </w:pPr>
            <w:r>
              <w:rPr>
                <w:noProof/>
                <w:lang w:val="en-CA" w:eastAsia="en-CA"/>
              </w:rPr>
              <mc:AlternateContent>
                <mc:Choice Requires="wps">
                  <w:drawing>
                    <wp:anchor distT="0" distB="0" distL="114300" distR="114300" simplePos="0" relativeHeight="251709440" behindDoc="0" locked="0" layoutInCell="1" allowOverlap="1" wp14:anchorId="4A5DFA49" wp14:editId="12579A6A">
                      <wp:simplePos x="0" y="0"/>
                      <wp:positionH relativeFrom="column">
                        <wp:posOffset>1310640</wp:posOffset>
                      </wp:positionH>
                      <wp:positionV relativeFrom="paragraph">
                        <wp:posOffset>1005205</wp:posOffset>
                      </wp:positionV>
                      <wp:extent cx="1052830" cy="31178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05283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923ED3" w:rsidRDefault="00827A16" w:rsidP="00923ED3">
                                  <w:pPr>
                                    <w:ind w:left="0"/>
                                    <w:rPr>
                                      <w:b/>
                                    </w:rPr>
                                  </w:pPr>
                                  <w:r w:rsidRPr="00923ED3">
                                    <w:rPr>
                                      <w:rFonts w:ascii="Symbol" w:eastAsiaTheme="minorHAnsi" w:hAnsi="Symbol" w:cstheme="majorBidi"/>
                                      <w:b/>
                                      <w:color w:val="auto"/>
                                      <w:szCs w:val="24"/>
                                    </w:rPr>
                                    <w:t></w:t>
                                  </w:r>
                                  <w:r w:rsidRPr="00923ED3">
                                    <w:rPr>
                                      <w:rFonts w:asciiTheme="majorBidi" w:eastAsiaTheme="minorHAnsi" w:hAnsiTheme="majorBidi" w:cstheme="majorBidi"/>
                                      <w:b/>
                                      <w:color w:val="auto"/>
                                      <w:szCs w:val="24"/>
                                    </w:rPr>
                                    <w:t xml:space="preserve">30 to +10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DFA49" id="Text Box 20" o:spid="_x0000_s1076" type="#_x0000_t202" style="position:absolute;left:0;text-align:left;margin-left:103.2pt;margin-top:79.15pt;width:82.9pt;height:24.5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" filled="f" stroked="f" strokeweight=".5pt">
                      <v:textbox>
                        <w:txbxContent>
                          <w:p w:rsidR="00827A16" w:rsidRPr="00923ED3" w:rsidRDefault="00827A16" w:rsidP="00923ED3">
                            <w:pPr>
                              <w:ind w:left="0"/>
                              <w:rPr>
                                <w:b/>
                              </w:rPr>
                            </w:pPr>
                            <w:r w:rsidRPr="00923ED3">
                              <w:rPr>
                                <w:rFonts w:ascii="Symbol" w:eastAsiaTheme="minorHAnsi" w:hAnsi="Symbol" w:cstheme="majorBidi"/>
                                <w:b/>
                                <w:color w:val="auto"/>
                                <w:szCs w:val="24"/>
                              </w:rPr>
                              <w:t></w:t>
                            </w:r>
                            <w:r w:rsidRPr="00923ED3">
                              <w:rPr>
                                <w:rFonts w:asciiTheme="majorBidi" w:eastAsiaTheme="minorHAnsi" w:hAnsiTheme="majorBidi" w:cstheme="majorBidi"/>
                                <w:b/>
                                <w:color w:val="auto"/>
                                <w:szCs w:val="24"/>
                              </w:rPr>
                              <w:t xml:space="preserve">30 to +10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v:textbox>
                    </v:shape>
                  </w:pict>
                </mc:Fallback>
              </mc:AlternateContent>
            </w:r>
            <w:r>
              <w:rPr>
                <w:noProof/>
                <w:lang w:val="en-CA" w:eastAsia="en-CA"/>
              </w:rPr>
              <mc:AlternateContent>
                <mc:Choice Requires="wps">
                  <w:drawing>
                    <wp:anchor distT="0" distB="0" distL="114300" distR="114300" simplePos="0" relativeHeight="251707392" behindDoc="0" locked="0" layoutInCell="1" allowOverlap="1" wp14:anchorId="7A3435D8" wp14:editId="4002A691">
                      <wp:simplePos x="0" y="0"/>
                      <wp:positionH relativeFrom="column">
                        <wp:posOffset>809625</wp:posOffset>
                      </wp:positionH>
                      <wp:positionV relativeFrom="paragraph">
                        <wp:posOffset>1427480</wp:posOffset>
                      </wp:positionV>
                      <wp:extent cx="1055370" cy="31178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05537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923ED3" w:rsidRDefault="00827A16" w:rsidP="00923ED3">
                                  <w:pPr>
                                    <w:ind w:left="0"/>
                                    <w:rPr>
                                      <w:b/>
                                    </w:rPr>
                                  </w:pPr>
                                  <w:r w:rsidRPr="00923ED3">
                                    <w:rPr>
                                      <w:rFonts w:asciiTheme="majorBidi" w:eastAsiaTheme="minorHAnsi" w:hAnsiTheme="majorBidi" w:cstheme="majorBidi"/>
                                      <w:b/>
                                      <w:color w:val="auto"/>
                                      <w:szCs w:val="24"/>
                                    </w:rPr>
                                    <w:t xml:space="preserve">+15 to +25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435D8" id="Text Box 19" o:spid="_x0000_s1077" type="#_x0000_t202" style="position:absolute;left:0;text-align:left;margin-left:63.75pt;margin-top:112.4pt;width:83.1pt;height:24.5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" filled="f" stroked="f" strokeweight=".5pt">
                      <v:textbox>
                        <w:txbxContent>
                          <w:p w:rsidR="00827A16" w:rsidRPr="00923ED3" w:rsidRDefault="00827A16" w:rsidP="00923ED3">
                            <w:pPr>
                              <w:ind w:left="0"/>
                              <w:rPr>
                                <w:b/>
                              </w:rPr>
                            </w:pPr>
                            <w:r w:rsidRPr="00923ED3">
                              <w:rPr>
                                <w:rFonts w:asciiTheme="majorBidi" w:eastAsiaTheme="minorHAnsi" w:hAnsiTheme="majorBidi" w:cstheme="majorBidi"/>
                                <w:b/>
                                <w:color w:val="auto"/>
                                <w:szCs w:val="24"/>
                              </w:rPr>
                              <w:t xml:space="preserve">+15 to +25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v:textbox>
                    </v:shape>
                  </w:pict>
                </mc:Fallback>
              </mc:AlternateContent>
            </w:r>
            <w:r w:rsidR="00844EC8" w:rsidRPr="00844EC8">
              <w:rPr>
                <w:rFonts w:eastAsiaTheme="minorHAnsi"/>
                <w:noProof/>
                <w:lang w:val="en-CA" w:eastAsia="en-CA"/>
              </w:rPr>
              <w:drawing>
                <wp:inline distT="0" distB="0" distL="0" distR="0">
                  <wp:extent cx="2871135" cy="2079362"/>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6509" cy="2083254"/>
                          </a:xfrm>
                          <a:prstGeom prst="rect">
                            <a:avLst/>
                          </a:prstGeom>
                          <a:noFill/>
                          <a:ln>
                            <a:noFill/>
                          </a:ln>
                        </pic:spPr>
                      </pic:pic>
                    </a:graphicData>
                  </a:graphic>
                </wp:inline>
              </w:drawing>
            </w:r>
          </w:p>
        </w:tc>
        <w:tc>
          <w:tcPr>
            <w:tcW w:w="4588" w:type="dxa"/>
            <w:vAlign w:val="center"/>
          </w:tcPr>
          <w:p w:rsidR="00844EC8" w:rsidRDefault="00923ED3" w:rsidP="00923ED3">
            <w:pPr>
              <w:spacing w:after="0"/>
              <w:ind w:left="0" w:firstLine="0"/>
              <w:jc w:val="center"/>
              <w:rPr>
                <w:rFonts w:eastAsiaTheme="minorHAnsi"/>
              </w:rPr>
            </w:pPr>
            <w:r w:rsidRPr="00923ED3">
              <w:rPr>
                <w:rFonts w:asciiTheme="majorBidi" w:hAnsiTheme="majorBidi" w:cstheme="majorBidi"/>
                <w:noProof/>
                <w:color w:val="auto"/>
                <w:szCs w:val="24"/>
                <w:lang w:val="en-CA" w:eastAsia="en-CA"/>
              </w:rPr>
              <mc:AlternateContent>
                <mc:Choice Requires="wps">
                  <w:drawing>
                    <wp:anchor distT="0" distB="0" distL="114300" distR="114300" simplePos="0" relativeHeight="251715584" behindDoc="0" locked="0" layoutInCell="1" allowOverlap="1" wp14:anchorId="40923B76" wp14:editId="44FFFB01">
                      <wp:simplePos x="0" y="0"/>
                      <wp:positionH relativeFrom="column">
                        <wp:posOffset>2258060</wp:posOffset>
                      </wp:positionH>
                      <wp:positionV relativeFrom="paragraph">
                        <wp:posOffset>42545</wp:posOffset>
                      </wp:positionV>
                      <wp:extent cx="422275" cy="377825"/>
                      <wp:effectExtent l="0" t="0" r="0" b="3175"/>
                      <wp:wrapNone/>
                      <wp:docPr id="26" name="Text Box 26"/>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923ED3">
                                  <w:pPr>
                                    <w:ind w:left="0"/>
                                    <w:rPr>
                                      <w:bCs/>
                                      <w:sz w:val="36"/>
                                      <w:szCs w:val="36"/>
                                    </w:rPr>
                                  </w:pPr>
                                  <w:r>
                                    <w:rPr>
                                      <w:bCs/>
                                      <w:sz w:val="36"/>
                                      <w:szCs w:val="36"/>
                                    </w:rPr>
                                    <w:t>B</w:t>
                                  </w:r>
                                  <w:r w:rsidRPr="000564C4">
                                    <w:rPr>
                                      <w:bCs/>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23B76" id="Text Box 26" o:spid="_x0000_s1078" type="#_x0000_t202" style="position:absolute;left:0;text-align:left;margin-left:177.8pt;margin-top:3.35pt;width:33.25pt;height:29.75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" filled="f" stroked="f" strokeweight=".5pt">
                      <v:textbox>
                        <w:txbxContent>
                          <w:p w:rsidR="00827A16" w:rsidRPr="000564C4" w:rsidRDefault="00827A16" w:rsidP="00923ED3">
                            <w:pPr>
                              <w:ind w:left="0"/>
                              <w:rPr>
                                <w:bCs/>
                                <w:sz w:val="36"/>
                                <w:szCs w:val="36"/>
                              </w:rPr>
                            </w:pPr>
                            <w:r>
                              <w:rPr>
                                <w:bCs/>
                                <w:sz w:val="36"/>
                                <w:szCs w:val="36"/>
                              </w:rPr>
                              <w:t>B</w:t>
                            </w:r>
                            <w:r w:rsidRPr="000564C4">
                              <w:rPr>
                                <w:bCs/>
                                <w:sz w:val="36"/>
                                <w:szCs w:val="36"/>
                              </w:rPr>
                              <w:t>)</w:t>
                            </w:r>
                          </w:p>
                        </w:txbxContent>
                      </v:textbox>
                    </v:shape>
                  </w:pict>
                </mc:Fallback>
              </mc:AlternateContent>
            </w:r>
            <w:r w:rsidRPr="00923ED3">
              <w:rPr>
                <w:rFonts w:asciiTheme="majorBidi" w:hAnsiTheme="majorBidi" w:cstheme="majorBidi"/>
                <w:noProof/>
                <w:color w:val="auto"/>
                <w:szCs w:val="24"/>
                <w:lang w:val="en-CA" w:eastAsia="en-CA"/>
              </w:rPr>
              <mc:AlternateContent>
                <mc:Choice Requires="wps">
                  <w:drawing>
                    <wp:anchor distT="0" distB="0" distL="114300" distR="114300" simplePos="0" relativeHeight="251714560" behindDoc="0" locked="0" layoutInCell="1" allowOverlap="1" wp14:anchorId="2D6F2059" wp14:editId="1B38C3CF">
                      <wp:simplePos x="0" y="0"/>
                      <wp:positionH relativeFrom="column">
                        <wp:posOffset>-722630</wp:posOffset>
                      </wp:positionH>
                      <wp:positionV relativeFrom="paragraph">
                        <wp:posOffset>38735</wp:posOffset>
                      </wp:positionV>
                      <wp:extent cx="422275" cy="377825"/>
                      <wp:effectExtent l="0" t="0" r="0" b="3175"/>
                      <wp:wrapNone/>
                      <wp:docPr id="25" name="Text Box 25"/>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923ED3">
                                  <w:pPr>
                                    <w:ind w:left="0"/>
                                    <w:rPr>
                                      <w:bCs/>
                                      <w:sz w:val="36"/>
                                      <w:szCs w:val="36"/>
                                    </w:rPr>
                                  </w:pPr>
                                  <w:r w:rsidRPr="000564C4">
                                    <w:rPr>
                                      <w:bCs/>
                                      <w:sz w:val="36"/>
                                      <w:szCs w:val="36"/>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F2059" id="Text Box 25" o:spid="_x0000_s1079" type="#_x0000_t202" style="position:absolute;left:0;text-align:left;margin-left:-56.9pt;margin-top:3.05pt;width:33.25pt;height:29.75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" filled="f" stroked="f" strokeweight=".5pt">
                      <v:textbox>
                        <w:txbxContent>
                          <w:p w:rsidR="00827A16" w:rsidRPr="000564C4" w:rsidRDefault="00827A16" w:rsidP="00923ED3">
                            <w:pPr>
                              <w:ind w:left="0"/>
                              <w:rPr>
                                <w:bCs/>
                                <w:sz w:val="36"/>
                                <w:szCs w:val="36"/>
                              </w:rPr>
                            </w:pPr>
                            <w:r w:rsidRPr="000564C4">
                              <w:rPr>
                                <w:bCs/>
                                <w:sz w:val="36"/>
                                <w:szCs w:val="36"/>
                              </w:rPr>
                              <w:t>A)</w:t>
                            </w:r>
                          </w:p>
                        </w:txbxContent>
                      </v:textbox>
                    </v:shape>
                  </w:pict>
                </mc:Fallback>
              </mc:AlternateContent>
            </w:r>
            <w:r w:rsidRPr="00923ED3">
              <w:rPr>
                <w:rFonts w:eastAsiaTheme="minorHAnsi"/>
                <w:noProof/>
                <w:lang w:val="en-CA" w:eastAsia="en-CA"/>
              </w:rPr>
              <mc:AlternateContent>
                <mc:Choice Requires="wps">
                  <w:drawing>
                    <wp:anchor distT="0" distB="0" distL="114300" distR="114300" simplePos="0" relativeHeight="251711488" behindDoc="0" locked="0" layoutInCell="1" allowOverlap="1" wp14:anchorId="3421D4C3" wp14:editId="10EC041A">
                      <wp:simplePos x="0" y="0"/>
                      <wp:positionH relativeFrom="column">
                        <wp:posOffset>676910</wp:posOffset>
                      </wp:positionH>
                      <wp:positionV relativeFrom="paragraph">
                        <wp:posOffset>1386205</wp:posOffset>
                      </wp:positionV>
                      <wp:extent cx="1056005" cy="3111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056005" cy="31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923ED3" w:rsidRDefault="00827A16" w:rsidP="00923ED3">
                                  <w:pPr>
                                    <w:ind w:left="0"/>
                                    <w:rPr>
                                      <w:b/>
                                    </w:rPr>
                                  </w:pPr>
                                  <w:r w:rsidRPr="00923ED3">
                                    <w:rPr>
                                      <w:rFonts w:asciiTheme="majorBidi" w:eastAsiaTheme="minorHAnsi" w:hAnsiTheme="majorBidi" w:cstheme="majorBidi"/>
                                      <w:b/>
                                      <w:color w:val="auto"/>
                                      <w:szCs w:val="24"/>
                                    </w:rPr>
                                    <w:t xml:space="preserve">+15 to +25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1D4C3" id="Text Box 23" o:spid="_x0000_s1080" type="#_x0000_t202" style="position:absolute;left:0;text-align:left;margin-left:53.3pt;margin-top:109.15pt;width:83.15pt;height:24.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" filled="f" stroked="f" strokeweight=".5pt">
                      <v:textbox>
                        <w:txbxContent>
                          <w:p w:rsidR="00827A16" w:rsidRPr="00923ED3" w:rsidRDefault="00827A16" w:rsidP="00923ED3">
                            <w:pPr>
                              <w:ind w:left="0"/>
                              <w:rPr>
                                <w:b/>
                              </w:rPr>
                            </w:pPr>
                            <w:r w:rsidRPr="00923ED3">
                              <w:rPr>
                                <w:rFonts w:asciiTheme="majorBidi" w:eastAsiaTheme="minorHAnsi" w:hAnsiTheme="majorBidi" w:cstheme="majorBidi"/>
                                <w:b/>
                                <w:color w:val="auto"/>
                                <w:szCs w:val="24"/>
                              </w:rPr>
                              <w:t xml:space="preserve">+15 to +25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v:textbox>
                    </v:shape>
                  </w:pict>
                </mc:Fallback>
              </mc:AlternateContent>
            </w:r>
            <w:r w:rsidRPr="00923ED3">
              <w:rPr>
                <w:rFonts w:eastAsiaTheme="minorHAnsi"/>
                <w:noProof/>
                <w:lang w:val="en-CA" w:eastAsia="en-CA"/>
              </w:rPr>
              <mc:AlternateContent>
                <mc:Choice Requires="wps">
                  <w:drawing>
                    <wp:anchor distT="0" distB="0" distL="114300" distR="114300" simplePos="0" relativeHeight="251712512" behindDoc="0" locked="0" layoutInCell="1" allowOverlap="1" wp14:anchorId="43FDEAB6" wp14:editId="7F22313D">
                      <wp:simplePos x="0" y="0"/>
                      <wp:positionH relativeFrom="column">
                        <wp:posOffset>1188720</wp:posOffset>
                      </wp:positionH>
                      <wp:positionV relativeFrom="paragraph">
                        <wp:posOffset>1061720</wp:posOffset>
                      </wp:positionV>
                      <wp:extent cx="1052830" cy="31178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05283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923ED3" w:rsidRDefault="00827A16" w:rsidP="00923ED3">
                                  <w:pPr>
                                    <w:ind w:left="0"/>
                                    <w:rPr>
                                      <w:b/>
                                    </w:rPr>
                                  </w:pPr>
                                  <w:r w:rsidRPr="00923ED3">
                                    <w:rPr>
                                      <w:rFonts w:ascii="Symbol" w:eastAsiaTheme="minorHAnsi" w:hAnsi="Symbol" w:cstheme="majorBidi"/>
                                      <w:b/>
                                      <w:color w:val="auto"/>
                                      <w:szCs w:val="24"/>
                                    </w:rPr>
                                    <w:t></w:t>
                                  </w:r>
                                  <w:r w:rsidRPr="00923ED3">
                                    <w:rPr>
                                      <w:rFonts w:asciiTheme="majorBidi" w:eastAsiaTheme="minorHAnsi" w:hAnsiTheme="majorBidi" w:cstheme="majorBidi"/>
                                      <w:b/>
                                      <w:color w:val="auto"/>
                                      <w:szCs w:val="24"/>
                                    </w:rPr>
                                    <w:t xml:space="preserve">30 to +10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DEAB6" id="Text Box 24" o:spid="_x0000_s1081" type="#_x0000_t202" style="position:absolute;left:0;text-align:left;margin-left:93.6pt;margin-top:83.6pt;width:82.9pt;height:24.5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" filled="f" stroked="f" strokeweight=".5pt">
                      <v:textbox>
                        <w:txbxContent>
                          <w:p w:rsidR="00827A16" w:rsidRPr="00923ED3" w:rsidRDefault="00827A16" w:rsidP="00923ED3">
                            <w:pPr>
                              <w:ind w:left="0"/>
                              <w:rPr>
                                <w:b/>
                              </w:rPr>
                            </w:pPr>
                            <w:r w:rsidRPr="00923ED3">
                              <w:rPr>
                                <w:rFonts w:ascii="Symbol" w:eastAsiaTheme="minorHAnsi" w:hAnsi="Symbol" w:cstheme="majorBidi"/>
                                <w:b/>
                                <w:color w:val="auto"/>
                                <w:szCs w:val="24"/>
                              </w:rPr>
                              <w:t></w:t>
                            </w:r>
                            <w:r w:rsidRPr="00923ED3">
                              <w:rPr>
                                <w:rFonts w:asciiTheme="majorBidi" w:eastAsiaTheme="minorHAnsi" w:hAnsiTheme="majorBidi" w:cstheme="majorBidi"/>
                                <w:b/>
                                <w:color w:val="auto"/>
                                <w:szCs w:val="24"/>
                              </w:rPr>
                              <w:t xml:space="preserve">30 to +10 </w:t>
                            </w:r>
                            <w:proofErr w:type="spellStart"/>
                            <w:r w:rsidRPr="00923ED3">
                              <w:rPr>
                                <w:rFonts w:asciiTheme="majorBidi" w:hAnsiTheme="majorBidi" w:cstheme="majorBidi"/>
                                <w:b/>
                                <w:color w:val="auto"/>
                                <w:szCs w:val="24"/>
                                <w:vertAlign w:val="superscript"/>
                              </w:rPr>
                              <w:t>o</w:t>
                            </w:r>
                            <w:r w:rsidRPr="00923ED3">
                              <w:rPr>
                                <w:rFonts w:asciiTheme="majorBidi" w:hAnsiTheme="majorBidi" w:cstheme="majorBidi"/>
                                <w:b/>
                                <w:color w:val="auto"/>
                                <w:szCs w:val="24"/>
                              </w:rPr>
                              <w:t>C</w:t>
                            </w:r>
                            <w:proofErr w:type="spellEnd"/>
                          </w:p>
                        </w:txbxContent>
                      </v:textbox>
                    </v:shape>
                  </w:pict>
                </mc:Fallback>
              </mc:AlternateContent>
            </w:r>
            <w:r w:rsidR="00844EC8" w:rsidRPr="00844EC8">
              <w:rPr>
                <w:rFonts w:eastAsiaTheme="minorHAnsi"/>
                <w:noProof/>
                <w:lang w:val="en-CA" w:eastAsia="en-CA"/>
              </w:rPr>
              <w:drawing>
                <wp:inline distT="0" distB="0" distL="0" distR="0">
                  <wp:extent cx="2772312" cy="20077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5501" cy="2017344"/>
                          </a:xfrm>
                          <a:prstGeom prst="rect">
                            <a:avLst/>
                          </a:prstGeom>
                          <a:noFill/>
                          <a:ln>
                            <a:noFill/>
                          </a:ln>
                        </pic:spPr>
                      </pic:pic>
                    </a:graphicData>
                  </a:graphic>
                </wp:inline>
              </w:drawing>
            </w:r>
          </w:p>
        </w:tc>
      </w:tr>
    </w:tbl>
    <w:p w:rsidR="00923ED3" w:rsidRPr="00BA0551" w:rsidRDefault="00923ED3" w:rsidP="00923ED3">
      <w:pPr>
        <w:spacing w:after="0" w:line="480" w:lineRule="auto"/>
        <w:ind w:left="-5"/>
        <w:jc w:val="both"/>
        <w:rPr>
          <w:rFonts w:asciiTheme="majorBidi" w:eastAsiaTheme="minorHAnsi" w:hAnsiTheme="majorBidi" w:cstheme="majorBidi"/>
          <w:color w:val="auto"/>
          <w:sz w:val="6"/>
          <w:szCs w:val="24"/>
        </w:rPr>
      </w:pPr>
      <w:r w:rsidRPr="00CF6E38">
        <w:rPr>
          <w:rFonts w:asciiTheme="majorBidi" w:hAnsiTheme="majorBidi" w:cstheme="majorBidi"/>
          <w:b/>
          <w:color w:val="auto"/>
          <w:szCs w:val="24"/>
        </w:rPr>
        <w:t xml:space="preserve">Figure </w:t>
      </w:r>
      <w:r w:rsidR="006F114D">
        <w:rPr>
          <w:rFonts w:asciiTheme="majorBidi" w:hAnsiTheme="majorBidi" w:cstheme="majorBidi"/>
          <w:b/>
          <w:color w:val="auto"/>
          <w:szCs w:val="24"/>
        </w:rPr>
        <w:t>6</w:t>
      </w:r>
      <w:r w:rsidRPr="00CF6E38">
        <w:rPr>
          <w:rFonts w:asciiTheme="majorBidi" w:hAnsiTheme="majorBidi" w:cstheme="majorBidi"/>
          <w:b/>
          <w:color w:val="auto"/>
          <w:szCs w:val="24"/>
        </w:rPr>
        <w:t>.</w:t>
      </w:r>
      <w:r>
        <w:rPr>
          <w:rFonts w:asciiTheme="majorBidi" w:hAnsiTheme="majorBidi" w:cstheme="majorBidi"/>
          <w:color w:val="auto"/>
          <w:szCs w:val="24"/>
        </w:rPr>
        <w:t xml:space="preserve"> Fluorescence spectra of a mixture of </w:t>
      </w:r>
      <w:r>
        <w:rPr>
          <w:rFonts w:asciiTheme="majorBidi" w:eastAsiaTheme="minorHAnsi" w:hAnsiTheme="majorBidi" w:cstheme="majorBidi"/>
          <w:color w:val="auto"/>
          <w:szCs w:val="24"/>
        </w:rPr>
        <w:t>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165EEC">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w:t>
      </w:r>
      <w:r>
        <w:rPr>
          <w:rFonts w:asciiTheme="majorBidi" w:hAnsiTheme="majorBidi" w:cstheme="majorBidi"/>
          <w:color w:val="auto"/>
          <w:szCs w:val="24"/>
        </w:rPr>
        <w:t xml:space="preserve">A) </w:t>
      </w:r>
      <w:r>
        <w:rPr>
          <w:rFonts w:asciiTheme="majorBidi" w:eastAsiaTheme="minorHAnsi" w:hAnsiTheme="majorBidi" w:cstheme="majorBidi"/>
          <w:color w:val="auto"/>
          <w:szCs w:val="24"/>
        </w:rPr>
        <w:t>10</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 xml:space="preserve">EP(AM) and </w:t>
      </w:r>
      <w:r>
        <w:rPr>
          <w:rFonts w:asciiTheme="majorBidi" w:hAnsiTheme="majorBidi" w:cstheme="majorBidi"/>
          <w:color w:val="auto"/>
          <w:szCs w:val="24"/>
        </w:rPr>
        <w:t xml:space="preserve">B) </w:t>
      </w:r>
      <w:r>
        <w:rPr>
          <w:rFonts w:asciiTheme="majorBidi" w:eastAsiaTheme="minorHAnsi" w:hAnsiTheme="majorBidi" w:cstheme="majorBidi"/>
          <w:color w:val="auto"/>
          <w:szCs w:val="24"/>
        </w:rPr>
        <w:t>10</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00196927">
        <w:rPr>
          <w:rFonts w:asciiTheme="majorBidi" w:eastAsiaTheme="minorHAnsi" w:hAnsiTheme="majorBidi" w:cstheme="majorBidi"/>
          <w:color w:val="auto"/>
          <w:szCs w:val="24"/>
        </w:rPr>
        <w:t>EP(SM</w:t>
      </w:r>
      <w:r>
        <w:rPr>
          <w:rFonts w:asciiTheme="majorBidi" w:eastAsiaTheme="minorHAnsi" w:hAnsiTheme="majorBidi" w:cstheme="majorBidi"/>
          <w:color w:val="auto"/>
          <w:szCs w:val="24"/>
        </w:rPr>
        <w:t xml:space="preserve">) </w:t>
      </w:r>
      <w:r>
        <w:rPr>
          <w:rFonts w:asciiTheme="majorBidi" w:hAnsiTheme="majorBidi" w:cstheme="majorBidi"/>
          <w:color w:val="auto"/>
          <w:szCs w:val="24"/>
        </w:rPr>
        <w:t xml:space="preserve">in oil as a function of temperature from </w:t>
      </w:r>
      <w:r w:rsidRPr="00012DE2">
        <w:rPr>
          <w:rFonts w:ascii="Symbol" w:hAnsi="Symbol" w:cstheme="majorBidi"/>
          <w:color w:val="auto"/>
          <w:szCs w:val="24"/>
        </w:rPr>
        <w:t></w:t>
      </w:r>
      <w:r>
        <w:rPr>
          <w:rFonts w:asciiTheme="majorBidi" w:hAnsiTheme="majorBidi" w:cstheme="majorBidi"/>
          <w:color w:val="auto"/>
          <w:szCs w:val="24"/>
        </w:rPr>
        <w:t>30</w:t>
      </w:r>
      <w:r w:rsidRPr="00CF6E38">
        <w:rPr>
          <w:rFonts w:asciiTheme="majorBidi" w:hAnsiTheme="majorBidi" w:cstheme="majorBidi"/>
          <w:color w:val="auto"/>
          <w:szCs w:val="24"/>
        </w:rPr>
        <w:t xml:space="preserve"> to +25 </w:t>
      </w:r>
      <w:proofErr w:type="spellStart"/>
      <w:r w:rsidRPr="00CF6E38">
        <w:rPr>
          <w:rFonts w:asciiTheme="majorBidi" w:hAnsiTheme="majorBidi" w:cstheme="majorBidi"/>
          <w:color w:val="auto"/>
          <w:szCs w:val="24"/>
          <w:vertAlign w:val="superscript"/>
        </w:rPr>
        <w:t>o</w:t>
      </w:r>
      <w:r w:rsidRPr="00CF6E38">
        <w:rPr>
          <w:rFonts w:asciiTheme="majorBidi" w:hAnsiTheme="majorBidi" w:cstheme="majorBidi"/>
          <w:color w:val="auto"/>
          <w:szCs w:val="24"/>
        </w:rPr>
        <w:t>C.</w:t>
      </w:r>
      <w:proofErr w:type="spellEnd"/>
    </w:p>
    <w:p w:rsidR="00844EC8" w:rsidRDefault="00844EC8" w:rsidP="00923ED3">
      <w:pPr>
        <w:spacing w:after="0"/>
        <w:rPr>
          <w:rFonts w:eastAsiaTheme="minorHAnsi"/>
        </w:rPr>
      </w:pPr>
    </w:p>
    <w:p w:rsidR="005B1519" w:rsidRDefault="005B1519" w:rsidP="00923ED3">
      <w:pPr>
        <w:spacing w:after="0" w:line="480" w:lineRule="auto"/>
        <w:ind w:left="0" w:right="0" w:firstLine="720"/>
        <w:jc w:val="both"/>
        <w:rPr>
          <w:rFonts w:asciiTheme="majorBidi" w:eastAsiaTheme="minorHAnsi" w:hAnsiTheme="majorBidi" w:cstheme="majorBidi"/>
          <w:color w:val="000000" w:themeColor="text1"/>
          <w:szCs w:val="24"/>
        </w:rPr>
      </w:pPr>
      <w:r>
        <w:rPr>
          <w:rFonts w:asciiTheme="majorBidi" w:eastAsiaTheme="minorHAnsi" w:hAnsiTheme="majorBidi" w:cstheme="majorBidi"/>
          <w:color w:val="auto"/>
          <w:szCs w:val="24"/>
        </w:rPr>
        <w:t xml:space="preserve">The fluorescence spectra shown in Figure </w:t>
      </w:r>
      <w:r w:rsidR="006F114D">
        <w:rPr>
          <w:rFonts w:asciiTheme="majorBidi" w:eastAsiaTheme="minorHAnsi" w:hAnsiTheme="majorBidi" w:cstheme="majorBidi"/>
          <w:color w:val="auto"/>
          <w:szCs w:val="24"/>
        </w:rPr>
        <w:t>6</w:t>
      </w:r>
      <w:r>
        <w:rPr>
          <w:rFonts w:asciiTheme="majorBidi" w:eastAsiaTheme="minorHAnsi" w:hAnsiTheme="majorBidi" w:cstheme="majorBidi"/>
          <w:color w:val="auto"/>
          <w:szCs w:val="24"/>
        </w:rPr>
        <w:t xml:space="preserve"> for the </w:t>
      </w:r>
      <w:r w:rsidRPr="00862076">
        <w:rPr>
          <w:rFonts w:asciiTheme="majorBidi" w:eastAsiaTheme="minorHAnsi" w:hAnsiTheme="majorBidi" w:cstheme="majorBidi"/>
          <w:color w:val="000000" w:themeColor="text1"/>
          <w:szCs w:val="24"/>
        </w:rPr>
        <w:t xml:space="preserve">2 </w:t>
      </w:r>
      <w:proofErr w:type="spellStart"/>
      <w:proofErr w:type="gramStart"/>
      <w:r w:rsidRPr="00862076">
        <w:rPr>
          <w:rFonts w:asciiTheme="majorBidi" w:eastAsiaTheme="minorHAnsi" w:hAnsiTheme="majorBidi" w:cstheme="majorBidi"/>
          <w:color w:val="000000" w:themeColor="text1"/>
          <w:szCs w:val="24"/>
        </w:rPr>
        <w:t>g.L</w:t>
      </w:r>
      <w:proofErr w:type="spellEnd"/>
      <w:proofErr w:type="gramEnd"/>
      <w:r w:rsidRPr="00862076">
        <w:rPr>
          <w:rFonts w:ascii="Symbol" w:eastAsiaTheme="minorHAnsi" w:hAnsi="Symbol" w:cstheme="majorBidi"/>
          <w:color w:val="000000" w:themeColor="text1"/>
          <w:szCs w:val="24"/>
          <w:vertAlign w:val="superscript"/>
        </w:rPr>
        <w:t></w:t>
      </w:r>
      <w:r w:rsidRPr="00862076">
        <w:rPr>
          <w:rFonts w:ascii="Symbol" w:eastAsiaTheme="minorHAnsi" w:hAnsi="Symbol" w:cstheme="majorBidi"/>
          <w:color w:val="000000" w:themeColor="text1"/>
          <w:szCs w:val="24"/>
          <w:vertAlign w:val="superscript"/>
        </w:rPr>
        <w:t></w:t>
      </w:r>
      <w:r w:rsidRPr="00862076">
        <w:rPr>
          <w:rFonts w:asciiTheme="majorBidi" w:eastAsiaTheme="minorHAnsi" w:hAnsiTheme="majorBidi" w:cstheme="majorBidi"/>
          <w:color w:val="000000" w:themeColor="text1"/>
          <w:szCs w:val="24"/>
        </w:rPr>
        <w:t xml:space="preserve"> </w:t>
      </w:r>
      <w:proofErr w:type="spellStart"/>
      <w:r w:rsidRPr="00862076">
        <w:rPr>
          <w:rFonts w:asciiTheme="majorBidi" w:eastAsiaTheme="minorHAnsi" w:hAnsiTheme="majorBidi" w:cstheme="majorBidi"/>
          <w:color w:val="000000" w:themeColor="text1"/>
          <w:szCs w:val="24"/>
        </w:rPr>
        <w:t>Py</w:t>
      </w:r>
      <w:proofErr w:type="spellEnd"/>
      <w:r>
        <w:rPr>
          <w:rFonts w:asciiTheme="majorBidi" w:eastAsiaTheme="minorHAnsi" w:hAnsiTheme="majorBidi" w:cstheme="majorBidi"/>
          <w:color w:val="000000" w:themeColor="text1"/>
          <w:szCs w:val="24"/>
        </w:rPr>
        <w:t>(6.7)</w:t>
      </w:r>
      <w:r w:rsidRPr="00862076">
        <w:rPr>
          <w:rFonts w:asciiTheme="majorBidi" w:eastAsiaTheme="minorHAnsi" w:hAnsiTheme="majorBidi" w:cstheme="majorBidi"/>
          <w:color w:val="000000" w:themeColor="text1"/>
          <w:szCs w:val="24"/>
        </w:rPr>
        <w:t>-PC</w:t>
      </w:r>
      <w:r w:rsidRPr="00165EEC">
        <w:rPr>
          <w:rFonts w:asciiTheme="majorBidi" w:eastAsiaTheme="minorHAnsi" w:hAnsiTheme="majorBidi" w:cstheme="majorBidi"/>
          <w:color w:val="000000" w:themeColor="text1"/>
          <w:szCs w:val="24"/>
          <w:vertAlign w:val="subscript"/>
        </w:rPr>
        <w:t>18</w:t>
      </w:r>
      <w:r w:rsidRPr="00862076">
        <w:rPr>
          <w:rFonts w:asciiTheme="majorBidi" w:eastAsiaTheme="minorHAnsi" w:hAnsiTheme="majorBidi" w:cstheme="majorBidi"/>
          <w:color w:val="000000" w:themeColor="text1"/>
          <w:szCs w:val="24"/>
        </w:rPr>
        <w:t>MA</w:t>
      </w:r>
      <w:r>
        <w:rPr>
          <w:rFonts w:asciiTheme="majorBidi" w:eastAsiaTheme="minorHAnsi" w:hAnsiTheme="majorBidi" w:cstheme="majorBidi"/>
          <w:color w:val="000000" w:themeColor="text1"/>
          <w:szCs w:val="24"/>
        </w:rPr>
        <w:t xml:space="preserve"> solution </w:t>
      </w:r>
      <w:r w:rsidR="006141E7">
        <w:rPr>
          <w:rFonts w:asciiTheme="majorBidi" w:eastAsiaTheme="minorHAnsi" w:hAnsiTheme="majorBidi" w:cstheme="majorBidi"/>
          <w:color w:val="000000" w:themeColor="text1"/>
          <w:szCs w:val="24"/>
        </w:rPr>
        <w:t>yielded</w:t>
      </w:r>
      <w:r>
        <w:rPr>
          <w:rFonts w:asciiTheme="majorBidi" w:eastAsiaTheme="minorHAnsi" w:hAnsiTheme="majorBidi" w:cstheme="majorBidi"/>
          <w:color w:val="000000" w:themeColor="text1"/>
          <w:szCs w:val="24"/>
        </w:rPr>
        <w:t xml:space="preserve"> the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sidR="0031462D">
        <w:rPr>
          <w:rFonts w:eastAsiaTheme="minorHAnsi"/>
          <w:szCs w:val="24"/>
        </w:rPr>
        <w:t>(</w:t>
      </w:r>
      <w:proofErr w:type="spellStart"/>
      <w:r w:rsidR="0031462D">
        <w:rPr>
          <w:rFonts w:eastAsiaTheme="minorHAnsi"/>
          <w:szCs w:val="24"/>
        </w:rPr>
        <w:t>inter&amp;</w:t>
      </w:r>
      <w:r>
        <w:rPr>
          <w:rFonts w:eastAsiaTheme="minorHAnsi"/>
          <w:szCs w:val="24"/>
        </w:rPr>
        <w:t>intra</w:t>
      </w:r>
      <w:proofErr w:type="spellEnd"/>
      <w:r>
        <w:rPr>
          <w:rFonts w:eastAsiaTheme="minorHAnsi"/>
          <w:szCs w:val="24"/>
        </w:rPr>
        <w:t>)</w:t>
      </w:r>
      <w:r>
        <w:rPr>
          <w:rFonts w:asciiTheme="majorBidi" w:hAnsiTheme="majorBidi" w:cstheme="majorBidi"/>
          <w:color w:val="000000" w:themeColor="text1"/>
          <w:szCs w:val="24"/>
        </w:rPr>
        <w:t xml:space="preserve"> ratio. The fluorescence spectra of the solutions containing </w:t>
      </w:r>
      <w:r>
        <w:rPr>
          <w:rFonts w:asciiTheme="majorBidi" w:eastAsiaTheme="minorHAnsi" w:hAnsiTheme="majorBidi" w:cstheme="majorBidi"/>
          <w:color w:val="auto"/>
          <w:szCs w:val="24"/>
        </w:rPr>
        <w:t xml:space="preserve">0.01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165EEC">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165EEC">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with 10 </w:t>
      </w:r>
      <w:proofErr w:type="spellStart"/>
      <w:r>
        <w:rPr>
          <w:rFonts w:asciiTheme="majorBidi" w:eastAsiaTheme="minorHAnsi" w:hAnsiTheme="majorBidi" w:cstheme="majorBidi"/>
          <w:color w:val="auto"/>
          <w:szCs w:val="24"/>
        </w:rPr>
        <w:t>g.L</w:t>
      </w:r>
      <w:proofErr w:type="spellEnd"/>
      <w:r w:rsidRPr="00D95E8A">
        <w:rPr>
          <w:rFonts w:ascii="Symbol" w:eastAsiaTheme="minorHAnsi" w:hAnsi="Symbol" w:cstheme="majorBidi"/>
          <w:color w:val="auto"/>
          <w:szCs w:val="24"/>
          <w:vertAlign w:val="superscript"/>
        </w:rPr>
        <w:t></w:t>
      </w:r>
      <w:r w:rsidRPr="00D95E8A">
        <w:rPr>
          <w:rFonts w:ascii="Symbol" w:eastAsiaTheme="minorHAnsi" w:hAnsi="Symbol" w:cstheme="majorBidi"/>
          <w:color w:val="auto"/>
          <w:szCs w:val="24"/>
          <w:vertAlign w:val="superscript"/>
        </w:rPr>
        <w:t></w:t>
      </w:r>
      <w:r>
        <w:rPr>
          <w:rFonts w:asciiTheme="majorBidi" w:eastAsiaTheme="minorHAnsi" w:hAnsiTheme="majorBidi" w:cstheme="majorBidi"/>
          <w:color w:val="auto"/>
          <w:szCs w:val="24"/>
        </w:rPr>
        <w:t xml:space="preserve"> EP copolymer were also acquired as a function of temperature to yield</w:t>
      </w:r>
      <w:r w:rsidRPr="00FF6A3E">
        <w:rPr>
          <w:rFonts w:eastAsiaTheme="minorHAnsi"/>
          <w:i/>
          <w:szCs w:val="24"/>
        </w:rPr>
        <w:t xml:space="preserve">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(intra)</w:t>
      </w:r>
      <w:r w:rsidR="002B208C">
        <w:rPr>
          <w:rFonts w:eastAsiaTheme="minorHAnsi"/>
          <w:szCs w:val="24"/>
        </w:rPr>
        <w:t xml:space="preserve"> (spectra not shown)</w:t>
      </w:r>
      <w:r>
        <w:rPr>
          <w:rFonts w:asciiTheme="majorBidi" w:hAnsiTheme="majorBidi" w:cstheme="majorBidi"/>
          <w:color w:val="000000" w:themeColor="text1"/>
          <w:szCs w:val="24"/>
        </w:rPr>
        <w:t xml:space="preserve">.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sidR="0031462D">
        <w:rPr>
          <w:rFonts w:eastAsiaTheme="minorHAnsi"/>
          <w:szCs w:val="24"/>
        </w:rPr>
        <w:t>(</w:t>
      </w:r>
      <w:proofErr w:type="spellStart"/>
      <w:r w:rsidR="0031462D">
        <w:rPr>
          <w:rFonts w:eastAsiaTheme="minorHAnsi"/>
          <w:szCs w:val="24"/>
        </w:rPr>
        <w:t>inter&amp;</w:t>
      </w:r>
      <w:r>
        <w:rPr>
          <w:rFonts w:eastAsiaTheme="minorHAnsi"/>
          <w:szCs w:val="24"/>
        </w:rPr>
        <w:t>intra</w:t>
      </w:r>
      <w:proofErr w:type="spellEnd"/>
      <w:r>
        <w:rPr>
          <w:rFonts w:eastAsiaTheme="minorHAnsi"/>
          <w:szCs w:val="24"/>
        </w:rPr>
        <w:t xml:space="preserve">) </w:t>
      </w:r>
      <w:r>
        <w:rPr>
          <w:rFonts w:asciiTheme="majorBidi" w:hAnsiTheme="majorBidi" w:cstheme="majorBidi"/>
          <w:color w:val="000000" w:themeColor="text1"/>
          <w:szCs w:val="24"/>
        </w:rPr>
        <w:t xml:space="preserve">and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 xml:space="preserve">(intra) </w:t>
      </w:r>
      <w:r>
        <w:rPr>
          <w:rFonts w:asciiTheme="majorBidi" w:hAnsiTheme="majorBidi" w:cstheme="majorBidi"/>
          <w:color w:val="000000" w:themeColor="text1"/>
          <w:szCs w:val="24"/>
        </w:rPr>
        <w:t xml:space="preserve">were plotted as a function of temperature in Figures </w:t>
      </w:r>
      <w:r w:rsidR="006F114D">
        <w:rPr>
          <w:rFonts w:asciiTheme="majorBidi" w:hAnsiTheme="majorBidi" w:cstheme="majorBidi"/>
          <w:color w:val="000000" w:themeColor="text1"/>
          <w:szCs w:val="24"/>
        </w:rPr>
        <w:t>7</w:t>
      </w:r>
      <w:r>
        <w:rPr>
          <w:rFonts w:asciiTheme="majorBidi" w:hAnsiTheme="majorBidi" w:cstheme="majorBidi"/>
          <w:color w:val="000000" w:themeColor="text1"/>
          <w:szCs w:val="24"/>
        </w:rPr>
        <w:t xml:space="preserve">A and B for the </w:t>
      </w:r>
      <w:r w:rsidR="00196927">
        <w:rPr>
          <w:rFonts w:asciiTheme="majorBidi" w:hAnsiTheme="majorBidi" w:cstheme="majorBidi"/>
          <w:color w:val="000000" w:themeColor="text1"/>
          <w:szCs w:val="24"/>
        </w:rPr>
        <w:t>solutions with EP(AM) and EP(SM</w:t>
      </w:r>
      <w:r>
        <w:rPr>
          <w:rFonts w:asciiTheme="majorBidi" w:hAnsiTheme="majorBidi" w:cstheme="majorBidi"/>
          <w:color w:val="000000" w:themeColor="text1"/>
          <w:szCs w:val="24"/>
        </w:rPr>
        <w:t xml:space="preserve">), respectively. They presented the general trends discussed earlier with a continuous increase in the </w:t>
      </w:r>
      <w:r>
        <w:rPr>
          <w:rFonts w:asciiTheme="majorBidi" w:hAnsiTheme="majorBidi" w:cstheme="majorBidi"/>
          <w:i/>
          <w:color w:val="000000" w:themeColor="text1"/>
          <w:szCs w:val="24"/>
        </w:rPr>
        <w:t>I</w:t>
      </w:r>
      <w:r>
        <w:rPr>
          <w:rFonts w:asciiTheme="majorBidi" w:hAnsiTheme="majorBidi" w:cstheme="majorBidi"/>
          <w:color w:val="000000" w:themeColor="text1"/>
          <w:szCs w:val="24"/>
          <w:vertAlign w:val="subscript"/>
        </w:rPr>
        <w:t>E</w:t>
      </w:r>
      <w:r>
        <w:rPr>
          <w:rFonts w:asciiTheme="majorBidi" w:hAnsiTheme="majorBidi" w:cstheme="majorBidi"/>
          <w:color w:val="000000" w:themeColor="text1"/>
          <w:szCs w:val="24"/>
        </w:rPr>
        <w:t>/</w:t>
      </w:r>
      <w:r>
        <w:rPr>
          <w:rFonts w:asciiTheme="majorBidi" w:hAnsiTheme="majorBidi" w:cstheme="majorBidi"/>
          <w:i/>
          <w:color w:val="000000" w:themeColor="text1"/>
          <w:szCs w:val="24"/>
        </w:rPr>
        <w:t>I</w:t>
      </w:r>
      <w:r>
        <w:rPr>
          <w:rFonts w:asciiTheme="majorBidi" w:hAnsiTheme="majorBidi" w:cstheme="majorBidi"/>
          <w:color w:val="000000" w:themeColor="text1"/>
          <w:szCs w:val="24"/>
          <w:vertAlign w:val="subscript"/>
        </w:rPr>
        <w:t>M</w:t>
      </w:r>
      <w:r>
        <w:rPr>
          <w:rFonts w:asciiTheme="majorBidi" w:hAnsiTheme="majorBidi" w:cstheme="majorBidi"/>
          <w:color w:val="000000" w:themeColor="text1"/>
          <w:szCs w:val="24"/>
        </w:rPr>
        <w:t xml:space="preserve"> ratios observed with increasing temperature due to an increase in diffusive encounters between the pyrene pendants. The main difference in behavior between the dilute and concentrated </w:t>
      </w:r>
      <w:proofErr w:type="spellStart"/>
      <w:proofErr w:type="gramStart"/>
      <w:r w:rsidRPr="00862076">
        <w:rPr>
          <w:rFonts w:asciiTheme="majorBidi" w:eastAsiaTheme="minorHAnsi" w:hAnsiTheme="majorBidi" w:cstheme="majorBidi"/>
          <w:color w:val="000000" w:themeColor="text1"/>
          <w:szCs w:val="24"/>
        </w:rPr>
        <w:t>Py</w:t>
      </w:r>
      <w:proofErr w:type="spellEnd"/>
      <w:r>
        <w:rPr>
          <w:rFonts w:asciiTheme="majorBidi" w:eastAsiaTheme="minorHAnsi" w:hAnsiTheme="majorBidi" w:cstheme="majorBidi"/>
          <w:color w:val="000000" w:themeColor="text1"/>
          <w:szCs w:val="24"/>
        </w:rPr>
        <w:t>(</w:t>
      </w:r>
      <w:proofErr w:type="gramEnd"/>
      <w:r>
        <w:rPr>
          <w:rFonts w:asciiTheme="majorBidi" w:eastAsiaTheme="minorHAnsi" w:hAnsiTheme="majorBidi" w:cstheme="majorBidi"/>
          <w:color w:val="000000" w:themeColor="text1"/>
          <w:szCs w:val="24"/>
        </w:rPr>
        <w:t>6.7)</w:t>
      </w:r>
      <w:r w:rsidRPr="00862076">
        <w:rPr>
          <w:rFonts w:asciiTheme="majorBidi" w:eastAsiaTheme="minorHAnsi" w:hAnsiTheme="majorBidi" w:cstheme="majorBidi"/>
          <w:color w:val="000000" w:themeColor="text1"/>
          <w:szCs w:val="24"/>
        </w:rPr>
        <w:t>-PC</w:t>
      </w:r>
      <w:r w:rsidRPr="00165EEC">
        <w:rPr>
          <w:rFonts w:asciiTheme="majorBidi" w:eastAsiaTheme="minorHAnsi" w:hAnsiTheme="majorBidi" w:cstheme="majorBidi"/>
          <w:color w:val="000000" w:themeColor="text1"/>
          <w:szCs w:val="24"/>
          <w:vertAlign w:val="subscript"/>
        </w:rPr>
        <w:t>18</w:t>
      </w:r>
      <w:r w:rsidRPr="00862076">
        <w:rPr>
          <w:rFonts w:asciiTheme="majorBidi" w:eastAsiaTheme="minorHAnsi" w:hAnsiTheme="majorBidi" w:cstheme="majorBidi"/>
          <w:color w:val="000000" w:themeColor="text1"/>
          <w:szCs w:val="24"/>
        </w:rPr>
        <w:t>MA</w:t>
      </w:r>
      <w:r>
        <w:rPr>
          <w:rFonts w:asciiTheme="majorBidi" w:eastAsiaTheme="minorHAnsi" w:hAnsiTheme="majorBidi" w:cstheme="majorBidi"/>
          <w:color w:val="000000" w:themeColor="text1"/>
          <w:szCs w:val="24"/>
        </w:rPr>
        <w:t xml:space="preserve"> solutions was the break point observed at </w:t>
      </w:r>
      <w:r>
        <w:rPr>
          <w:rFonts w:asciiTheme="majorBidi" w:eastAsiaTheme="minorHAnsi" w:hAnsiTheme="majorBidi" w:cstheme="majorBidi"/>
          <w:color w:val="auto"/>
          <w:szCs w:val="24"/>
        </w:rPr>
        <w:t xml:space="preserve">+10 </w:t>
      </w:r>
      <w:r>
        <w:rPr>
          <w:rFonts w:asciiTheme="majorBidi" w:eastAsia="SymbolMT" w:hAnsiTheme="majorBidi" w:cstheme="majorBidi"/>
          <w:color w:val="auto"/>
          <w:szCs w:val="24"/>
        </w:rPr>
        <w:t xml:space="preserve">°C for the concentrated </w:t>
      </w:r>
      <w:proofErr w:type="spellStart"/>
      <w:r w:rsidRPr="00862076">
        <w:rPr>
          <w:rFonts w:asciiTheme="majorBidi" w:eastAsiaTheme="minorHAnsi" w:hAnsiTheme="majorBidi" w:cstheme="majorBidi"/>
          <w:color w:val="000000" w:themeColor="text1"/>
          <w:szCs w:val="24"/>
        </w:rPr>
        <w:t>Py</w:t>
      </w:r>
      <w:proofErr w:type="spellEnd"/>
      <w:r>
        <w:rPr>
          <w:rFonts w:asciiTheme="majorBidi" w:eastAsiaTheme="minorHAnsi" w:hAnsiTheme="majorBidi" w:cstheme="majorBidi"/>
          <w:color w:val="000000" w:themeColor="text1"/>
          <w:szCs w:val="24"/>
        </w:rPr>
        <w:t>(6.7)</w:t>
      </w:r>
      <w:r w:rsidRPr="00862076">
        <w:rPr>
          <w:rFonts w:asciiTheme="majorBidi" w:eastAsiaTheme="minorHAnsi" w:hAnsiTheme="majorBidi" w:cstheme="majorBidi"/>
          <w:color w:val="000000" w:themeColor="text1"/>
          <w:szCs w:val="24"/>
        </w:rPr>
        <w:t>-PC</w:t>
      </w:r>
      <w:r w:rsidRPr="00165EEC">
        <w:rPr>
          <w:rFonts w:asciiTheme="majorBidi" w:eastAsiaTheme="minorHAnsi" w:hAnsiTheme="majorBidi" w:cstheme="majorBidi"/>
          <w:color w:val="000000" w:themeColor="text1"/>
          <w:szCs w:val="24"/>
          <w:vertAlign w:val="subscript"/>
        </w:rPr>
        <w:t>18</w:t>
      </w:r>
      <w:r w:rsidRPr="00862076">
        <w:rPr>
          <w:rFonts w:asciiTheme="majorBidi" w:eastAsiaTheme="minorHAnsi" w:hAnsiTheme="majorBidi" w:cstheme="majorBidi"/>
          <w:color w:val="000000" w:themeColor="text1"/>
          <w:szCs w:val="24"/>
        </w:rPr>
        <w:t>MA</w:t>
      </w:r>
      <w:r>
        <w:rPr>
          <w:rFonts w:asciiTheme="majorBidi" w:eastAsiaTheme="minorHAnsi" w:hAnsiTheme="majorBidi" w:cstheme="majorBidi"/>
          <w:color w:val="000000" w:themeColor="text1"/>
          <w:szCs w:val="24"/>
        </w:rPr>
        <w:t xml:space="preserve"> solution</w:t>
      </w:r>
      <w:r w:rsidR="00196927">
        <w:rPr>
          <w:rFonts w:asciiTheme="majorBidi" w:eastAsiaTheme="minorHAnsi" w:hAnsiTheme="majorBidi" w:cstheme="majorBidi"/>
          <w:color w:val="000000" w:themeColor="text1"/>
          <w:szCs w:val="24"/>
        </w:rPr>
        <w:t>s</w:t>
      </w:r>
      <w:r>
        <w:rPr>
          <w:rFonts w:asciiTheme="majorBidi" w:eastAsiaTheme="minorHAnsi" w:hAnsiTheme="majorBidi" w:cstheme="majorBidi"/>
          <w:color w:val="000000" w:themeColor="text1"/>
          <w:szCs w:val="24"/>
        </w:rPr>
        <w:t xml:space="preserve"> which corresponded to</w:t>
      </w:r>
      <w:r w:rsidR="002B208C">
        <w:rPr>
          <w:rFonts w:asciiTheme="majorBidi" w:eastAsiaTheme="minorHAnsi" w:hAnsiTheme="majorBidi" w:cstheme="majorBidi"/>
          <w:color w:val="000000" w:themeColor="text1"/>
          <w:szCs w:val="24"/>
        </w:rPr>
        <w:t xml:space="preserve"> both</w:t>
      </w:r>
      <w:r>
        <w:rPr>
          <w:rFonts w:asciiTheme="majorBidi" w:eastAsiaTheme="minorHAnsi" w:hAnsiTheme="majorBidi" w:cstheme="majorBidi"/>
          <w:color w:val="000000" w:themeColor="text1"/>
          <w:szCs w:val="24"/>
        </w:rPr>
        <w:t xml:space="preserve"> the crystallization of the side chains</w:t>
      </w:r>
      <w:r w:rsidR="002B208C">
        <w:rPr>
          <w:rFonts w:asciiTheme="majorBidi" w:eastAsiaTheme="minorHAnsi" w:hAnsiTheme="majorBidi" w:cstheme="majorBidi"/>
          <w:color w:val="000000" w:themeColor="text1"/>
          <w:szCs w:val="24"/>
        </w:rPr>
        <w:t xml:space="preserve"> as identified in Figures </w:t>
      </w:r>
      <w:r w:rsidR="00196927">
        <w:rPr>
          <w:rFonts w:asciiTheme="majorBidi" w:eastAsiaTheme="minorHAnsi" w:hAnsiTheme="majorBidi" w:cstheme="majorBidi"/>
          <w:color w:val="000000" w:themeColor="text1"/>
          <w:szCs w:val="24"/>
        </w:rPr>
        <w:t>1</w:t>
      </w:r>
      <w:r w:rsidR="002B208C">
        <w:rPr>
          <w:rFonts w:asciiTheme="majorBidi" w:eastAsiaTheme="minorHAnsi" w:hAnsiTheme="majorBidi" w:cstheme="majorBidi"/>
          <w:color w:val="000000" w:themeColor="text1"/>
          <w:szCs w:val="24"/>
        </w:rPr>
        <w:t xml:space="preserve"> – </w:t>
      </w:r>
      <w:r w:rsidR="005201F2">
        <w:rPr>
          <w:rFonts w:asciiTheme="majorBidi" w:eastAsiaTheme="minorHAnsi" w:hAnsiTheme="majorBidi" w:cstheme="majorBidi"/>
          <w:color w:val="000000" w:themeColor="text1"/>
          <w:szCs w:val="24"/>
        </w:rPr>
        <w:t>4</w:t>
      </w:r>
      <w:r w:rsidR="002B208C">
        <w:rPr>
          <w:rFonts w:asciiTheme="majorBidi" w:eastAsiaTheme="minorHAnsi" w:hAnsiTheme="majorBidi" w:cstheme="majorBidi"/>
          <w:color w:val="000000" w:themeColor="text1"/>
          <w:szCs w:val="24"/>
        </w:rPr>
        <w:t xml:space="preserve">, but also the crystallization of EP(SM) as found in Figure </w:t>
      </w:r>
      <w:r w:rsidR="006F114D">
        <w:rPr>
          <w:rFonts w:asciiTheme="majorBidi" w:eastAsiaTheme="minorHAnsi" w:hAnsiTheme="majorBidi" w:cstheme="majorBidi"/>
          <w:color w:val="000000" w:themeColor="text1"/>
          <w:szCs w:val="24"/>
        </w:rPr>
        <w:t>5</w:t>
      </w:r>
      <w:r w:rsidR="002B208C">
        <w:rPr>
          <w:rFonts w:asciiTheme="majorBidi" w:eastAsiaTheme="minorHAnsi" w:hAnsiTheme="majorBidi" w:cstheme="majorBidi"/>
          <w:color w:val="000000" w:themeColor="text1"/>
          <w:szCs w:val="24"/>
        </w:rPr>
        <w:t>B</w:t>
      </w:r>
      <w:r>
        <w:rPr>
          <w:rFonts w:asciiTheme="majorBidi" w:eastAsiaTheme="minorHAnsi" w:hAnsiTheme="majorBidi" w:cstheme="majorBidi"/>
          <w:color w:val="000000" w:themeColor="text1"/>
          <w:szCs w:val="24"/>
        </w:rPr>
        <w:t>.</w:t>
      </w:r>
    </w:p>
    <w:p w:rsidR="006141E7" w:rsidRDefault="006141E7" w:rsidP="006141E7">
      <w:pPr>
        <w:spacing w:after="0" w:line="480" w:lineRule="auto"/>
        <w:ind w:right="0"/>
        <w:jc w:val="both"/>
        <w:rPr>
          <w:rFonts w:asciiTheme="majorBidi" w:eastAsiaTheme="minorHAnsi" w:hAnsiTheme="majorBidi" w:cstheme="majorBidi"/>
          <w:color w:val="000000" w:themeColor="text1"/>
          <w:szCs w:val="24"/>
        </w:rPr>
      </w:pPr>
    </w:p>
    <w:tbl>
      <w:tblPr>
        <w:tblStyle w:val="TableGrid"/>
        <w:tblW w:w="0" w:type="auto"/>
        <w:tblInd w:w="10" w:type="dxa"/>
        <w:tblLook w:val="04A0" w:firstRow="1" w:lastRow="0" w:firstColumn="1" w:lastColumn="0" w:noHBand="0" w:noVBand="1"/>
      </w:tblPr>
      <w:tblGrid>
        <w:gridCol w:w="4669"/>
        <w:gridCol w:w="4671"/>
      </w:tblGrid>
      <w:tr w:rsidR="006A0AD8" w:rsidTr="006A0AD8">
        <w:tc>
          <w:tcPr>
            <w:tcW w:w="4669" w:type="dxa"/>
          </w:tcPr>
          <w:p w:rsidR="006141E7" w:rsidRDefault="006A0AD8" w:rsidP="006141E7">
            <w:pPr>
              <w:spacing w:after="0" w:line="480" w:lineRule="auto"/>
              <w:ind w:left="0" w:right="0" w:firstLine="0"/>
              <w:jc w:val="both"/>
              <w:rPr>
                <w:rFonts w:asciiTheme="majorBidi" w:eastAsiaTheme="minorHAnsi" w:hAnsiTheme="majorBidi" w:cstheme="majorBidi"/>
                <w:color w:val="000000" w:themeColor="text1"/>
                <w:szCs w:val="24"/>
              </w:rPr>
            </w:pPr>
            <w:r w:rsidRPr="006A0AD8">
              <w:rPr>
                <w:rFonts w:asciiTheme="majorBidi" w:eastAsiaTheme="minorHAnsi" w:hAnsiTheme="majorBidi" w:cstheme="majorBidi"/>
                <w:noProof/>
                <w:color w:val="000000" w:themeColor="text1"/>
                <w:szCs w:val="24"/>
                <w:lang w:val="en-CA" w:eastAsia="en-CA"/>
              </w:rPr>
              <w:lastRenderedPageBreak/>
              <mc:AlternateContent>
                <mc:Choice Requires="wps">
                  <w:drawing>
                    <wp:anchor distT="0" distB="0" distL="114300" distR="114300" simplePos="0" relativeHeight="251718656" behindDoc="0" locked="0" layoutInCell="1" allowOverlap="1" wp14:anchorId="47F4D3AD" wp14:editId="16697495">
                      <wp:simplePos x="0" y="0"/>
                      <wp:positionH relativeFrom="column">
                        <wp:posOffset>5203190</wp:posOffset>
                      </wp:positionH>
                      <wp:positionV relativeFrom="paragraph">
                        <wp:posOffset>13335</wp:posOffset>
                      </wp:positionV>
                      <wp:extent cx="422275" cy="377825"/>
                      <wp:effectExtent l="0" t="0" r="0" b="3175"/>
                      <wp:wrapNone/>
                      <wp:docPr id="31" name="Text Box 31"/>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6A0AD8">
                                  <w:pPr>
                                    <w:ind w:left="0"/>
                                    <w:rPr>
                                      <w:bCs/>
                                      <w:sz w:val="36"/>
                                      <w:szCs w:val="36"/>
                                    </w:rPr>
                                  </w:pPr>
                                  <w:r>
                                    <w:rPr>
                                      <w:bCs/>
                                      <w:sz w:val="36"/>
                                      <w:szCs w:val="36"/>
                                    </w:rPr>
                                    <w:t>B</w:t>
                                  </w:r>
                                  <w:r w:rsidRPr="000564C4">
                                    <w:rPr>
                                      <w:bCs/>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4D3AD" id="Text Box 31" o:spid="_x0000_s1082" type="#_x0000_t202" style="position:absolute;left:0;text-align:left;margin-left:409.7pt;margin-top:1.05pt;width:33.25pt;height:29.75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" filled="f" stroked="f" strokeweight=".5pt">
                      <v:textbox>
                        <w:txbxContent>
                          <w:p w:rsidR="00827A16" w:rsidRPr="000564C4" w:rsidRDefault="00827A16" w:rsidP="006A0AD8">
                            <w:pPr>
                              <w:ind w:left="0"/>
                              <w:rPr>
                                <w:bCs/>
                                <w:sz w:val="36"/>
                                <w:szCs w:val="36"/>
                              </w:rPr>
                            </w:pPr>
                            <w:r>
                              <w:rPr>
                                <w:bCs/>
                                <w:sz w:val="36"/>
                                <w:szCs w:val="36"/>
                              </w:rPr>
                              <w:t>B</w:t>
                            </w:r>
                            <w:r w:rsidRPr="000564C4">
                              <w:rPr>
                                <w:bCs/>
                                <w:sz w:val="36"/>
                                <w:szCs w:val="36"/>
                              </w:rPr>
                              <w:t>)</w:t>
                            </w:r>
                          </w:p>
                        </w:txbxContent>
                      </v:textbox>
                    </v:shape>
                  </w:pict>
                </mc:Fallback>
              </mc:AlternateContent>
            </w:r>
            <w:r w:rsidRPr="006A0AD8">
              <w:rPr>
                <w:rFonts w:asciiTheme="majorBidi" w:eastAsiaTheme="minorHAnsi" w:hAnsiTheme="majorBidi" w:cstheme="majorBidi"/>
                <w:noProof/>
                <w:color w:val="000000" w:themeColor="text1"/>
                <w:szCs w:val="24"/>
                <w:lang w:val="en-CA" w:eastAsia="en-CA"/>
              </w:rPr>
              <mc:AlternateContent>
                <mc:Choice Requires="wps">
                  <w:drawing>
                    <wp:anchor distT="0" distB="0" distL="114300" distR="114300" simplePos="0" relativeHeight="251717632" behindDoc="0" locked="0" layoutInCell="1" allowOverlap="1" wp14:anchorId="776059E7" wp14:editId="4665EFF9">
                      <wp:simplePos x="0" y="0"/>
                      <wp:positionH relativeFrom="column">
                        <wp:posOffset>2222791</wp:posOffset>
                      </wp:positionH>
                      <wp:positionV relativeFrom="paragraph">
                        <wp:posOffset>9609</wp:posOffset>
                      </wp:positionV>
                      <wp:extent cx="422275" cy="377825"/>
                      <wp:effectExtent l="0" t="0" r="0" b="3175"/>
                      <wp:wrapNone/>
                      <wp:docPr id="30" name="Text Box 30"/>
                      <wp:cNvGraphicFramePr/>
                      <a:graphic xmlns:a="http://schemas.openxmlformats.org/drawingml/2006/main">
                        <a:graphicData uri="http://schemas.microsoft.com/office/word/2010/wordprocessingShape">
                          <wps:wsp>
                            <wps:cNvSpPr txBox="1"/>
                            <wps:spPr>
                              <a:xfrm>
                                <a:off x="0" y="0"/>
                                <a:ext cx="422275" cy="37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7A16" w:rsidRPr="000564C4" w:rsidRDefault="00827A16" w:rsidP="006A0AD8">
                                  <w:pPr>
                                    <w:ind w:left="0"/>
                                    <w:rPr>
                                      <w:bCs/>
                                      <w:sz w:val="36"/>
                                      <w:szCs w:val="36"/>
                                    </w:rPr>
                                  </w:pPr>
                                  <w:r w:rsidRPr="000564C4">
                                    <w:rPr>
                                      <w:bCs/>
                                      <w:sz w:val="36"/>
                                      <w:szCs w:val="36"/>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059E7" id="Text Box 30" o:spid="_x0000_s1083" type="#_x0000_t202" style="position:absolute;left:0;text-align:left;margin-left:175pt;margin-top:.75pt;width:33.25pt;height:29.75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" filled="f" stroked="f" strokeweight=".5pt">
                      <v:textbox>
                        <w:txbxContent>
                          <w:p w:rsidR="00827A16" w:rsidRPr="000564C4" w:rsidRDefault="00827A16" w:rsidP="006A0AD8">
                            <w:pPr>
                              <w:ind w:left="0"/>
                              <w:rPr>
                                <w:bCs/>
                                <w:sz w:val="36"/>
                                <w:szCs w:val="36"/>
                              </w:rPr>
                            </w:pPr>
                            <w:r w:rsidRPr="000564C4">
                              <w:rPr>
                                <w:bCs/>
                                <w:sz w:val="36"/>
                                <w:szCs w:val="36"/>
                              </w:rPr>
                              <w:t>A)</w:t>
                            </w:r>
                          </w:p>
                        </w:txbxContent>
                      </v:textbox>
                    </v:shape>
                  </w:pict>
                </mc:Fallback>
              </mc:AlternateContent>
            </w:r>
            <w:r w:rsidR="00406BCE" w:rsidRPr="00406BCE">
              <w:rPr>
                <w:rFonts w:asciiTheme="majorBidi" w:eastAsiaTheme="minorHAnsi" w:hAnsiTheme="majorBidi" w:cstheme="majorBidi"/>
                <w:noProof/>
                <w:color w:val="000000" w:themeColor="text1"/>
                <w:szCs w:val="24"/>
                <w:lang w:val="en-CA" w:eastAsia="en-CA"/>
              </w:rPr>
              <w:drawing>
                <wp:inline distT="0" distB="0" distL="0" distR="0">
                  <wp:extent cx="2743200" cy="198670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1174" cy="1992483"/>
                          </a:xfrm>
                          <a:prstGeom prst="rect">
                            <a:avLst/>
                          </a:prstGeom>
                          <a:noFill/>
                          <a:ln>
                            <a:noFill/>
                          </a:ln>
                        </pic:spPr>
                      </pic:pic>
                    </a:graphicData>
                  </a:graphic>
                </wp:inline>
              </w:drawing>
            </w:r>
          </w:p>
        </w:tc>
        <w:tc>
          <w:tcPr>
            <w:tcW w:w="4671" w:type="dxa"/>
          </w:tcPr>
          <w:p w:rsidR="006141E7" w:rsidRDefault="006A0AD8" w:rsidP="006141E7">
            <w:pPr>
              <w:spacing w:after="0" w:line="480" w:lineRule="auto"/>
              <w:ind w:left="0" w:right="0" w:firstLine="0"/>
              <w:jc w:val="both"/>
              <w:rPr>
                <w:rFonts w:asciiTheme="majorBidi" w:eastAsiaTheme="minorHAnsi" w:hAnsiTheme="majorBidi" w:cstheme="majorBidi"/>
                <w:color w:val="000000" w:themeColor="text1"/>
                <w:szCs w:val="24"/>
              </w:rPr>
            </w:pPr>
            <w:r w:rsidRPr="006A0AD8">
              <w:rPr>
                <w:rFonts w:asciiTheme="majorBidi" w:eastAsiaTheme="minorHAnsi" w:hAnsiTheme="majorBidi" w:cstheme="majorBidi"/>
                <w:noProof/>
                <w:color w:val="000000" w:themeColor="text1"/>
                <w:szCs w:val="24"/>
                <w:lang w:val="en-CA" w:eastAsia="en-CA"/>
              </w:rPr>
              <w:drawing>
                <wp:inline distT="0" distB="0" distL="0" distR="0">
                  <wp:extent cx="2703886" cy="1958235"/>
                  <wp:effectExtent l="0" t="0" r="127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18883" cy="1969096"/>
                          </a:xfrm>
                          <a:prstGeom prst="rect">
                            <a:avLst/>
                          </a:prstGeom>
                          <a:noFill/>
                          <a:ln>
                            <a:noFill/>
                          </a:ln>
                        </pic:spPr>
                      </pic:pic>
                    </a:graphicData>
                  </a:graphic>
                </wp:inline>
              </w:drawing>
            </w:r>
          </w:p>
        </w:tc>
      </w:tr>
    </w:tbl>
    <w:p w:rsidR="005B1519" w:rsidRDefault="005B1519" w:rsidP="00923ED3">
      <w:pPr>
        <w:spacing w:after="0" w:line="480" w:lineRule="auto"/>
        <w:ind w:left="-5"/>
        <w:jc w:val="both"/>
        <w:rPr>
          <w:rFonts w:asciiTheme="majorBidi" w:eastAsiaTheme="minorHAnsi" w:hAnsiTheme="majorBidi" w:cstheme="majorBidi"/>
          <w:color w:val="auto"/>
          <w:szCs w:val="24"/>
        </w:rPr>
      </w:pPr>
      <w:r w:rsidRPr="00CF6E38">
        <w:rPr>
          <w:rFonts w:asciiTheme="majorBidi" w:hAnsiTheme="majorBidi" w:cstheme="majorBidi"/>
          <w:b/>
          <w:color w:val="auto"/>
          <w:szCs w:val="24"/>
        </w:rPr>
        <w:t xml:space="preserve">Figure </w:t>
      </w:r>
      <w:r w:rsidR="00745312">
        <w:rPr>
          <w:rFonts w:asciiTheme="majorBidi" w:hAnsiTheme="majorBidi" w:cstheme="majorBidi"/>
          <w:b/>
          <w:color w:val="auto"/>
          <w:szCs w:val="24"/>
        </w:rPr>
        <w:t>7</w:t>
      </w:r>
      <w:r w:rsidRPr="00CF6E38">
        <w:rPr>
          <w:rFonts w:asciiTheme="majorBidi" w:hAnsiTheme="majorBidi" w:cstheme="majorBidi"/>
          <w:b/>
          <w:color w:val="auto"/>
          <w:szCs w:val="24"/>
        </w:rPr>
        <w:t>.</w:t>
      </w:r>
      <w:r>
        <w:rPr>
          <w:rFonts w:asciiTheme="majorBidi" w:hAnsiTheme="majorBidi" w:cstheme="majorBidi"/>
          <w:b/>
          <w:color w:val="auto"/>
          <w:szCs w:val="24"/>
        </w:rPr>
        <w:t xml:space="preserve"> </w:t>
      </w:r>
      <w:r>
        <w:rPr>
          <w:bCs/>
          <w:color w:val="000000" w:themeColor="text1"/>
          <w:szCs w:val="24"/>
          <w:vertAlign w:val="subscript"/>
        </w:rPr>
        <w:t xml:space="preserve"> </w:t>
      </w:r>
      <w:r>
        <w:rPr>
          <w:rFonts w:asciiTheme="majorBidi" w:hAnsiTheme="majorBidi" w:cstheme="majorBidi"/>
          <w:color w:val="auto"/>
          <w:szCs w:val="24"/>
        </w:rPr>
        <w:t xml:space="preserve">Plots of (▲)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 xml:space="preserve">(inter &amp; intra) </w:t>
      </w:r>
      <w:r>
        <w:rPr>
          <w:rFonts w:asciiTheme="majorBidi" w:hAnsiTheme="majorBidi" w:cstheme="majorBidi"/>
          <w:color w:val="000000" w:themeColor="text1"/>
          <w:szCs w:val="24"/>
        </w:rPr>
        <w:t xml:space="preserve">and (×)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 xml:space="preserve">(intra) </w:t>
      </w:r>
      <w:r>
        <w:rPr>
          <w:rFonts w:asciiTheme="majorBidi" w:hAnsiTheme="majorBidi" w:cstheme="majorBidi"/>
          <w:color w:val="000000" w:themeColor="text1"/>
          <w:szCs w:val="24"/>
        </w:rPr>
        <w:t xml:space="preserve">as a function of temperature for mixtures of </w:t>
      </w:r>
      <w:r>
        <w:rPr>
          <w:rFonts w:asciiTheme="majorBidi" w:eastAsiaTheme="minorHAnsi" w:hAnsiTheme="majorBidi" w:cstheme="majorBidi"/>
          <w:color w:val="auto"/>
          <w:szCs w:val="24"/>
        </w:rPr>
        <w:t xml:space="preserve">10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Pr>
          <w:rFonts w:ascii="Symbol" w:eastAsiaTheme="minorHAnsi" w:hAnsi="Symbol" w:cstheme="majorBidi"/>
          <w:color w:val="auto"/>
          <w:szCs w:val="24"/>
          <w:vertAlign w:val="superscript"/>
        </w:rPr>
        <w:t></w:t>
      </w:r>
      <w:r>
        <w:rPr>
          <w:rFonts w:eastAsiaTheme="minorHAnsi"/>
          <w:color w:val="auto"/>
          <w:szCs w:val="24"/>
        </w:rPr>
        <w:t xml:space="preserve">of </w:t>
      </w:r>
      <w:r>
        <w:rPr>
          <w:rFonts w:asciiTheme="majorBidi" w:hAnsiTheme="majorBidi" w:cstheme="majorBidi"/>
          <w:color w:val="auto"/>
          <w:szCs w:val="24"/>
        </w:rPr>
        <w:t xml:space="preserve">A) </w:t>
      </w:r>
      <w:r>
        <w:rPr>
          <w:rFonts w:asciiTheme="majorBidi" w:eastAsiaTheme="minorHAnsi" w:hAnsiTheme="majorBidi" w:cstheme="majorBidi"/>
          <w:color w:val="auto"/>
          <w:szCs w:val="24"/>
        </w:rPr>
        <w:t>EP(</w:t>
      </w:r>
      <w:r w:rsidRPr="00013E1C">
        <w:rPr>
          <w:rFonts w:asciiTheme="majorBidi" w:eastAsiaTheme="minorHAnsi" w:hAnsiTheme="majorBidi" w:cstheme="majorBidi"/>
          <w:color w:val="auto"/>
          <w:szCs w:val="24"/>
        </w:rPr>
        <w:t>A</w:t>
      </w:r>
      <w:r w:rsidR="00196927">
        <w:rPr>
          <w:rFonts w:asciiTheme="majorBidi" w:eastAsiaTheme="minorHAnsi" w:hAnsiTheme="majorBidi" w:cstheme="majorBidi"/>
          <w:color w:val="auto"/>
          <w:szCs w:val="24"/>
        </w:rPr>
        <w:t>M) or B) EP(SM</w:t>
      </w:r>
      <w:r>
        <w:rPr>
          <w:rFonts w:asciiTheme="majorBidi" w:eastAsiaTheme="minorHAnsi" w:hAnsiTheme="majorBidi" w:cstheme="majorBidi"/>
          <w:color w:val="auto"/>
          <w:szCs w:val="24"/>
        </w:rPr>
        <w:t>) with either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812D9B">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or a mixture of 0.01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812D9B">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and 2</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PC</w:t>
      </w:r>
      <w:r w:rsidRPr="00812D9B">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w:t>
      </w:r>
    </w:p>
    <w:p w:rsidR="002B208C" w:rsidRDefault="002B208C" w:rsidP="00923ED3">
      <w:pPr>
        <w:spacing w:after="0" w:line="480" w:lineRule="auto"/>
        <w:ind w:left="-5"/>
        <w:jc w:val="both"/>
        <w:rPr>
          <w:rFonts w:asciiTheme="majorBidi" w:hAnsiTheme="majorBidi" w:cstheme="majorBidi"/>
          <w:color w:val="auto"/>
          <w:sz w:val="2"/>
          <w:szCs w:val="2"/>
        </w:rPr>
      </w:pPr>
    </w:p>
    <w:p w:rsidR="002B208C" w:rsidRPr="002B208C" w:rsidRDefault="002B208C" w:rsidP="00923ED3">
      <w:pPr>
        <w:spacing w:after="0" w:line="480" w:lineRule="auto"/>
        <w:ind w:left="-5"/>
        <w:jc w:val="both"/>
        <w:rPr>
          <w:rFonts w:asciiTheme="majorBidi" w:hAnsiTheme="majorBidi" w:cstheme="majorBidi"/>
          <w:color w:val="auto"/>
          <w:szCs w:val="24"/>
        </w:rPr>
      </w:pPr>
    </w:p>
    <w:p w:rsidR="006A0AD8" w:rsidRPr="004E5931" w:rsidRDefault="005B1519" w:rsidP="00923ED3">
      <w:pPr>
        <w:tabs>
          <w:tab w:val="left" w:pos="3785"/>
        </w:tabs>
        <w:spacing w:after="0" w:line="480" w:lineRule="auto"/>
        <w:ind w:left="0" w:right="0" w:firstLine="0"/>
        <w:jc w:val="both"/>
        <w:rPr>
          <w:rFonts w:asciiTheme="majorBidi" w:hAnsiTheme="majorBidi" w:cstheme="majorBidi"/>
          <w:color w:val="auto"/>
          <w:szCs w:val="24"/>
        </w:rPr>
      </w:pPr>
      <w:r>
        <w:rPr>
          <w:rFonts w:asciiTheme="majorBidi" w:eastAsiaTheme="minorHAnsi" w:hAnsiTheme="majorBidi" w:cstheme="majorBidi"/>
          <w:color w:val="auto"/>
          <w:szCs w:val="24"/>
        </w:rPr>
        <w:t xml:space="preserve">             </w:t>
      </w:r>
      <w:r w:rsidRPr="000A5587">
        <w:rPr>
          <w:rFonts w:asciiTheme="majorBidi" w:eastAsiaTheme="minorHAnsi" w:hAnsiTheme="majorBidi" w:cstheme="majorBidi"/>
          <w:color w:val="auto"/>
          <w:szCs w:val="24"/>
        </w:rPr>
        <w:t xml:space="preserve">The ratios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w:t>
      </w:r>
      <w:proofErr w:type="spellStart"/>
      <w:r w:rsidR="00672B4A">
        <w:rPr>
          <w:rFonts w:eastAsiaTheme="minorHAnsi"/>
          <w:szCs w:val="24"/>
        </w:rPr>
        <w:t>inter&amp;</w:t>
      </w:r>
      <w:r>
        <w:rPr>
          <w:rFonts w:eastAsiaTheme="minorHAnsi"/>
          <w:szCs w:val="24"/>
        </w:rPr>
        <w:t>intra</w:t>
      </w:r>
      <w:proofErr w:type="spellEnd"/>
      <w:r>
        <w:rPr>
          <w:rFonts w:eastAsiaTheme="minorHAnsi"/>
          <w:szCs w:val="24"/>
        </w:rPr>
        <w:t xml:space="preserve">) </w:t>
      </w:r>
      <w:r w:rsidRPr="000A5587">
        <w:rPr>
          <w:rFonts w:asciiTheme="majorBidi" w:hAnsiTheme="majorBidi" w:cstheme="majorBidi"/>
          <w:color w:val="auto"/>
          <w:szCs w:val="24"/>
        </w:rPr>
        <w:t xml:space="preserve">and </w:t>
      </w:r>
      <w:r w:rsidRPr="00DB00D6">
        <w:rPr>
          <w:rFonts w:eastAsiaTheme="minorHAnsi"/>
          <w:i/>
          <w:szCs w:val="24"/>
        </w:rPr>
        <w:t>I</w:t>
      </w:r>
      <w:r w:rsidRPr="00DB00D6">
        <w:rPr>
          <w:rFonts w:eastAsiaTheme="minorHAnsi"/>
          <w:szCs w:val="24"/>
          <w:vertAlign w:val="subscript"/>
        </w:rPr>
        <w:t>E</w:t>
      </w:r>
      <w:r w:rsidRPr="00DB00D6">
        <w:rPr>
          <w:rFonts w:eastAsiaTheme="minorHAnsi"/>
          <w:szCs w:val="24"/>
        </w:rPr>
        <w:t>/</w:t>
      </w:r>
      <w:r w:rsidRPr="00DB00D6">
        <w:rPr>
          <w:rFonts w:eastAsiaTheme="minorHAnsi"/>
          <w:i/>
          <w:szCs w:val="24"/>
        </w:rPr>
        <w:t>I</w:t>
      </w:r>
      <w:r w:rsidRPr="00DB00D6">
        <w:rPr>
          <w:rFonts w:eastAsiaTheme="minorHAnsi"/>
          <w:szCs w:val="24"/>
          <w:vertAlign w:val="subscript"/>
        </w:rPr>
        <w:t>M</w:t>
      </w:r>
      <w:r>
        <w:rPr>
          <w:rFonts w:eastAsiaTheme="minorHAnsi"/>
          <w:szCs w:val="24"/>
        </w:rPr>
        <w:t>(intra)</w:t>
      </w:r>
      <w:r w:rsidRPr="000A5587">
        <w:rPr>
          <w:rFonts w:asciiTheme="majorBidi" w:eastAsiaTheme="minorHAnsi" w:hAnsiTheme="majorBidi" w:cstheme="majorBidi"/>
          <w:color w:val="auto"/>
          <w:szCs w:val="24"/>
        </w:rPr>
        <w:t xml:space="preserve"> </w:t>
      </w:r>
      <w:r w:rsidRPr="00613645">
        <w:rPr>
          <w:rFonts w:asciiTheme="majorBidi" w:eastAsiaTheme="minorHAnsi" w:hAnsiTheme="majorBidi" w:cstheme="majorBidi"/>
          <w:color w:val="auto"/>
          <w:szCs w:val="24"/>
        </w:rPr>
        <w:t xml:space="preserve">were combined according to Equation </w:t>
      </w:r>
      <w:r w:rsidR="00196927">
        <w:rPr>
          <w:rFonts w:asciiTheme="majorBidi" w:eastAsiaTheme="minorHAnsi" w:hAnsiTheme="majorBidi" w:cstheme="majorBidi"/>
          <w:color w:val="auto"/>
          <w:szCs w:val="24"/>
        </w:rPr>
        <w:t>1</w:t>
      </w:r>
      <w:r w:rsidRPr="00613645">
        <w:rPr>
          <w:rFonts w:asciiTheme="majorBidi" w:eastAsiaTheme="minorHAnsi" w:hAnsiTheme="majorBidi" w:cstheme="majorBidi"/>
          <w:color w:val="auto"/>
          <w:szCs w:val="24"/>
        </w:rPr>
        <w:t xml:space="preserve"> to yield </w:t>
      </w:r>
      <w:proofErr w:type="spellStart"/>
      <w:r w:rsidRPr="00613645">
        <w:rPr>
          <w:rFonts w:asciiTheme="majorBidi" w:eastAsiaTheme="minorHAnsi" w:hAnsiTheme="majorBidi" w:cstheme="majorBidi"/>
          <w:i/>
          <w:iCs/>
          <w:color w:val="auto"/>
          <w:szCs w:val="24"/>
        </w:rPr>
        <w:t>f</w:t>
      </w:r>
      <w:r w:rsidRPr="00613645">
        <w:rPr>
          <w:rFonts w:asciiTheme="majorBidi" w:eastAsiaTheme="minorHAnsi" w:hAnsiTheme="majorBidi" w:cstheme="majorBidi"/>
          <w:color w:val="auto"/>
          <w:szCs w:val="24"/>
          <w:vertAlign w:val="subscript"/>
        </w:rPr>
        <w:t>inter</w:t>
      </w:r>
      <w:proofErr w:type="spellEnd"/>
      <w:r w:rsidRPr="00613645">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 xml:space="preserve">which was </w:t>
      </w:r>
      <w:r w:rsidRPr="00613645">
        <w:rPr>
          <w:rFonts w:asciiTheme="majorBidi" w:eastAsiaTheme="minorHAnsi" w:hAnsiTheme="majorBidi" w:cstheme="majorBidi"/>
          <w:color w:val="auto"/>
          <w:szCs w:val="24"/>
        </w:rPr>
        <w:t xml:space="preserve">plotted as a function of temperature in Figure </w:t>
      </w:r>
      <w:r w:rsidR="005201F2">
        <w:rPr>
          <w:rFonts w:asciiTheme="majorBidi" w:eastAsiaTheme="minorHAnsi" w:hAnsiTheme="majorBidi" w:cstheme="majorBidi"/>
          <w:color w:val="auto"/>
          <w:szCs w:val="24"/>
        </w:rPr>
        <w:t>8</w:t>
      </w:r>
      <w:r w:rsidRPr="00613645">
        <w:rPr>
          <w:rFonts w:asciiTheme="majorBidi" w:eastAsiaTheme="minorHAnsi" w:hAnsiTheme="majorBidi" w:cstheme="majorBidi"/>
          <w:color w:val="auto"/>
          <w:szCs w:val="24"/>
        </w:rPr>
        <w:t>.</w:t>
      </w:r>
      <w:r>
        <w:rPr>
          <w:rFonts w:asciiTheme="majorBidi" w:eastAsiaTheme="minorHAnsi" w:hAnsiTheme="majorBidi" w:cstheme="majorBidi"/>
          <w:color w:val="auto"/>
          <w:szCs w:val="24"/>
        </w:rPr>
        <w:t xml:space="preserve"> For the 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712D25">
        <w:rPr>
          <w:rFonts w:asciiTheme="majorBidi" w:eastAsiaTheme="minorHAnsi" w:hAnsiTheme="majorBidi" w:cstheme="majorBidi"/>
          <w:color w:val="auto"/>
          <w:szCs w:val="24"/>
        </w:rPr>
        <w:t xml:space="preserve"> </w:t>
      </w:r>
      <w:proofErr w:type="spellStart"/>
      <w:r w:rsidRPr="00013E1C">
        <w:rPr>
          <w:rFonts w:asciiTheme="majorBidi" w:eastAsiaTheme="minorHAnsi" w:hAnsiTheme="majorBidi" w:cstheme="majorBidi"/>
          <w:color w:val="auto"/>
          <w:szCs w:val="24"/>
        </w:rPr>
        <w:t>Py</w:t>
      </w:r>
      <w:proofErr w:type="spellEnd"/>
      <w:r>
        <w:rPr>
          <w:rFonts w:asciiTheme="majorBidi" w:eastAsiaTheme="minorHAnsi" w:hAnsiTheme="majorBidi" w:cstheme="majorBidi"/>
          <w:color w:val="auto"/>
          <w:szCs w:val="24"/>
        </w:rPr>
        <w:t>(6.7)</w:t>
      </w:r>
      <w:r w:rsidRPr="00013E1C">
        <w:rPr>
          <w:rFonts w:asciiTheme="majorBidi" w:eastAsiaTheme="minorHAnsi" w:hAnsiTheme="majorBidi" w:cstheme="majorBidi"/>
          <w:color w:val="auto"/>
          <w:szCs w:val="24"/>
        </w:rPr>
        <w:t>-PC</w:t>
      </w:r>
      <w:r w:rsidRPr="00812D9B">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 containing the EP(AM) copolymer, </w:t>
      </w:r>
      <w:proofErr w:type="spellStart"/>
      <w:r w:rsidRPr="00613645">
        <w:rPr>
          <w:rFonts w:asciiTheme="majorBidi" w:eastAsiaTheme="minorHAnsi" w:hAnsiTheme="majorBidi" w:cstheme="majorBidi"/>
          <w:i/>
          <w:iCs/>
          <w:color w:val="auto"/>
          <w:szCs w:val="24"/>
        </w:rPr>
        <w:t>f</w:t>
      </w:r>
      <w:r w:rsidRPr="00613645">
        <w:rPr>
          <w:rFonts w:asciiTheme="majorBidi" w:eastAsiaTheme="minorHAnsi" w:hAnsiTheme="majorBidi" w:cstheme="majorBidi"/>
          <w:color w:val="auto"/>
          <w:szCs w:val="24"/>
          <w:vertAlign w:val="subscript"/>
        </w:rPr>
        <w:t>inter</w:t>
      </w:r>
      <w:proofErr w:type="spellEnd"/>
      <w:r w:rsidRPr="00613645">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 xml:space="preserve">decreased slightly from 0.56 at </w:t>
      </w:r>
      <w:r w:rsidRPr="00386028">
        <w:rPr>
          <w:rFonts w:ascii="Symbol" w:eastAsiaTheme="minorHAnsi" w:hAnsi="Symbol" w:cstheme="majorBidi"/>
          <w:color w:val="auto"/>
          <w:szCs w:val="24"/>
        </w:rPr>
        <w:t></w:t>
      </w:r>
      <w:r>
        <w:rPr>
          <w:rFonts w:asciiTheme="majorBidi" w:eastAsiaTheme="minorHAnsi" w:hAnsiTheme="majorBidi" w:cstheme="majorBidi"/>
          <w:color w:val="auto"/>
          <w:szCs w:val="24"/>
        </w:rPr>
        <w:t xml:space="preserve">30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eastAsiaTheme="minorHAnsi" w:hAnsiTheme="majorBidi" w:cstheme="majorBidi"/>
          <w:color w:val="auto"/>
          <w:szCs w:val="24"/>
        </w:rPr>
        <w:t xml:space="preserve"> to 0.48 at </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Symbol" w:eastAsiaTheme="minorHAnsi" w:hAnsi="Symbol" w:cstheme="majorBidi"/>
          <w:color w:val="auto"/>
          <w:szCs w:val="24"/>
        </w:rPr>
        <w:t></w:t>
      </w:r>
      <w:r w:rsidRPr="00386028">
        <w:rPr>
          <w:rFonts w:asciiTheme="majorBidi" w:hAnsiTheme="majorBidi" w:cstheme="majorBidi"/>
          <w:color w:val="auto"/>
          <w:szCs w:val="24"/>
          <w:vertAlign w:val="superscript"/>
        </w:rPr>
        <w:t xml:space="preserve">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eastAsiaTheme="minorHAnsi" w:hAnsiTheme="majorBidi" w:cstheme="majorBidi"/>
          <w:color w:val="auto"/>
          <w:szCs w:val="24"/>
        </w:rPr>
        <w:t xml:space="preserve">, before undergoing a step decrease between +10 and +15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hAnsiTheme="majorBidi" w:cstheme="majorBidi"/>
          <w:color w:val="auto"/>
          <w:szCs w:val="24"/>
        </w:rPr>
        <w:t xml:space="preserve">, and plateauing at 0.23 </w:t>
      </w:r>
      <w:r w:rsidR="00034626">
        <w:rPr>
          <w:rFonts w:asciiTheme="majorBidi" w:hAnsiTheme="majorBidi" w:cstheme="majorBidi"/>
          <w:color w:val="auto"/>
          <w:szCs w:val="24"/>
        </w:rPr>
        <w:t>(</w:t>
      </w:r>
      <w:r>
        <w:rPr>
          <w:rFonts w:asciiTheme="majorBidi" w:hAnsiTheme="majorBidi" w:cstheme="majorBidi"/>
          <w:color w:val="auto"/>
          <w:szCs w:val="24"/>
        </w:rPr>
        <w:t>±0.02</w:t>
      </w:r>
      <w:r w:rsidR="00034626">
        <w:rPr>
          <w:rFonts w:asciiTheme="majorBidi" w:hAnsiTheme="majorBidi" w:cstheme="majorBidi"/>
          <w:color w:val="auto"/>
          <w:szCs w:val="24"/>
        </w:rPr>
        <w:t>)</w:t>
      </w:r>
      <w:r>
        <w:rPr>
          <w:rFonts w:asciiTheme="majorBidi" w:hAnsiTheme="majorBidi" w:cstheme="majorBidi"/>
          <w:color w:val="auto"/>
          <w:szCs w:val="24"/>
        </w:rPr>
        <w:t xml:space="preserve"> for temperatures between </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Symbol" w:eastAsiaTheme="minorHAnsi" w:hAnsi="Symbol" w:cstheme="majorBidi"/>
          <w:color w:val="auto"/>
          <w:szCs w:val="24"/>
        </w:rPr>
        <w:t></w:t>
      </w:r>
      <w:r>
        <w:rPr>
          <w:rFonts w:asciiTheme="majorBidi" w:eastAsiaTheme="minorHAnsi" w:hAnsiTheme="majorBidi" w:cstheme="majorBidi"/>
          <w:color w:val="auto"/>
          <w:szCs w:val="24"/>
        </w:rPr>
        <w:t xml:space="preserve"> and </w:t>
      </w:r>
      <w:r w:rsidRPr="00386028">
        <w:rPr>
          <w:rFonts w:ascii="Symbol" w:eastAsiaTheme="minorHAnsi" w:hAnsi="Symbol" w:cstheme="majorBidi"/>
          <w:color w:val="auto"/>
          <w:szCs w:val="24"/>
        </w:rPr>
        <w:t></w:t>
      </w:r>
      <w:r>
        <w:rPr>
          <w:rFonts w:asciiTheme="majorBidi" w:eastAsiaTheme="minorHAnsi" w:hAnsiTheme="majorBidi" w:cstheme="majorBidi"/>
          <w:color w:val="auto"/>
          <w:szCs w:val="24"/>
        </w:rPr>
        <w:t xml:space="preserve">25 </w:t>
      </w:r>
      <w:proofErr w:type="spellStart"/>
      <w:r w:rsidRPr="00CF6E38">
        <w:rPr>
          <w:rFonts w:asciiTheme="majorBidi" w:hAnsiTheme="majorBidi" w:cstheme="majorBidi"/>
          <w:color w:val="auto"/>
          <w:szCs w:val="24"/>
          <w:vertAlign w:val="superscript"/>
        </w:rPr>
        <w:t>o</w:t>
      </w:r>
      <w:r>
        <w:rPr>
          <w:rFonts w:asciiTheme="majorBidi" w:hAnsiTheme="majorBidi" w:cstheme="majorBidi"/>
          <w:color w:val="auto"/>
          <w:szCs w:val="24"/>
        </w:rPr>
        <w:t>C</w:t>
      </w:r>
      <w:r>
        <w:rPr>
          <w:rFonts w:asciiTheme="majorBidi" w:eastAsiaTheme="minorHAnsi" w:hAnsiTheme="majorBidi" w:cstheme="majorBidi"/>
          <w:color w:val="C00000"/>
          <w:szCs w:val="24"/>
        </w:rPr>
        <w:t>.</w:t>
      </w:r>
      <w:proofErr w:type="spellEnd"/>
      <w:r w:rsidRPr="00AF284C">
        <w:rPr>
          <w:rFonts w:asciiTheme="majorBidi" w:eastAsiaTheme="minorHAnsi" w:hAnsiTheme="majorBidi" w:cstheme="majorBidi"/>
          <w:color w:val="FF0000"/>
          <w:szCs w:val="24"/>
        </w:rPr>
        <w:t xml:space="preserve"> </w:t>
      </w:r>
      <w:proofErr w:type="spellStart"/>
      <w:r w:rsidRPr="00613645">
        <w:rPr>
          <w:rFonts w:asciiTheme="majorBidi" w:eastAsiaTheme="minorHAnsi" w:hAnsiTheme="majorBidi" w:cstheme="majorBidi"/>
          <w:i/>
          <w:iCs/>
          <w:color w:val="auto"/>
          <w:szCs w:val="24"/>
        </w:rPr>
        <w:t>f</w:t>
      </w:r>
      <w:r w:rsidRPr="00613645">
        <w:rPr>
          <w:rFonts w:asciiTheme="majorBidi" w:eastAsiaTheme="minorHAnsi" w:hAnsiTheme="majorBidi" w:cstheme="majorBidi"/>
          <w:color w:val="auto"/>
          <w:szCs w:val="24"/>
          <w:vertAlign w:val="subscript"/>
        </w:rPr>
        <w:t>inter</w:t>
      </w:r>
      <w:proofErr w:type="spellEnd"/>
      <w:r w:rsidRPr="00613645">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 xml:space="preserve">remained constant and equal to 0.46 </w:t>
      </w:r>
      <w:r w:rsidR="00034626">
        <w:rPr>
          <w:rFonts w:asciiTheme="majorBidi" w:eastAsiaTheme="minorHAnsi" w:hAnsiTheme="majorBidi" w:cstheme="majorBidi"/>
          <w:color w:val="auto"/>
          <w:szCs w:val="24"/>
        </w:rPr>
        <w:t>(</w:t>
      </w:r>
      <w:r w:rsidR="00034626">
        <w:rPr>
          <w:rFonts w:asciiTheme="majorBidi" w:hAnsiTheme="majorBidi" w:cstheme="majorBidi"/>
          <w:color w:val="auto"/>
          <w:szCs w:val="24"/>
        </w:rPr>
        <w:t>±</w:t>
      </w:r>
      <w:r>
        <w:rPr>
          <w:rFonts w:asciiTheme="majorBidi" w:hAnsiTheme="majorBidi" w:cstheme="majorBidi"/>
          <w:color w:val="auto"/>
          <w:szCs w:val="24"/>
        </w:rPr>
        <w:t>0.03</w:t>
      </w:r>
      <w:r w:rsidR="00034626">
        <w:rPr>
          <w:rFonts w:asciiTheme="majorBidi" w:hAnsiTheme="majorBidi" w:cstheme="majorBidi"/>
          <w:color w:val="auto"/>
          <w:szCs w:val="24"/>
        </w:rPr>
        <w:t>)</w:t>
      </w:r>
      <w:r>
        <w:rPr>
          <w:rFonts w:asciiTheme="majorBidi" w:hAnsiTheme="majorBidi" w:cstheme="majorBidi"/>
          <w:color w:val="auto"/>
          <w:szCs w:val="24"/>
        </w:rPr>
        <w:t xml:space="preserve"> and </w:t>
      </w:r>
      <w:r>
        <w:rPr>
          <w:rFonts w:asciiTheme="majorBidi" w:eastAsiaTheme="minorHAnsi" w:hAnsiTheme="majorBidi" w:cstheme="majorBidi"/>
          <w:color w:val="auto"/>
          <w:szCs w:val="24"/>
        </w:rPr>
        <w:t xml:space="preserve">0.28 </w:t>
      </w:r>
      <w:r w:rsidR="00034626">
        <w:rPr>
          <w:rFonts w:asciiTheme="majorBidi" w:eastAsiaTheme="minorHAnsi" w:hAnsiTheme="majorBidi" w:cstheme="majorBidi"/>
          <w:color w:val="auto"/>
          <w:szCs w:val="24"/>
        </w:rPr>
        <w:t>(</w:t>
      </w:r>
      <w:r>
        <w:rPr>
          <w:rFonts w:asciiTheme="majorBidi" w:hAnsiTheme="majorBidi" w:cstheme="majorBidi"/>
          <w:color w:val="auto"/>
          <w:szCs w:val="24"/>
        </w:rPr>
        <w:t>±0.01</w:t>
      </w:r>
      <w:r w:rsidR="00034626">
        <w:rPr>
          <w:rFonts w:asciiTheme="majorBidi" w:hAnsiTheme="majorBidi" w:cstheme="majorBidi"/>
          <w:color w:val="auto"/>
          <w:szCs w:val="24"/>
        </w:rPr>
        <w:t>)</w:t>
      </w:r>
      <w:r>
        <w:rPr>
          <w:rFonts w:asciiTheme="majorBidi" w:hAnsiTheme="majorBidi" w:cstheme="majorBidi"/>
          <w:color w:val="auto"/>
          <w:szCs w:val="24"/>
        </w:rPr>
        <w:t xml:space="preserve"> in the high and low temperature r</w:t>
      </w:r>
      <w:r w:rsidR="00672B4A">
        <w:rPr>
          <w:rFonts w:asciiTheme="majorBidi" w:hAnsiTheme="majorBidi" w:cstheme="majorBidi"/>
          <w:color w:val="auto"/>
          <w:szCs w:val="24"/>
        </w:rPr>
        <w:t>egime</w:t>
      </w:r>
      <w:r>
        <w:rPr>
          <w:rFonts w:asciiTheme="majorBidi" w:hAnsiTheme="majorBidi" w:cstheme="majorBidi"/>
          <w:color w:val="auto"/>
          <w:szCs w:val="24"/>
        </w:rPr>
        <w:t>s, respectively</w:t>
      </w:r>
      <w:r w:rsidR="00196927">
        <w:rPr>
          <w:rFonts w:asciiTheme="majorBidi" w:hAnsiTheme="majorBidi" w:cstheme="majorBidi"/>
          <w:color w:val="auto"/>
          <w:szCs w:val="24"/>
        </w:rPr>
        <w:t xml:space="preserve">, </w:t>
      </w:r>
      <w:r w:rsidR="00196927">
        <w:rPr>
          <w:rFonts w:asciiTheme="majorBidi" w:eastAsiaTheme="minorHAnsi" w:hAnsiTheme="majorBidi" w:cstheme="majorBidi"/>
          <w:color w:val="auto"/>
          <w:szCs w:val="24"/>
        </w:rPr>
        <w:t>for the 2</w:t>
      </w:r>
      <w:r w:rsidR="00196927" w:rsidRPr="006E48EE">
        <w:rPr>
          <w:rFonts w:asciiTheme="majorBidi" w:eastAsiaTheme="minorHAnsi" w:hAnsiTheme="majorBidi" w:cstheme="majorBidi"/>
          <w:color w:val="auto"/>
          <w:szCs w:val="24"/>
        </w:rPr>
        <w:t xml:space="preserve"> </w:t>
      </w:r>
      <w:proofErr w:type="spellStart"/>
      <w:proofErr w:type="gramStart"/>
      <w:r w:rsidR="00196927" w:rsidRPr="000A5587">
        <w:rPr>
          <w:rFonts w:asciiTheme="majorBidi" w:eastAsiaTheme="minorHAnsi" w:hAnsiTheme="majorBidi" w:cstheme="majorBidi"/>
          <w:color w:val="auto"/>
          <w:szCs w:val="24"/>
        </w:rPr>
        <w:t>g.L</w:t>
      </w:r>
      <w:proofErr w:type="spellEnd"/>
      <w:proofErr w:type="gramEnd"/>
      <w:r w:rsidR="00196927" w:rsidRPr="00A150A9">
        <w:rPr>
          <w:rFonts w:ascii="Symbol" w:eastAsiaTheme="minorHAnsi" w:hAnsi="Symbol" w:cstheme="majorBidi"/>
          <w:color w:val="auto"/>
          <w:szCs w:val="24"/>
          <w:vertAlign w:val="superscript"/>
        </w:rPr>
        <w:t></w:t>
      </w:r>
      <w:r w:rsidR="00196927" w:rsidRPr="00A150A9">
        <w:rPr>
          <w:rFonts w:ascii="Symbol" w:eastAsiaTheme="minorHAnsi" w:hAnsi="Symbol" w:cstheme="majorBidi"/>
          <w:color w:val="auto"/>
          <w:szCs w:val="24"/>
          <w:vertAlign w:val="superscript"/>
        </w:rPr>
        <w:t></w:t>
      </w:r>
      <w:r w:rsidR="00196927" w:rsidRPr="00712D25">
        <w:rPr>
          <w:rFonts w:asciiTheme="majorBidi" w:eastAsiaTheme="minorHAnsi" w:hAnsiTheme="majorBidi" w:cstheme="majorBidi"/>
          <w:color w:val="auto"/>
          <w:szCs w:val="24"/>
        </w:rPr>
        <w:t xml:space="preserve"> </w:t>
      </w:r>
      <w:proofErr w:type="spellStart"/>
      <w:r w:rsidR="00196927" w:rsidRPr="00013E1C">
        <w:rPr>
          <w:rFonts w:asciiTheme="majorBidi" w:eastAsiaTheme="minorHAnsi" w:hAnsiTheme="majorBidi" w:cstheme="majorBidi"/>
          <w:color w:val="auto"/>
          <w:szCs w:val="24"/>
        </w:rPr>
        <w:t>Py</w:t>
      </w:r>
      <w:proofErr w:type="spellEnd"/>
      <w:r w:rsidR="00196927">
        <w:rPr>
          <w:rFonts w:asciiTheme="majorBidi" w:eastAsiaTheme="minorHAnsi" w:hAnsiTheme="majorBidi" w:cstheme="majorBidi"/>
          <w:color w:val="auto"/>
          <w:szCs w:val="24"/>
        </w:rPr>
        <w:t>(6.7)</w:t>
      </w:r>
      <w:r w:rsidR="00196927" w:rsidRPr="00013E1C">
        <w:rPr>
          <w:rFonts w:asciiTheme="majorBidi" w:eastAsiaTheme="minorHAnsi" w:hAnsiTheme="majorBidi" w:cstheme="majorBidi"/>
          <w:color w:val="auto"/>
          <w:szCs w:val="24"/>
        </w:rPr>
        <w:t>-PC</w:t>
      </w:r>
      <w:r w:rsidR="00196927" w:rsidRPr="00812D9B">
        <w:rPr>
          <w:rFonts w:asciiTheme="majorBidi" w:eastAsiaTheme="minorHAnsi" w:hAnsiTheme="majorBidi" w:cstheme="majorBidi"/>
          <w:color w:val="auto"/>
          <w:szCs w:val="24"/>
          <w:vertAlign w:val="subscript"/>
        </w:rPr>
        <w:t>18</w:t>
      </w:r>
      <w:r w:rsidR="00196927" w:rsidRPr="00013E1C">
        <w:rPr>
          <w:rFonts w:asciiTheme="majorBidi" w:eastAsiaTheme="minorHAnsi" w:hAnsiTheme="majorBidi" w:cstheme="majorBidi"/>
          <w:color w:val="auto"/>
          <w:szCs w:val="24"/>
        </w:rPr>
        <w:t>MA</w:t>
      </w:r>
      <w:r w:rsidR="00196927">
        <w:rPr>
          <w:rFonts w:asciiTheme="majorBidi" w:eastAsiaTheme="minorHAnsi" w:hAnsiTheme="majorBidi" w:cstheme="majorBidi"/>
          <w:color w:val="auto"/>
          <w:szCs w:val="24"/>
        </w:rPr>
        <w:t xml:space="preserve"> solution with 10</w:t>
      </w:r>
      <w:r w:rsidR="00196927" w:rsidRPr="006E48EE">
        <w:rPr>
          <w:rFonts w:asciiTheme="majorBidi" w:eastAsiaTheme="minorHAnsi" w:hAnsiTheme="majorBidi" w:cstheme="majorBidi"/>
          <w:color w:val="auto"/>
          <w:szCs w:val="24"/>
        </w:rPr>
        <w:t xml:space="preserve"> </w:t>
      </w:r>
      <w:proofErr w:type="spellStart"/>
      <w:r w:rsidR="00196927" w:rsidRPr="000A5587">
        <w:rPr>
          <w:rFonts w:asciiTheme="majorBidi" w:eastAsiaTheme="minorHAnsi" w:hAnsiTheme="majorBidi" w:cstheme="majorBidi"/>
          <w:color w:val="auto"/>
          <w:szCs w:val="24"/>
        </w:rPr>
        <w:t>g.L</w:t>
      </w:r>
      <w:proofErr w:type="spellEnd"/>
      <w:r w:rsidR="00196927" w:rsidRPr="00A150A9">
        <w:rPr>
          <w:rFonts w:ascii="Symbol" w:eastAsiaTheme="minorHAnsi" w:hAnsi="Symbol" w:cstheme="majorBidi"/>
          <w:color w:val="auto"/>
          <w:szCs w:val="24"/>
          <w:vertAlign w:val="superscript"/>
        </w:rPr>
        <w:t></w:t>
      </w:r>
      <w:r w:rsidR="00196927" w:rsidRPr="00A150A9">
        <w:rPr>
          <w:rFonts w:ascii="Symbol" w:eastAsiaTheme="minorHAnsi" w:hAnsi="Symbol" w:cstheme="majorBidi"/>
          <w:color w:val="auto"/>
          <w:szCs w:val="24"/>
          <w:vertAlign w:val="superscript"/>
        </w:rPr>
        <w:t></w:t>
      </w:r>
      <w:r w:rsidR="00196927" w:rsidRPr="000A5587">
        <w:rPr>
          <w:rFonts w:asciiTheme="majorBidi" w:eastAsiaTheme="minorHAnsi" w:hAnsiTheme="majorBidi" w:cstheme="majorBidi"/>
          <w:color w:val="auto"/>
          <w:szCs w:val="24"/>
        </w:rPr>
        <w:t xml:space="preserve"> </w:t>
      </w:r>
      <w:r w:rsidR="00196927">
        <w:rPr>
          <w:rFonts w:asciiTheme="majorBidi" w:eastAsiaTheme="minorHAnsi" w:hAnsiTheme="majorBidi" w:cstheme="majorBidi"/>
          <w:color w:val="auto"/>
          <w:szCs w:val="24"/>
        </w:rPr>
        <w:t>EP(SM)</w:t>
      </w:r>
      <w:r>
        <w:rPr>
          <w:rFonts w:asciiTheme="majorBidi" w:hAnsiTheme="majorBidi" w:cstheme="majorBidi"/>
          <w:color w:val="auto"/>
          <w:szCs w:val="24"/>
        </w:rPr>
        <w:t>.</w:t>
      </w:r>
      <w:r w:rsidR="004E5931">
        <w:rPr>
          <w:rFonts w:asciiTheme="majorBidi" w:hAnsiTheme="majorBidi" w:cstheme="majorBidi"/>
          <w:color w:val="auto"/>
          <w:szCs w:val="24"/>
        </w:rPr>
        <w:t xml:space="preserve"> The overall shape of the </w:t>
      </w:r>
      <w:proofErr w:type="spellStart"/>
      <w:r w:rsidR="004E5931">
        <w:rPr>
          <w:rFonts w:asciiTheme="majorBidi" w:hAnsiTheme="majorBidi" w:cstheme="majorBidi"/>
          <w:i/>
          <w:color w:val="auto"/>
          <w:szCs w:val="24"/>
        </w:rPr>
        <w:t>f</w:t>
      </w:r>
      <w:r w:rsidR="004E5931">
        <w:rPr>
          <w:rFonts w:asciiTheme="majorBidi" w:hAnsiTheme="majorBidi" w:cstheme="majorBidi"/>
          <w:color w:val="auto"/>
          <w:szCs w:val="24"/>
          <w:vertAlign w:val="subscript"/>
        </w:rPr>
        <w:t>inter</w:t>
      </w:r>
      <w:proofErr w:type="spellEnd"/>
      <w:r w:rsidR="004E5931">
        <w:rPr>
          <w:rFonts w:asciiTheme="majorBidi" w:hAnsiTheme="majorBidi" w:cstheme="majorBidi"/>
          <w:color w:val="auto"/>
          <w:szCs w:val="24"/>
        </w:rPr>
        <w:t>-</w:t>
      </w:r>
      <w:r w:rsidR="004E5931">
        <w:rPr>
          <w:rFonts w:asciiTheme="majorBidi" w:hAnsiTheme="majorBidi" w:cstheme="majorBidi"/>
          <w:i/>
          <w:color w:val="auto"/>
          <w:szCs w:val="24"/>
        </w:rPr>
        <w:t>vs</w:t>
      </w:r>
      <w:r w:rsidR="004E5931">
        <w:rPr>
          <w:rFonts w:asciiTheme="majorBidi" w:hAnsiTheme="majorBidi" w:cstheme="majorBidi"/>
          <w:color w:val="auto"/>
          <w:szCs w:val="24"/>
        </w:rPr>
        <w:t>-</w:t>
      </w:r>
      <w:r w:rsidR="004E5931">
        <w:rPr>
          <w:rFonts w:asciiTheme="majorBidi" w:hAnsiTheme="majorBidi" w:cstheme="majorBidi"/>
          <w:i/>
          <w:color w:val="auto"/>
          <w:szCs w:val="24"/>
        </w:rPr>
        <w:t>T</w:t>
      </w:r>
      <w:r w:rsidR="004E5931">
        <w:rPr>
          <w:rFonts w:asciiTheme="majorBidi" w:hAnsiTheme="majorBidi" w:cstheme="majorBidi"/>
          <w:color w:val="auto"/>
          <w:szCs w:val="24"/>
        </w:rPr>
        <w:t xml:space="preserve"> plot</w:t>
      </w:r>
      <w:r w:rsidR="00B35494">
        <w:rPr>
          <w:rFonts w:asciiTheme="majorBidi" w:hAnsiTheme="majorBidi" w:cstheme="majorBidi"/>
          <w:color w:val="auto"/>
          <w:szCs w:val="24"/>
        </w:rPr>
        <w:t>s</w:t>
      </w:r>
      <w:r w:rsidR="004E5931">
        <w:rPr>
          <w:rFonts w:asciiTheme="majorBidi" w:hAnsiTheme="majorBidi" w:cstheme="majorBidi"/>
          <w:color w:val="auto"/>
          <w:szCs w:val="24"/>
        </w:rPr>
        <w:t xml:space="preserve"> w</w:t>
      </w:r>
      <w:r w:rsidR="00B35494">
        <w:rPr>
          <w:rFonts w:asciiTheme="majorBidi" w:hAnsiTheme="majorBidi" w:cstheme="majorBidi"/>
          <w:color w:val="auto"/>
          <w:szCs w:val="24"/>
        </w:rPr>
        <w:t>as</w:t>
      </w:r>
      <w:r w:rsidR="004E5931">
        <w:rPr>
          <w:rFonts w:asciiTheme="majorBidi" w:hAnsiTheme="majorBidi" w:cstheme="majorBidi"/>
          <w:color w:val="auto"/>
          <w:szCs w:val="24"/>
        </w:rPr>
        <w:t xml:space="preserve"> similar</w:t>
      </w:r>
      <w:r w:rsidR="004E5931" w:rsidRPr="004E5931">
        <w:rPr>
          <w:rFonts w:asciiTheme="majorBidi" w:hAnsiTheme="majorBidi" w:cstheme="majorBidi"/>
          <w:color w:val="auto"/>
          <w:szCs w:val="24"/>
        </w:rPr>
        <w:t xml:space="preserve"> </w:t>
      </w:r>
      <w:r w:rsidR="004E5931">
        <w:rPr>
          <w:rFonts w:asciiTheme="majorBidi" w:hAnsiTheme="majorBidi" w:cstheme="majorBidi"/>
          <w:color w:val="auto"/>
          <w:szCs w:val="24"/>
        </w:rPr>
        <w:t xml:space="preserve">to those observed for the </w:t>
      </w:r>
      <w:proofErr w:type="spellStart"/>
      <w:proofErr w:type="gramStart"/>
      <w:r w:rsidR="004E5931">
        <w:rPr>
          <w:rFonts w:asciiTheme="majorBidi" w:hAnsiTheme="majorBidi" w:cstheme="majorBidi"/>
          <w:color w:val="auto"/>
          <w:szCs w:val="24"/>
        </w:rPr>
        <w:t>Py</w:t>
      </w:r>
      <w:proofErr w:type="spellEnd"/>
      <w:r w:rsidR="004E5931">
        <w:rPr>
          <w:rFonts w:asciiTheme="majorBidi" w:hAnsiTheme="majorBidi" w:cstheme="majorBidi"/>
          <w:color w:val="auto"/>
          <w:szCs w:val="24"/>
        </w:rPr>
        <w:t>(</w:t>
      </w:r>
      <w:proofErr w:type="gramEnd"/>
      <w:r w:rsidR="004E5931">
        <w:rPr>
          <w:rFonts w:asciiTheme="majorBidi" w:hAnsiTheme="majorBidi" w:cstheme="majorBidi"/>
          <w:color w:val="auto"/>
          <w:szCs w:val="24"/>
        </w:rPr>
        <w:t>6.7)-PC</w:t>
      </w:r>
      <w:r w:rsidR="004E5931">
        <w:rPr>
          <w:rFonts w:asciiTheme="majorBidi" w:hAnsiTheme="majorBidi" w:cstheme="majorBidi"/>
          <w:color w:val="auto"/>
          <w:szCs w:val="24"/>
          <w:vertAlign w:val="subscript"/>
        </w:rPr>
        <w:t>18</w:t>
      </w:r>
      <w:r w:rsidR="004E5931">
        <w:rPr>
          <w:rFonts w:asciiTheme="majorBidi" w:hAnsiTheme="majorBidi" w:cstheme="majorBidi"/>
          <w:color w:val="auto"/>
          <w:szCs w:val="24"/>
        </w:rPr>
        <w:t>MA solutions in Figure</w:t>
      </w:r>
      <w:r w:rsidR="005201F2">
        <w:rPr>
          <w:rFonts w:asciiTheme="majorBidi" w:hAnsiTheme="majorBidi" w:cstheme="majorBidi"/>
          <w:color w:val="auto"/>
          <w:szCs w:val="24"/>
        </w:rPr>
        <w:t>s</w:t>
      </w:r>
      <w:r w:rsidR="004E5931">
        <w:rPr>
          <w:rFonts w:asciiTheme="majorBidi" w:hAnsiTheme="majorBidi" w:cstheme="majorBidi"/>
          <w:color w:val="auto"/>
          <w:szCs w:val="24"/>
        </w:rPr>
        <w:t xml:space="preserve"> </w:t>
      </w:r>
      <w:r w:rsidR="005201F2">
        <w:rPr>
          <w:rFonts w:asciiTheme="majorBidi" w:hAnsiTheme="majorBidi" w:cstheme="majorBidi"/>
          <w:color w:val="auto"/>
          <w:szCs w:val="24"/>
        </w:rPr>
        <w:t>2C and 3B</w:t>
      </w:r>
      <w:r w:rsidR="004E5931">
        <w:rPr>
          <w:rFonts w:asciiTheme="majorBidi" w:hAnsiTheme="majorBidi" w:cstheme="majorBidi"/>
          <w:color w:val="auto"/>
          <w:szCs w:val="24"/>
        </w:rPr>
        <w:t xml:space="preserve">, both plots showing high and low </w:t>
      </w:r>
      <w:proofErr w:type="spellStart"/>
      <w:r w:rsidR="004E5931">
        <w:rPr>
          <w:rFonts w:asciiTheme="majorBidi" w:hAnsiTheme="majorBidi" w:cstheme="majorBidi"/>
          <w:i/>
          <w:color w:val="auto"/>
          <w:szCs w:val="24"/>
        </w:rPr>
        <w:t>f</w:t>
      </w:r>
      <w:r w:rsidR="004E5931" w:rsidRPr="004E5931">
        <w:rPr>
          <w:rFonts w:asciiTheme="majorBidi" w:hAnsiTheme="majorBidi" w:cstheme="majorBidi"/>
          <w:color w:val="auto"/>
          <w:szCs w:val="24"/>
          <w:vertAlign w:val="subscript"/>
        </w:rPr>
        <w:t>inter</w:t>
      </w:r>
      <w:proofErr w:type="spellEnd"/>
      <w:r w:rsidR="004E5931">
        <w:rPr>
          <w:rFonts w:asciiTheme="majorBidi" w:hAnsiTheme="majorBidi" w:cstheme="majorBidi"/>
          <w:color w:val="auto"/>
          <w:szCs w:val="24"/>
          <w:vertAlign w:val="subscript"/>
        </w:rPr>
        <w:t xml:space="preserve"> </w:t>
      </w:r>
      <w:r w:rsidR="004E5931" w:rsidRPr="004E5931">
        <w:rPr>
          <w:rFonts w:asciiTheme="majorBidi" w:hAnsiTheme="majorBidi" w:cstheme="majorBidi"/>
          <w:color w:val="auto"/>
          <w:szCs w:val="24"/>
        </w:rPr>
        <w:t xml:space="preserve">values </w:t>
      </w:r>
      <w:r w:rsidR="004E5931">
        <w:rPr>
          <w:rFonts w:asciiTheme="majorBidi" w:hAnsiTheme="majorBidi" w:cstheme="majorBidi"/>
          <w:color w:val="auto"/>
          <w:szCs w:val="24"/>
        </w:rPr>
        <w:t xml:space="preserve">in the low and high temperature range with a sharp decrease between +10 and +15 </w:t>
      </w:r>
      <w:proofErr w:type="spellStart"/>
      <w:r w:rsidR="004E5931">
        <w:rPr>
          <w:rFonts w:asciiTheme="majorBidi" w:hAnsiTheme="majorBidi" w:cstheme="majorBidi"/>
          <w:color w:val="auto"/>
          <w:szCs w:val="24"/>
          <w:vertAlign w:val="superscript"/>
        </w:rPr>
        <w:t>o</w:t>
      </w:r>
      <w:r w:rsidR="004E5931">
        <w:rPr>
          <w:rFonts w:asciiTheme="majorBidi" w:hAnsiTheme="majorBidi" w:cstheme="majorBidi"/>
          <w:color w:val="auto"/>
          <w:szCs w:val="24"/>
        </w:rPr>
        <w:t>C.</w:t>
      </w:r>
      <w:proofErr w:type="spellEnd"/>
      <w:r w:rsidR="004E5931">
        <w:rPr>
          <w:rFonts w:asciiTheme="majorBidi" w:hAnsiTheme="majorBidi" w:cstheme="majorBidi"/>
          <w:color w:val="auto"/>
          <w:szCs w:val="24"/>
        </w:rPr>
        <w:t xml:space="preserve"> This behavior was attributed to the crystallization of the </w:t>
      </w:r>
      <w:proofErr w:type="spellStart"/>
      <w:r w:rsidR="004E5931">
        <w:rPr>
          <w:rFonts w:asciiTheme="majorBidi" w:hAnsiTheme="majorBidi" w:cstheme="majorBidi"/>
          <w:color w:val="auto"/>
          <w:szCs w:val="24"/>
        </w:rPr>
        <w:t>octadecyl</w:t>
      </w:r>
      <w:proofErr w:type="spellEnd"/>
      <w:r w:rsidR="004E5931">
        <w:rPr>
          <w:rFonts w:asciiTheme="majorBidi" w:hAnsiTheme="majorBidi" w:cstheme="majorBidi"/>
          <w:color w:val="auto"/>
          <w:szCs w:val="24"/>
        </w:rPr>
        <w:t xml:space="preserve"> side chains of PC</w:t>
      </w:r>
      <w:r w:rsidR="004E5931">
        <w:rPr>
          <w:rFonts w:asciiTheme="majorBidi" w:hAnsiTheme="majorBidi" w:cstheme="majorBidi"/>
          <w:color w:val="auto"/>
          <w:szCs w:val="24"/>
          <w:vertAlign w:val="subscript"/>
        </w:rPr>
        <w:t>18</w:t>
      </w:r>
      <w:r w:rsidR="004E5931">
        <w:rPr>
          <w:rFonts w:asciiTheme="majorBidi" w:hAnsiTheme="majorBidi" w:cstheme="majorBidi"/>
          <w:color w:val="auto"/>
          <w:szCs w:val="24"/>
        </w:rPr>
        <w:t>MA.</w:t>
      </w:r>
    </w:p>
    <w:p w:rsidR="000111B2" w:rsidRDefault="000111B2" w:rsidP="000111B2">
      <w:pPr>
        <w:spacing w:after="0" w:line="480" w:lineRule="auto"/>
        <w:ind w:left="-5"/>
        <w:jc w:val="both"/>
        <w:rPr>
          <w:rFonts w:asciiTheme="majorBidi" w:hAnsiTheme="majorBidi" w:cstheme="majorBidi"/>
          <w:b/>
          <w:color w:val="auto"/>
          <w:szCs w:val="24"/>
        </w:rPr>
      </w:pPr>
      <w:bookmarkStart w:id="28" w:name="_Toc492830460"/>
    </w:p>
    <w:p w:rsidR="00745312" w:rsidRDefault="00745312" w:rsidP="00745312">
      <w:pPr>
        <w:spacing w:after="0" w:line="480" w:lineRule="auto"/>
        <w:jc w:val="both"/>
        <w:rPr>
          <w:rFonts w:asciiTheme="majorBidi" w:hAnsiTheme="majorBidi" w:cstheme="majorBidi"/>
          <w:color w:val="auto"/>
          <w:szCs w:val="24"/>
        </w:rPr>
      </w:pPr>
      <w:r w:rsidRPr="004E5931">
        <w:rPr>
          <w:noProof/>
          <w:lang w:val="en-CA" w:eastAsia="en-CA"/>
        </w:rPr>
        <w:lastRenderedPageBreak/>
        <w:drawing>
          <wp:inline distT="0" distB="0" distL="0" distR="0" wp14:anchorId="1760B5CE" wp14:editId="742B4B4B">
            <wp:extent cx="5943600" cy="430954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4309546"/>
                    </a:xfrm>
                    <a:prstGeom prst="rect">
                      <a:avLst/>
                    </a:prstGeom>
                    <a:noFill/>
                    <a:ln>
                      <a:noFill/>
                    </a:ln>
                  </pic:spPr>
                </pic:pic>
              </a:graphicData>
            </a:graphic>
          </wp:inline>
        </w:drawing>
      </w:r>
    </w:p>
    <w:p w:rsidR="00745312" w:rsidRDefault="00745312" w:rsidP="00745312">
      <w:pPr>
        <w:spacing w:after="0" w:line="480" w:lineRule="auto"/>
        <w:ind w:left="-5"/>
        <w:jc w:val="both"/>
        <w:rPr>
          <w:rFonts w:asciiTheme="majorBidi" w:eastAsiaTheme="minorHAnsi" w:hAnsiTheme="majorBidi" w:cstheme="majorBidi"/>
          <w:color w:val="auto"/>
          <w:szCs w:val="24"/>
        </w:rPr>
      </w:pPr>
      <w:r w:rsidRPr="00CF6E38">
        <w:rPr>
          <w:rFonts w:asciiTheme="majorBidi" w:hAnsiTheme="majorBidi" w:cstheme="majorBidi"/>
          <w:b/>
          <w:color w:val="auto"/>
          <w:szCs w:val="24"/>
        </w:rPr>
        <w:t xml:space="preserve">Figure </w:t>
      </w:r>
      <w:r w:rsidR="005201F2">
        <w:rPr>
          <w:rFonts w:asciiTheme="majorBidi" w:hAnsiTheme="majorBidi" w:cstheme="majorBidi"/>
          <w:b/>
          <w:color w:val="auto"/>
          <w:szCs w:val="24"/>
        </w:rPr>
        <w:t>8</w:t>
      </w:r>
      <w:r w:rsidRPr="00CF6E38">
        <w:rPr>
          <w:rFonts w:asciiTheme="majorBidi" w:hAnsiTheme="majorBidi" w:cstheme="majorBidi"/>
          <w:b/>
          <w:color w:val="auto"/>
          <w:szCs w:val="24"/>
        </w:rPr>
        <w:t>.</w:t>
      </w:r>
      <w:r>
        <w:rPr>
          <w:rFonts w:asciiTheme="majorBidi" w:hAnsiTheme="majorBidi" w:cstheme="majorBidi"/>
          <w:color w:val="auto"/>
          <w:szCs w:val="24"/>
        </w:rPr>
        <w:t xml:space="preserve"> Plots of the molar fraction </w:t>
      </w:r>
      <w:proofErr w:type="spellStart"/>
      <w:r w:rsidRPr="00DB2523">
        <w:rPr>
          <w:rFonts w:asciiTheme="majorBidi" w:eastAsiaTheme="minorHAnsi" w:hAnsiTheme="majorBidi" w:cstheme="majorBidi"/>
          <w:i/>
          <w:iCs/>
          <w:color w:val="auto"/>
          <w:szCs w:val="24"/>
        </w:rPr>
        <w:t>f</w:t>
      </w:r>
      <w:r w:rsidRPr="000A5587">
        <w:rPr>
          <w:rFonts w:asciiTheme="majorBidi" w:eastAsiaTheme="minorHAnsi" w:hAnsiTheme="majorBidi" w:cstheme="majorBidi"/>
          <w:color w:val="auto"/>
          <w:szCs w:val="24"/>
          <w:vertAlign w:val="subscript"/>
        </w:rPr>
        <w:t>inter</w:t>
      </w:r>
      <w:proofErr w:type="spellEnd"/>
      <w:r>
        <w:rPr>
          <w:rFonts w:asciiTheme="majorBidi" w:eastAsiaTheme="minorHAnsi" w:hAnsiTheme="majorBidi" w:cstheme="majorBidi"/>
          <w:color w:val="auto"/>
          <w:szCs w:val="24"/>
          <w:vertAlign w:val="subscript"/>
        </w:rPr>
        <w:t xml:space="preserve"> </w:t>
      </w:r>
      <w:r>
        <w:rPr>
          <w:rFonts w:asciiTheme="majorBidi" w:eastAsiaTheme="minorHAnsi" w:hAnsiTheme="majorBidi" w:cstheme="majorBidi"/>
          <w:color w:val="auto"/>
          <w:szCs w:val="24"/>
        </w:rPr>
        <w:t>as a function of temperature for 2</w:t>
      </w:r>
      <w:r w:rsidRPr="006E48EE">
        <w:rPr>
          <w:rFonts w:asciiTheme="majorBidi" w:eastAsiaTheme="minorHAnsi" w:hAnsiTheme="majorBidi" w:cstheme="majorBidi"/>
          <w:color w:val="auto"/>
          <w:szCs w:val="24"/>
        </w:rPr>
        <w:t xml:space="preserve"> </w:t>
      </w:r>
      <w:proofErr w:type="spellStart"/>
      <w:proofErr w:type="gramStart"/>
      <w:r w:rsidRPr="000A5587">
        <w:rPr>
          <w:rFonts w:asciiTheme="majorBidi" w:eastAsiaTheme="minorHAnsi" w:hAnsiTheme="majorBidi" w:cstheme="majorBidi"/>
          <w:color w:val="auto"/>
          <w:szCs w:val="24"/>
        </w:rPr>
        <w:t>g.L</w:t>
      </w:r>
      <w:proofErr w:type="spellEnd"/>
      <w:proofErr w:type="gram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sidRPr="00013E1C">
        <w:rPr>
          <w:rFonts w:asciiTheme="majorBidi" w:eastAsiaTheme="minorHAnsi" w:hAnsiTheme="majorBidi" w:cstheme="majorBidi"/>
          <w:color w:val="auto"/>
          <w:szCs w:val="24"/>
        </w:rPr>
        <w:t>Py-PC</w:t>
      </w:r>
      <w:r w:rsidRPr="006A1449">
        <w:rPr>
          <w:rFonts w:asciiTheme="majorBidi" w:eastAsiaTheme="minorHAnsi" w:hAnsiTheme="majorBidi" w:cstheme="majorBidi"/>
          <w:color w:val="auto"/>
          <w:szCs w:val="24"/>
          <w:vertAlign w:val="subscript"/>
        </w:rPr>
        <w:t>18</w:t>
      </w:r>
      <w:r w:rsidRPr="00013E1C">
        <w:rPr>
          <w:rFonts w:asciiTheme="majorBidi" w:eastAsiaTheme="minorHAnsi" w:hAnsiTheme="majorBidi" w:cstheme="majorBidi"/>
          <w:color w:val="auto"/>
          <w:szCs w:val="24"/>
        </w:rPr>
        <w:t>MA</w:t>
      </w:r>
      <w:r>
        <w:rPr>
          <w:rFonts w:asciiTheme="majorBidi" w:eastAsiaTheme="minorHAnsi" w:hAnsiTheme="majorBidi" w:cstheme="majorBidi"/>
          <w:color w:val="auto"/>
          <w:szCs w:val="24"/>
        </w:rPr>
        <w:t xml:space="preserve"> solutions in oil (</w:t>
      </w:r>
      <w:r w:rsidRPr="00026A07">
        <w:rPr>
          <w:rFonts w:asciiTheme="majorBidi" w:eastAsiaTheme="minorHAnsi" w:hAnsiTheme="majorBidi" w:cstheme="majorBidi"/>
          <w:b/>
          <w:color w:val="auto"/>
          <w:sz w:val="32"/>
          <w:szCs w:val="32"/>
        </w:rPr>
        <w:t>×</w:t>
      </w:r>
      <w:r>
        <w:rPr>
          <w:rFonts w:asciiTheme="majorBidi" w:eastAsiaTheme="minorHAnsi" w:hAnsiTheme="majorBidi" w:cstheme="majorBidi"/>
          <w:color w:val="auto"/>
          <w:szCs w:val="24"/>
        </w:rPr>
        <w:t>) without EP copolymer,</w:t>
      </w:r>
      <w:r>
        <w:rPr>
          <w:rFonts w:asciiTheme="majorBidi" w:hAnsiTheme="majorBidi" w:cstheme="majorBidi"/>
          <w:color w:val="auto"/>
          <w:szCs w:val="24"/>
        </w:rPr>
        <w:t xml:space="preserve"> </w:t>
      </w:r>
      <w:r>
        <w:rPr>
          <w:rFonts w:asciiTheme="majorBidi" w:eastAsiaTheme="minorHAnsi" w:hAnsiTheme="majorBidi" w:cstheme="majorBidi"/>
          <w:color w:val="auto"/>
          <w:szCs w:val="24"/>
        </w:rPr>
        <w:t>(</w:t>
      </w:r>
      <w:r>
        <w:rPr>
          <w:rFonts w:asciiTheme="majorBidi" w:eastAsiaTheme="minorHAnsi" w:hAnsiTheme="majorBidi" w:cstheme="majorBidi"/>
          <w:noProof/>
          <w:color w:val="auto"/>
          <w:szCs w:val="24"/>
          <w:lang w:val="en-CA" w:eastAsia="en-CA"/>
        </w:rPr>
        <mc:AlternateContent>
          <mc:Choice Requires="wpc">
            <w:drawing>
              <wp:inline distT="0" distB="0" distL="0" distR="0" wp14:anchorId="3BF46393" wp14:editId="299CC476">
                <wp:extent cx="156580" cy="156579"/>
                <wp:effectExtent l="0" t="0" r="15240" b="1524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3" name="Oval 33"/>
                        <wps:cNvSpPr/>
                        <wps:spPr>
                          <a:xfrm>
                            <a:off x="36000" y="35999"/>
                            <a:ext cx="120580" cy="120580"/>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A31BE89" id="Canvas 16"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">
                <v:shape id="_x0000_s1027" type="#_x0000_t75" style="position:absolute;width:156210;height:156210;visibility:visible;mso-wrap-style:square">
                  <v:fill o:detectmouseclick="t"/>
                  <v:path o:connecttype="none"/>
                </v:shape>
                <v:oval id="Oval 33"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" fillcolor="black [3213]" strokecolor="black [3213]" strokeweight="2pt">
                  <v:stroke joinstyle="miter"/>
                </v:oval>
                <w10:anchorlock/>
              </v:group>
            </w:pict>
          </mc:Fallback>
        </mc:AlternateContent>
      </w:r>
      <w:r>
        <w:rPr>
          <w:rFonts w:asciiTheme="majorBidi" w:eastAsiaTheme="minorHAnsi" w:hAnsiTheme="majorBidi" w:cstheme="majorBidi"/>
          <w:color w:val="auto"/>
          <w:szCs w:val="24"/>
        </w:rPr>
        <w:t>) with 10</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EP(AM), and (</w:t>
      </w:r>
      <w:r>
        <w:rPr>
          <w:rFonts w:asciiTheme="majorBidi" w:eastAsiaTheme="minorHAnsi" w:hAnsiTheme="majorBidi" w:cstheme="majorBidi"/>
          <w:noProof/>
          <w:color w:val="auto"/>
          <w:szCs w:val="24"/>
          <w:lang w:val="en-CA" w:eastAsia="en-CA"/>
        </w:rPr>
        <mc:AlternateContent>
          <mc:Choice Requires="wpc">
            <w:drawing>
              <wp:inline distT="0" distB="0" distL="0" distR="0" wp14:anchorId="7E29B655" wp14:editId="2144E86C">
                <wp:extent cx="156580" cy="156579"/>
                <wp:effectExtent l="0" t="0" r="15240" b="1524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4" name="Oval 34"/>
                        <wps:cNvSpPr/>
                        <wps:spPr>
                          <a:xfrm>
                            <a:off x="36000" y="35999"/>
                            <a:ext cx="120580" cy="120580"/>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0CF71DD" id="Canvas 35" o:spid="_x0000_s1026" editas="canvas" style="width:12.35pt;height:12.35pt;mso-position-horizontal-relative:char;mso-position-vertical-relative:line"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">
                <v:shape id="_x0000_s1027" type="#_x0000_t75" style="position:absolute;width:156210;height:156210;visibility:visible;mso-wrap-style:square">
                  <v:fill o:detectmouseclick="t"/>
                  <v:path o:connecttype="none"/>
                </v:shape>
                <v:oval id="Oval 34" o:spid="_x0000_s1028" style="position:absolute;left:36000;top:35999;width:120580;height:120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" filled="f" strokecolor="black [3213]" strokeweight="2pt">
                  <v:stroke joinstyle="miter"/>
                </v:oval>
                <w10:anchorlock/>
              </v:group>
            </w:pict>
          </mc:Fallback>
        </mc:AlternateContent>
      </w:r>
      <w:r>
        <w:rPr>
          <w:rFonts w:asciiTheme="majorBidi" w:eastAsiaTheme="minorHAnsi" w:hAnsiTheme="majorBidi" w:cstheme="majorBidi"/>
          <w:color w:val="auto"/>
          <w:szCs w:val="24"/>
        </w:rPr>
        <w:t>) with 10</w:t>
      </w:r>
      <w:r w:rsidRPr="006E48EE">
        <w:rPr>
          <w:rFonts w:asciiTheme="majorBidi" w:eastAsiaTheme="minorHAnsi" w:hAnsiTheme="majorBidi" w:cstheme="majorBidi"/>
          <w:color w:val="auto"/>
          <w:szCs w:val="24"/>
        </w:rPr>
        <w:t xml:space="preserve"> </w:t>
      </w:r>
      <w:proofErr w:type="spellStart"/>
      <w:r w:rsidRPr="000A5587">
        <w:rPr>
          <w:rFonts w:asciiTheme="majorBidi" w:eastAsiaTheme="minorHAnsi" w:hAnsiTheme="majorBidi" w:cstheme="majorBidi"/>
          <w:color w:val="auto"/>
          <w:szCs w:val="24"/>
        </w:rPr>
        <w:t>g.L</w:t>
      </w:r>
      <w:proofErr w:type="spellEnd"/>
      <w:r w:rsidRPr="00A150A9">
        <w:rPr>
          <w:rFonts w:ascii="Symbol" w:eastAsiaTheme="minorHAnsi" w:hAnsi="Symbol" w:cstheme="majorBidi"/>
          <w:color w:val="auto"/>
          <w:szCs w:val="24"/>
          <w:vertAlign w:val="superscript"/>
        </w:rPr>
        <w:t></w:t>
      </w:r>
      <w:r w:rsidRPr="00A150A9">
        <w:rPr>
          <w:rFonts w:ascii="Symbol" w:eastAsiaTheme="minorHAnsi" w:hAnsi="Symbol" w:cstheme="majorBidi"/>
          <w:color w:val="auto"/>
          <w:szCs w:val="24"/>
          <w:vertAlign w:val="superscript"/>
        </w:rPr>
        <w:t></w:t>
      </w:r>
      <w:r w:rsidRPr="000A5587">
        <w:rPr>
          <w:rFonts w:asciiTheme="majorBidi" w:eastAsiaTheme="minorHAnsi" w:hAnsiTheme="majorBidi" w:cstheme="majorBidi"/>
          <w:color w:val="auto"/>
          <w:szCs w:val="24"/>
        </w:rPr>
        <w:t xml:space="preserve"> </w:t>
      </w:r>
      <w:r>
        <w:rPr>
          <w:rFonts w:asciiTheme="majorBidi" w:eastAsiaTheme="minorHAnsi" w:hAnsiTheme="majorBidi" w:cstheme="majorBidi"/>
          <w:color w:val="auto"/>
          <w:szCs w:val="24"/>
        </w:rPr>
        <w:t>EP(SM2).</w:t>
      </w:r>
    </w:p>
    <w:p w:rsidR="00745312" w:rsidRDefault="00745312" w:rsidP="000111B2">
      <w:pPr>
        <w:spacing w:after="0" w:line="480" w:lineRule="auto"/>
        <w:ind w:left="-5"/>
        <w:jc w:val="both"/>
        <w:rPr>
          <w:rFonts w:asciiTheme="majorBidi" w:hAnsiTheme="majorBidi" w:cstheme="majorBidi"/>
          <w:b/>
          <w:i/>
          <w:color w:val="auto"/>
          <w:szCs w:val="24"/>
        </w:rPr>
      </w:pPr>
    </w:p>
    <w:p w:rsidR="004E5931" w:rsidRDefault="005B1519" w:rsidP="004B2C74">
      <w:pPr>
        <w:spacing w:after="0" w:line="480" w:lineRule="auto"/>
        <w:ind w:left="-5"/>
        <w:jc w:val="both"/>
        <w:rPr>
          <w:rFonts w:asciiTheme="majorBidi" w:hAnsiTheme="majorBidi" w:cstheme="majorBidi"/>
          <w:color w:val="auto"/>
          <w:szCs w:val="24"/>
        </w:rPr>
      </w:pPr>
      <w:r w:rsidRPr="000111B2">
        <w:rPr>
          <w:rFonts w:asciiTheme="majorBidi" w:hAnsiTheme="majorBidi" w:cstheme="majorBidi"/>
          <w:i/>
          <w:color w:val="auto"/>
          <w:szCs w:val="24"/>
        </w:rPr>
        <w:t xml:space="preserve">Comparison of the </w:t>
      </w:r>
      <w:proofErr w:type="spellStart"/>
      <w:r w:rsidRPr="000111B2">
        <w:rPr>
          <w:rFonts w:asciiTheme="majorBidi" w:eastAsiaTheme="minorHAnsi" w:hAnsiTheme="majorBidi" w:cstheme="majorBidi"/>
          <w:i/>
          <w:iCs/>
          <w:color w:val="auto"/>
          <w:szCs w:val="24"/>
        </w:rPr>
        <w:t>f</w:t>
      </w:r>
      <w:r w:rsidRPr="000111B2">
        <w:rPr>
          <w:rFonts w:asciiTheme="majorBidi" w:eastAsiaTheme="minorHAnsi" w:hAnsiTheme="majorBidi" w:cstheme="majorBidi"/>
          <w:i/>
          <w:color w:val="auto"/>
          <w:szCs w:val="24"/>
          <w:vertAlign w:val="subscript"/>
        </w:rPr>
        <w:t>inter</w:t>
      </w:r>
      <w:proofErr w:type="spellEnd"/>
      <w:r w:rsidRPr="000111B2">
        <w:rPr>
          <w:rFonts w:asciiTheme="majorBidi" w:eastAsiaTheme="minorHAnsi" w:hAnsiTheme="majorBidi" w:cstheme="majorBidi"/>
          <w:i/>
          <w:color w:val="auto"/>
          <w:szCs w:val="24"/>
        </w:rPr>
        <w:t xml:space="preserve"> </w:t>
      </w:r>
      <w:r w:rsidR="00672B4A">
        <w:rPr>
          <w:rFonts w:asciiTheme="majorBidi" w:eastAsiaTheme="minorHAnsi" w:hAnsiTheme="majorBidi" w:cstheme="majorBidi"/>
          <w:i/>
          <w:color w:val="auto"/>
          <w:szCs w:val="24"/>
        </w:rPr>
        <w:t>p</w:t>
      </w:r>
      <w:r w:rsidRPr="000111B2">
        <w:rPr>
          <w:rFonts w:asciiTheme="majorBidi" w:eastAsiaTheme="minorHAnsi" w:hAnsiTheme="majorBidi" w:cstheme="majorBidi"/>
          <w:i/>
          <w:color w:val="auto"/>
          <w:szCs w:val="24"/>
        </w:rPr>
        <w:t xml:space="preserve">lots of </w:t>
      </w:r>
      <w:proofErr w:type="spellStart"/>
      <w:proofErr w:type="gramStart"/>
      <w:r w:rsidRPr="000111B2">
        <w:rPr>
          <w:rFonts w:asciiTheme="majorBidi" w:eastAsiaTheme="minorHAnsi" w:hAnsiTheme="majorBidi" w:cstheme="majorBidi"/>
          <w:i/>
          <w:color w:val="auto"/>
          <w:szCs w:val="24"/>
        </w:rPr>
        <w:t>Py</w:t>
      </w:r>
      <w:proofErr w:type="spellEnd"/>
      <w:r w:rsidRPr="000111B2">
        <w:rPr>
          <w:rFonts w:asciiTheme="majorBidi" w:eastAsiaTheme="minorHAnsi" w:hAnsiTheme="majorBidi" w:cstheme="majorBidi"/>
          <w:i/>
          <w:color w:val="auto"/>
          <w:szCs w:val="24"/>
        </w:rPr>
        <w:t>(</w:t>
      </w:r>
      <w:proofErr w:type="gramEnd"/>
      <w:r w:rsidRPr="000111B2">
        <w:rPr>
          <w:rFonts w:asciiTheme="majorBidi" w:eastAsiaTheme="minorHAnsi" w:hAnsiTheme="majorBidi" w:cstheme="majorBidi"/>
          <w:i/>
          <w:color w:val="auto"/>
          <w:szCs w:val="24"/>
        </w:rPr>
        <w:t>6.7)-PC</w:t>
      </w:r>
      <w:r w:rsidRPr="000111B2">
        <w:rPr>
          <w:rFonts w:asciiTheme="majorBidi" w:eastAsiaTheme="minorHAnsi" w:hAnsiTheme="majorBidi" w:cstheme="majorBidi"/>
          <w:i/>
          <w:color w:val="auto"/>
          <w:szCs w:val="24"/>
          <w:vertAlign w:val="subscript"/>
        </w:rPr>
        <w:t>18</w:t>
      </w:r>
      <w:r w:rsidRPr="000111B2">
        <w:rPr>
          <w:rFonts w:asciiTheme="majorBidi" w:eastAsiaTheme="minorHAnsi" w:hAnsiTheme="majorBidi" w:cstheme="majorBidi"/>
          <w:i/>
          <w:color w:val="auto"/>
          <w:szCs w:val="24"/>
        </w:rPr>
        <w:t xml:space="preserve">MA </w:t>
      </w:r>
      <w:r w:rsidR="00672B4A">
        <w:rPr>
          <w:rFonts w:asciiTheme="majorBidi" w:eastAsiaTheme="minorHAnsi" w:hAnsiTheme="majorBidi" w:cstheme="majorBidi"/>
          <w:i/>
          <w:color w:val="auto"/>
          <w:szCs w:val="24"/>
        </w:rPr>
        <w:t>b</w:t>
      </w:r>
      <w:r w:rsidRPr="000111B2">
        <w:rPr>
          <w:rFonts w:asciiTheme="majorBidi" w:eastAsiaTheme="minorHAnsi" w:hAnsiTheme="majorBidi" w:cstheme="majorBidi"/>
          <w:i/>
          <w:color w:val="auto"/>
          <w:szCs w:val="24"/>
        </w:rPr>
        <w:t xml:space="preserve">efore and </w:t>
      </w:r>
      <w:r w:rsidR="00672B4A">
        <w:rPr>
          <w:rFonts w:asciiTheme="majorBidi" w:eastAsiaTheme="minorHAnsi" w:hAnsiTheme="majorBidi" w:cstheme="majorBidi"/>
          <w:i/>
          <w:color w:val="auto"/>
          <w:szCs w:val="24"/>
        </w:rPr>
        <w:t>a</w:t>
      </w:r>
      <w:r w:rsidRPr="000111B2">
        <w:rPr>
          <w:rFonts w:asciiTheme="majorBidi" w:eastAsiaTheme="minorHAnsi" w:hAnsiTheme="majorBidi" w:cstheme="majorBidi"/>
          <w:i/>
          <w:color w:val="auto"/>
          <w:szCs w:val="24"/>
        </w:rPr>
        <w:t xml:space="preserve">fter </w:t>
      </w:r>
      <w:r w:rsidR="00672B4A">
        <w:rPr>
          <w:rFonts w:asciiTheme="majorBidi" w:eastAsiaTheme="minorHAnsi" w:hAnsiTheme="majorBidi" w:cstheme="majorBidi"/>
          <w:i/>
          <w:color w:val="auto"/>
          <w:szCs w:val="24"/>
        </w:rPr>
        <w:t>a</w:t>
      </w:r>
      <w:r w:rsidRPr="000111B2">
        <w:rPr>
          <w:rFonts w:asciiTheme="majorBidi" w:eastAsiaTheme="minorHAnsi" w:hAnsiTheme="majorBidi" w:cstheme="majorBidi"/>
          <w:i/>
          <w:color w:val="auto"/>
          <w:szCs w:val="24"/>
        </w:rPr>
        <w:t xml:space="preserve">ddition of EP </w:t>
      </w:r>
      <w:r w:rsidR="00672B4A">
        <w:rPr>
          <w:rFonts w:asciiTheme="majorBidi" w:eastAsiaTheme="minorHAnsi" w:hAnsiTheme="majorBidi" w:cstheme="majorBidi"/>
          <w:i/>
          <w:color w:val="auto"/>
          <w:szCs w:val="24"/>
        </w:rPr>
        <w:t>c</w:t>
      </w:r>
      <w:r w:rsidRPr="000111B2">
        <w:rPr>
          <w:rFonts w:asciiTheme="majorBidi" w:eastAsiaTheme="minorHAnsi" w:hAnsiTheme="majorBidi" w:cstheme="majorBidi"/>
          <w:i/>
          <w:color w:val="auto"/>
          <w:szCs w:val="24"/>
        </w:rPr>
        <w:t>opolymers</w:t>
      </w:r>
      <w:bookmarkEnd w:id="28"/>
      <w:r w:rsidR="000111B2" w:rsidRPr="000111B2">
        <w:rPr>
          <w:rFonts w:asciiTheme="majorBidi" w:eastAsiaTheme="minorHAnsi" w:hAnsiTheme="majorBidi" w:cstheme="majorBidi"/>
          <w:color w:val="auto"/>
          <w:szCs w:val="24"/>
        </w:rPr>
        <w:t xml:space="preserve">: </w:t>
      </w:r>
      <w:r w:rsidRPr="000111B2">
        <w:rPr>
          <w:rFonts w:asciiTheme="majorBidi" w:eastAsiaTheme="minorHAnsi" w:hAnsiTheme="majorBidi" w:cstheme="majorBidi"/>
          <w:iCs/>
          <w:color w:val="auto"/>
          <w:szCs w:val="24"/>
        </w:rPr>
        <w:t xml:space="preserve">The </w:t>
      </w:r>
      <w:proofErr w:type="spellStart"/>
      <w:r w:rsidRPr="000111B2">
        <w:rPr>
          <w:rFonts w:asciiTheme="majorBidi" w:eastAsiaTheme="minorHAnsi" w:hAnsiTheme="majorBidi" w:cstheme="majorBidi"/>
          <w:i/>
          <w:iCs/>
          <w:color w:val="auto"/>
          <w:szCs w:val="24"/>
        </w:rPr>
        <w:t>f</w:t>
      </w:r>
      <w:r w:rsidRPr="000111B2">
        <w:rPr>
          <w:rFonts w:asciiTheme="majorBidi" w:eastAsiaTheme="minorHAnsi" w:hAnsiTheme="majorBidi" w:cstheme="majorBidi"/>
          <w:color w:val="auto"/>
          <w:szCs w:val="24"/>
          <w:vertAlign w:val="subscript"/>
        </w:rPr>
        <w:t>inter</w:t>
      </w:r>
      <w:proofErr w:type="spellEnd"/>
      <w:r w:rsidR="00196927">
        <w:rPr>
          <w:rFonts w:asciiTheme="majorBidi" w:eastAsiaTheme="minorHAnsi" w:hAnsiTheme="majorBidi" w:cstheme="majorBidi"/>
          <w:color w:val="auto"/>
          <w:szCs w:val="24"/>
        </w:rPr>
        <w:t>-</w:t>
      </w:r>
      <w:r w:rsidR="00196927">
        <w:rPr>
          <w:rFonts w:asciiTheme="majorBidi" w:eastAsiaTheme="minorHAnsi" w:hAnsiTheme="majorBidi" w:cstheme="majorBidi"/>
          <w:i/>
          <w:color w:val="auto"/>
          <w:szCs w:val="24"/>
        </w:rPr>
        <w:t>vs</w:t>
      </w:r>
      <w:r w:rsidR="00196927">
        <w:rPr>
          <w:rFonts w:asciiTheme="majorBidi" w:eastAsiaTheme="minorHAnsi" w:hAnsiTheme="majorBidi" w:cstheme="majorBidi"/>
          <w:color w:val="auto"/>
          <w:szCs w:val="24"/>
        </w:rPr>
        <w:t>-</w:t>
      </w:r>
      <w:r w:rsidR="00196927">
        <w:rPr>
          <w:rFonts w:asciiTheme="majorBidi" w:eastAsiaTheme="minorHAnsi" w:hAnsiTheme="majorBidi" w:cstheme="majorBidi"/>
          <w:i/>
          <w:color w:val="auto"/>
          <w:szCs w:val="24"/>
        </w:rPr>
        <w:t>T</w:t>
      </w:r>
      <w:r w:rsidR="00196927">
        <w:rPr>
          <w:rFonts w:asciiTheme="majorBidi" w:eastAsiaTheme="minorHAnsi" w:hAnsiTheme="majorBidi" w:cstheme="majorBidi"/>
          <w:color w:val="auto"/>
          <w:szCs w:val="24"/>
        </w:rPr>
        <w:t xml:space="preserve"> </w:t>
      </w:r>
      <w:r w:rsidRPr="000111B2">
        <w:rPr>
          <w:rFonts w:asciiTheme="majorBidi" w:eastAsiaTheme="minorHAnsi" w:hAnsiTheme="majorBidi" w:cstheme="majorBidi"/>
          <w:color w:val="auto"/>
          <w:szCs w:val="24"/>
        </w:rPr>
        <w:t xml:space="preserve">profiles of the 2 </w:t>
      </w:r>
      <w:proofErr w:type="spellStart"/>
      <w:r w:rsidRPr="000111B2">
        <w:rPr>
          <w:rFonts w:asciiTheme="majorBidi" w:eastAsiaTheme="minorHAnsi" w:hAnsiTheme="majorBidi" w:cstheme="majorBidi"/>
          <w:color w:val="auto"/>
          <w:szCs w:val="24"/>
        </w:rPr>
        <w:t>g.L</w:t>
      </w:r>
      <w:proofErr w:type="spellEnd"/>
      <w:r w:rsidRPr="000111B2">
        <w:rPr>
          <w:rFonts w:ascii="Symbol" w:eastAsiaTheme="minorHAnsi" w:hAnsi="Symbol" w:cstheme="majorBidi"/>
          <w:color w:val="auto"/>
          <w:szCs w:val="24"/>
          <w:vertAlign w:val="superscript"/>
        </w:rPr>
        <w:t></w:t>
      </w:r>
      <w:r w:rsidRPr="000111B2">
        <w:rPr>
          <w:rFonts w:ascii="Symbol" w:eastAsiaTheme="minorHAnsi" w:hAnsi="Symbol" w:cstheme="majorBidi"/>
          <w:color w:val="auto"/>
          <w:szCs w:val="24"/>
          <w:vertAlign w:val="superscript"/>
        </w:rPr>
        <w:t></w:t>
      </w:r>
      <w:r w:rsidRPr="000111B2">
        <w:rPr>
          <w:rFonts w:asciiTheme="majorBidi" w:eastAsiaTheme="minorHAnsi" w:hAnsiTheme="majorBidi" w:cstheme="majorBidi"/>
          <w:color w:val="auto"/>
          <w:szCs w:val="24"/>
        </w:rPr>
        <w:t xml:space="preserve"> solutions of </w:t>
      </w:r>
      <w:proofErr w:type="spellStart"/>
      <w:r w:rsidRPr="000111B2">
        <w:rPr>
          <w:rFonts w:asciiTheme="majorBidi" w:eastAsiaTheme="minorHAnsi" w:hAnsiTheme="majorBidi" w:cstheme="majorBidi"/>
          <w:color w:val="auto"/>
          <w:szCs w:val="24"/>
        </w:rPr>
        <w:t>Py</w:t>
      </w:r>
      <w:proofErr w:type="spellEnd"/>
      <w:r w:rsidRPr="000111B2">
        <w:rPr>
          <w:rFonts w:asciiTheme="majorBidi" w:eastAsiaTheme="minorHAnsi" w:hAnsiTheme="majorBidi" w:cstheme="majorBidi"/>
          <w:color w:val="auto"/>
          <w:szCs w:val="24"/>
        </w:rPr>
        <w:t>(6.7)-PC</w:t>
      </w:r>
      <w:r w:rsidRPr="000111B2">
        <w:rPr>
          <w:rFonts w:asciiTheme="majorBidi" w:eastAsiaTheme="minorHAnsi" w:hAnsiTheme="majorBidi" w:cstheme="majorBidi"/>
          <w:color w:val="auto"/>
          <w:szCs w:val="24"/>
          <w:vertAlign w:val="subscript"/>
        </w:rPr>
        <w:t>18</w:t>
      </w:r>
      <w:r w:rsidRPr="000111B2">
        <w:rPr>
          <w:rFonts w:asciiTheme="majorBidi" w:eastAsiaTheme="minorHAnsi" w:hAnsiTheme="majorBidi" w:cstheme="majorBidi"/>
          <w:color w:val="auto"/>
          <w:szCs w:val="24"/>
        </w:rPr>
        <w:t xml:space="preserve">MA </w:t>
      </w:r>
      <w:r w:rsidR="005201F2">
        <w:rPr>
          <w:rFonts w:asciiTheme="majorBidi" w:eastAsiaTheme="minorHAnsi" w:hAnsiTheme="majorBidi" w:cstheme="majorBidi"/>
          <w:color w:val="auto"/>
          <w:szCs w:val="24"/>
        </w:rPr>
        <w:t>in Figure 8 showed a</w:t>
      </w:r>
      <w:r w:rsidRPr="000111B2">
        <w:rPr>
          <w:rFonts w:asciiTheme="majorBidi" w:eastAsiaTheme="minorHAnsi" w:hAnsiTheme="majorBidi" w:cstheme="majorBidi"/>
          <w:color w:val="auto"/>
          <w:szCs w:val="24"/>
        </w:rPr>
        <w:t xml:space="preserve"> small increase in </w:t>
      </w:r>
      <w:proofErr w:type="spellStart"/>
      <w:r w:rsidRPr="000111B2">
        <w:rPr>
          <w:rFonts w:asciiTheme="majorBidi" w:eastAsiaTheme="minorHAnsi" w:hAnsiTheme="majorBidi" w:cstheme="majorBidi"/>
          <w:i/>
          <w:iCs/>
          <w:color w:val="auto"/>
          <w:szCs w:val="24"/>
        </w:rPr>
        <w:t>f</w:t>
      </w:r>
      <w:r w:rsidRPr="000111B2">
        <w:rPr>
          <w:rFonts w:asciiTheme="majorBidi" w:eastAsiaTheme="minorHAnsi" w:hAnsiTheme="majorBidi" w:cstheme="majorBidi"/>
          <w:color w:val="auto"/>
          <w:szCs w:val="24"/>
          <w:vertAlign w:val="subscript"/>
        </w:rPr>
        <w:t>inter</w:t>
      </w:r>
      <w:proofErr w:type="spellEnd"/>
      <w:r w:rsidRPr="000111B2">
        <w:rPr>
          <w:rFonts w:asciiTheme="majorBidi" w:eastAsiaTheme="minorHAnsi" w:hAnsiTheme="majorBidi" w:cstheme="majorBidi"/>
          <w:color w:val="auto"/>
          <w:szCs w:val="24"/>
        </w:rPr>
        <w:t xml:space="preserve"> at temperatures higher than +15 </w:t>
      </w:r>
      <w:proofErr w:type="spellStart"/>
      <w:r w:rsidRPr="000111B2">
        <w:rPr>
          <w:rFonts w:asciiTheme="majorBidi" w:hAnsiTheme="majorBidi" w:cstheme="majorBidi"/>
          <w:color w:val="auto"/>
          <w:szCs w:val="24"/>
          <w:vertAlign w:val="superscript"/>
        </w:rPr>
        <w:t>o</w:t>
      </w:r>
      <w:r w:rsidRPr="000111B2">
        <w:rPr>
          <w:rFonts w:asciiTheme="majorBidi" w:hAnsiTheme="majorBidi" w:cstheme="majorBidi"/>
          <w:color w:val="auto"/>
          <w:szCs w:val="24"/>
        </w:rPr>
        <w:t>C</w:t>
      </w:r>
      <w:proofErr w:type="spellEnd"/>
      <w:r w:rsidRPr="000111B2">
        <w:rPr>
          <w:rFonts w:asciiTheme="majorBidi" w:hAnsiTheme="majorBidi" w:cstheme="majorBidi"/>
          <w:color w:val="auto"/>
          <w:szCs w:val="24"/>
        </w:rPr>
        <w:t xml:space="preserve"> </w:t>
      </w:r>
      <w:r w:rsidRPr="000111B2">
        <w:rPr>
          <w:rFonts w:asciiTheme="majorBidi" w:eastAsiaTheme="minorHAnsi" w:hAnsiTheme="majorBidi" w:cstheme="majorBidi"/>
          <w:color w:val="auto"/>
          <w:szCs w:val="24"/>
        </w:rPr>
        <w:t>after the addition of both EP copolymers. This result indicate</w:t>
      </w:r>
      <w:r w:rsidR="004E5931">
        <w:rPr>
          <w:rFonts w:asciiTheme="majorBidi" w:eastAsiaTheme="minorHAnsi" w:hAnsiTheme="majorBidi" w:cstheme="majorBidi"/>
          <w:color w:val="auto"/>
          <w:szCs w:val="24"/>
        </w:rPr>
        <w:t>d</w:t>
      </w:r>
      <w:r w:rsidRPr="000111B2">
        <w:rPr>
          <w:rFonts w:asciiTheme="majorBidi" w:eastAsiaTheme="minorHAnsi" w:hAnsiTheme="majorBidi" w:cstheme="majorBidi"/>
          <w:color w:val="auto"/>
          <w:szCs w:val="24"/>
        </w:rPr>
        <w:t xml:space="preserve"> that the addition of EP copolymers promote</w:t>
      </w:r>
      <w:r w:rsidR="004E5931">
        <w:rPr>
          <w:rFonts w:asciiTheme="majorBidi" w:eastAsiaTheme="minorHAnsi" w:hAnsiTheme="majorBidi" w:cstheme="majorBidi"/>
          <w:color w:val="auto"/>
          <w:szCs w:val="24"/>
        </w:rPr>
        <w:t>d</w:t>
      </w:r>
      <w:r w:rsidRPr="000111B2">
        <w:rPr>
          <w:rFonts w:asciiTheme="majorBidi" w:eastAsiaTheme="minorHAnsi" w:hAnsiTheme="majorBidi" w:cstheme="majorBidi"/>
          <w:color w:val="auto"/>
          <w:szCs w:val="24"/>
        </w:rPr>
        <w:t xml:space="preserve"> intermolecular interactions between </w:t>
      </w:r>
      <w:proofErr w:type="spellStart"/>
      <w:proofErr w:type="gramStart"/>
      <w:r w:rsidRPr="000111B2">
        <w:rPr>
          <w:rFonts w:asciiTheme="majorBidi" w:eastAsiaTheme="minorHAnsi" w:hAnsiTheme="majorBidi" w:cstheme="majorBidi"/>
          <w:color w:val="auto"/>
          <w:szCs w:val="24"/>
        </w:rPr>
        <w:t>Py</w:t>
      </w:r>
      <w:proofErr w:type="spellEnd"/>
      <w:r w:rsidRPr="000111B2">
        <w:rPr>
          <w:rFonts w:asciiTheme="majorBidi" w:eastAsiaTheme="minorHAnsi" w:hAnsiTheme="majorBidi" w:cstheme="majorBidi"/>
          <w:color w:val="auto"/>
          <w:szCs w:val="24"/>
        </w:rPr>
        <w:t>(</w:t>
      </w:r>
      <w:proofErr w:type="gramEnd"/>
      <w:r w:rsidRPr="000111B2">
        <w:rPr>
          <w:rFonts w:asciiTheme="majorBidi" w:eastAsiaTheme="minorHAnsi" w:hAnsiTheme="majorBidi" w:cstheme="majorBidi"/>
          <w:color w:val="auto"/>
          <w:szCs w:val="24"/>
        </w:rPr>
        <w:t>6.7)-PC</w:t>
      </w:r>
      <w:r w:rsidRPr="000111B2">
        <w:rPr>
          <w:rFonts w:asciiTheme="majorBidi" w:eastAsiaTheme="minorHAnsi" w:hAnsiTheme="majorBidi" w:cstheme="majorBidi"/>
          <w:color w:val="auto"/>
          <w:szCs w:val="24"/>
          <w:vertAlign w:val="subscript"/>
        </w:rPr>
        <w:t>18</w:t>
      </w:r>
      <w:r w:rsidRPr="000111B2">
        <w:rPr>
          <w:rFonts w:asciiTheme="majorBidi" w:eastAsiaTheme="minorHAnsi" w:hAnsiTheme="majorBidi" w:cstheme="majorBidi"/>
          <w:color w:val="auto"/>
          <w:szCs w:val="24"/>
        </w:rPr>
        <w:t>MA macromolecules</w:t>
      </w:r>
      <w:r w:rsidR="004E5931">
        <w:rPr>
          <w:rFonts w:asciiTheme="majorBidi" w:eastAsiaTheme="minorHAnsi" w:hAnsiTheme="majorBidi" w:cstheme="majorBidi"/>
          <w:color w:val="auto"/>
          <w:szCs w:val="24"/>
        </w:rPr>
        <w:t>, leading to</w:t>
      </w:r>
      <w:r w:rsidRPr="000111B2">
        <w:rPr>
          <w:rFonts w:asciiTheme="majorBidi" w:eastAsiaTheme="minorHAnsi" w:hAnsiTheme="majorBidi" w:cstheme="majorBidi"/>
          <w:color w:val="auto"/>
          <w:szCs w:val="24"/>
        </w:rPr>
        <w:t xml:space="preserve"> </w:t>
      </w:r>
      <w:proofErr w:type="spellStart"/>
      <w:r w:rsidRPr="000111B2">
        <w:rPr>
          <w:rFonts w:asciiTheme="majorBidi" w:eastAsiaTheme="minorHAnsi" w:hAnsiTheme="majorBidi" w:cstheme="majorBidi"/>
          <w:color w:val="auto"/>
          <w:szCs w:val="24"/>
        </w:rPr>
        <w:t>Py</w:t>
      </w:r>
      <w:proofErr w:type="spellEnd"/>
      <w:r w:rsidRPr="000111B2">
        <w:rPr>
          <w:rFonts w:asciiTheme="majorBidi" w:eastAsiaTheme="minorHAnsi" w:hAnsiTheme="majorBidi" w:cstheme="majorBidi"/>
          <w:color w:val="auto"/>
          <w:szCs w:val="24"/>
        </w:rPr>
        <w:t>(6.7)-PC</w:t>
      </w:r>
      <w:r w:rsidRPr="000111B2">
        <w:rPr>
          <w:rFonts w:asciiTheme="majorBidi" w:eastAsiaTheme="minorHAnsi" w:hAnsiTheme="majorBidi" w:cstheme="majorBidi"/>
          <w:color w:val="auto"/>
          <w:szCs w:val="24"/>
          <w:vertAlign w:val="subscript"/>
        </w:rPr>
        <w:t>18</w:t>
      </w:r>
      <w:r w:rsidRPr="000111B2">
        <w:rPr>
          <w:rFonts w:asciiTheme="majorBidi" w:eastAsiaTheme="minorHAnsi" w:hAnsiTheme="majorBidi" w:cstheme="majorBidi"/>
          <w:color w:val="auto"/>
          <w:szCs w:val="24"/>
        </w:rPr>
        <w:t xml:space="preserve">MA aggregation </w:t>
      </w:r>
      <w:r w:rsidR="004E5931">
        <w:rPr>
          <w:rFonts w:asciiTheme="majorBidi" w:eastAsiaTheme="minorHAnsi" w:hAnsiTheme="majorBidi" w:cstheme="majorBidi"/>
          <w:color w:val="auto"/>
          <w:szCs w:val="24"/>
        </w:rPr>
        <w:t xml:space="preserve">and </w:t>
      </w:r>
      <w:r w:rsidRPr="000111B2">
        <w:rPr>
          <w:rFonts w:asciiTheme="majorBidi" w:eastAsiaTheme="minorHAnsi" w:hAnsiTheme="majorBidi" w:cstheme="majorBidi"/>
          <w:color w:val="auto"/>
          <w:szCs w:val="24"/>
        </w:rPr>
        <w:t xml:space="preserve">resulting in larger </w:t>
      </w:r>
      <w:proofErr w:type="spellStart"/>
      <w:r w:rsidRPr="000111B2">
        <w:rPr>
          <w:rFonts w:asciiTheme="majorBidi" w:eastAsiaTheme="minorHAnsi" w:hAnsiTheme="majorBidi" w:cstheme="majorBidi"/>
          <w:i/>
          <w:color w:val="auto"/>
          <w:szCs w:val="24"/>
        </w:rPr>
        <w:t>f</w:t>
      </w:r>
      <w:r w:rsidRPr="000111B2">
        <w:rPr>
          <w:rFonts w:asciiTheme="majorBidi" w:eastAsiaTheme="minorHAnsi" w:hAnsiTheme="majorBidi" w:cstheme="majorBidi"/>
          <w:color w:val="auto"/>
          <w:szCs w:val="24"/>
          <w:vertAlign w:val="subscript"/>
        </w:rPr>
        <w:t>inter</w:t>
      </w:r>
      <w:proofErr w:type="spellEnd"/>
      <w:r w:rsidRPr="000111B2">
        <w:rPr>
          <w:rFonts w:asciiTheme="majorBidi" w:eastAsiaTheme="minorHAnsi" w:hAnsiTheme="majorBidi" w:cstheme="majorBidi"/>
          <w:color w:val="auto"/>
          <w:szCs w:val="24"/>
        </w:rPr>
        <w:t xml:space="preserve"> values. At +15 </w:t>
      </w:r>
      <w:proofErr w:type="spellStart"/>
      <w:r w:rsidRPr="000111B2">
        <w:rPr>
          <w:rFonts w:asciiTheme="majorBidi" w:hAnsiTheme="majorBidi" w:cstheme="majorBidi"/>
          <w:color w:val="auto"/>
          <w:szCs w:val="24"/>
          <w:vertAlign w:val="superscript"/>
        </w:rPr>
        <w:t>o</w:t>
      </w:r>
      <w:r w:rsidRPr="000111B2">
        <w:rPr>
          <w:rFonts w:asciiTheme="majorBidi" w:hAnsiTheme="majorBidi" w:cstheme="majorBidi"/>
          <w:color w:val="auto"/>
          <w:szCs w:val="24"/>
        </w:rPr>
        <w:t>C</w:t>
      </w:r>
      <w:proofErr w:type="spellEnd"/>
      <w:r w:rsidRPr="000111B2">
        <w:rPr>
          <w:rFonts w:asciiTheme="majorBidi" w:hAnsiTheme="majorBidi" w:cstheme="majorBidi"/>
          <w:color w:val="auto"/>
          <w:szCs w:val="24"/>
        </w:rPr>
        <w:t xml:space="preserve"> where the side chains of </w:t>
      </w:r>
      <w:proofErr w:type="spellStart"/>
      <w:proofErr w:type="gramStart"/>
      <w:r w:rsidRPr="000111B2">
        <w:rPr>
          <w:rFonts w:asciiTheme="majorBidi" w:eastAsiaTheme="minorHAnsi" w:hAnsiTheme="majorBidi" w:cstheme="majorBidi"/>
          <w:color w:val="auto"/>
          <w:szCs w:val="24"/>
        </w:rPr>
        <w:t>Py</w:t>
      </w:r>
      <w:proofErr w:type="spellEnd"/>
      <w:r w:rsidRPr="000111B2">
        <w:rPr>
          <w:rFonts w:asciiTheme="majorBidi" w:eastAsiaTheme="minorHAnsi" w:hAnsiTheme="majorBidi" w:cstheme="majorBidi"/>
          <w:color w:val="auto"/>
          <w:szCs w:val="24"/>
        </w:rPr>
        <w:t>(</w:t>
      </w:r>
      <w:proofErr w:type="gramEnd"/>
      <w:r w:rsidRPr="000111B2">
        <w:rPr>
          <w:rFonts w:asciiTheme="majorBidi" w:eastAsiaTheme="minorHAnsi" w:hAnsiTheme="majorBidi" w:cstheme="majorBidi"/>
          <w:color w:val="auto"/>
          <w:szCs w:val="24"/>
        </w:rPr>
        <w:t>6.7)-PC</w:t>
      </w:r>
      <w:r w:rsidRPr="000111B2">
        <w:rPr>
          <w:rFonts w:asciiTheme="majorBidi" w:eastAsiaTheme="minorHAnsi" w:hAnsiTheme="majorBidi" w:cstheme="majorBidi"/>
          <w:color w:val="auto"/>
          <w:szCs w:val="24"/>
          <w:vertAlign w:val="subscript"/>
        </w:rPr>
        <w:t>18</w:t>
      </w:r>
      <w:r w:rsidRPr="000111B2">
        <w:rPr>
          <w:rFonts w:asciiTheme="majorBidi" w:eastAsiaTheme="minorHAnsi" w:hAnsiTheme="majorBidi" w:cstheme="majorBidi"/>
          <w:color w:val="auto"/>
          <w:szCs w:val="24"/>
        </w:rPr>
        <w:t>MA crystallize</w:t>
      </w:r>
      <w:r w:rsidR="00921A5C">
        <w:rPr>
          <w:rFonts w:asciiTheme="majorBidi" w:eastAsiaTheme="minorHAnsi" w:hAnsiTheme="majorBidi" w:cstheme="majorBidi"/>
          <w:color w:val="auto"/>
          <w:szCs w:val="24"/>
        </w:rPr>
        <w:t>d</w:t>
      </w:r>
      <w:r w:rsidRPr="000111B2">
        <w:rPr>
          <w:rFonts w:asciiTheme="majorBidi" w:eastAsiaTheme="minorHAnsi" w:hAnsiTheme="majorBidi" w:cstheme="majorBidi"/>
          <w:color w:val="auto"/>
          <w:szCs w:val="24"/>
        </w:rPr>
        <w:t xml:space="preserve">, </w:t>
      </w:r>
      <w:proofErr w:type="spellStart"/>
      <w:r w:rsidRPr="000111B2">
        <w:rPr>
          <w:i/>
          <w:szCs w:val="24"/>
        </w:rPr>
        <w:t>f</w:t>
      </w:r>
      <w:r w:rsidRPr="000111B2">
        <w:rPr>
          <w:szCs w:val="24"/>
          <w:vertAlign w:val="subscript"/>
        </w:rPr>
        <w:t>inter</w:t>
      </w:r>
      <w:proofErr w:type="spellEnd"/>
      <w:r w:rsidRPr="000111B2">
        <w:rPr>
          <w:szCs w:val="24"/>
        </w:rPr>
        <w:t xml:space="preserve"> showed a step </w:t>
      </w:r>
      <w:r w:rsidRPr="000111B2">
        <w:rPr>
          <w:szCs w:val="24"/>
        </w:rPr>
        <w:lastRenderedPageBreak/>
        <w:t>increase for all solutions</w:t>
      </w:r>
      <w:r w:rsidR="00D04CE7">
        <w:rPr>
          <w:szCs w:val="24"/>
        </w:rPr>
        <w:t xml:space="preserve"> and</w:t>
      </w:r>
      <w:r w:rsidRPr="000111B2">
        <w:rPr>
          <w:szCs w:val="24"/>
        </w:rPr>
        <w:t xml:space="preserve"> remained larger for the solution</w:t>
      </w:r>
      <w:r w:rsidR="00196927">
        <w:rPr>
          <w:szCs w:val="24"/>
        </w:rPr>
        <w:t>s</w:t>
      </w:r>
      <w:r w:rsidRPr="000111B2">
        <w:rPr>
          <w:szCs w:val="24"/>
        </w:rPr>
        <w:t xml:space="preserve"> with EP copolymers</w:t>
      </w:r>
      <w:r w:rsidR="00131352">
        <w:rPr>
          <w:szCs w:val="24"/>
        </w:rPr>
        <w:t xml:space="preserve"> at temperatures just below the transition</w:t>
      </w:r>
      <w:r w:rsidRPr="000111B2">
        <w:rPr>
          <w:szCs w:val="24"/>
        </w:rPr>
        <w:t xml:space="preserve">. However, whereas </w:t>
      </w:r>
      <w:proofErr w:type="spellStart"/>
      <w:r w:rsidRPr="000111B2">
        <w:rPr>
          <w:i/>
          <w:szCs w:val="24"/>
        </w:rPr>
        <w:t>f</w:t>
      </w:r>
      <w:r w:rsidRPr="000111B2">
        <w:rPr>
          <w:szCs w:val="24"/>
          <w:vertAlign w:val="subscript"/>
        </w:rPr>
        <w:t>inter</w:t>
      </w:r>
      <w:proofErr w:type="spellEnd"/>
      <w:r w:rsidRPr="000111B2">
        <w:rPr>
          <w:szCs w:val="24"/>
        </w:rPr>
        <w:t xml:space="preserve"> remained larger</w:t>
      </w:r>
      <w:r w:rsidR="005201F2">
        <w:rPr>
          <w:szCs w:val="24"/>
        </w:rPr>
        <w:t xml:space="preserve"> for </w:t>
      </w:r>
      <w:proofErr w:type="spellStart"/>
      <w:r w:rsidR="005201F2">
        <w:rPr>
          <w:szCs w:val="24"/>
        </w:rPr>
        <w:t>Py</w:t>
      </w:r>
      <w:proofErr w:type="spellEnd"/>
      <w:r w:rsidR="005201F2">
        <w:rPr>
          <w:szCs w:val="24"/>
        </w:rPr>
        <w:t>(6.7)-PC</w:t>
      </w:r>
      <w:r w:rsidR="005201F2">
        <w:rPr>
          <w:szCs w:val="24"/>
          <w:vertAlign w:val="subscript"/>
        </w:rPr>
        <w:t>18</w:t>
      </w:r>
      <w:r w:rsidR="005201F2">
        <w:rPr>
          <w:szCs w:val="24"/>
        </w:rPr>
        <w:t>MA</w:t>
      </w:r>
      <w:r w:rsidRPr="000111B2">
        <w:rPr>
          <w:szCs w:val="24"/>
        </w:rPr>
        <w:t xml:space="preserve"> with EP(AM) than without EP copolymer </w:t>
      </w:r>
      <w:r w:rsidR="00131352">
        <w:rPr>
          <w:szCs w:val="24"/>
        </w:rPr>
        <w:t>over the entire temperature range</w:t>
      </w:r>
      <w:r w:rsidRPr="000111B2">
        <w:rPr>
          <w:szCs w:val="24"/>
        </w:rPr>
        <w:t xml:space="preserve">, the </w:t>
      </w:r>
      <w:proofErr w:type="spellStart"/>
      <w:r w:rsidRPr="000111B2">
        <w:rPr>
          <w:i/>
          <w:szCs w:val="24"/>
        </w:rPr>
        <w:t>f</w:t>
      </w:r>
      <w:r w:rsidRPr="000111B2">
        <w:rPr>
          <w:szCs w:val="24"/>
          <w:vertAlign w:val="subscript"/>
        </w:rPr>
        <w:t>inter</w:t>
      </w:r>
      <w:proofErr w:type="spellEnd"/>
      <w:r w:rsidRPr="000111B2">
        <w:rPr>
          <w:szCs w:val="24"/>
        </w:rPr>
        <w:t xml:space="preserve"> values for the solutions with </w:t>
      </w:r>
      <w:r w:rsidRPr="000111B2">
        <w:rPr>
          <w:rFonts w:asciiTheme="majorBidi" w:eastAsiaTheme="minorHAnsi" w:hAnsiTheme="majorBidi" w:cstheme="majorBidi"/>
          <w:color w:val="auto"/>
          <w:szCs w:val="24"/>
        </w:rPr>
        <w:t xml:space="preserve">10 </w:t>
      </w:r>
      <w:proofErr w:type="spellStart"/>
      <w:r w:rsidRPr="000111B2">
        <w:rPr>
          <w:rFonts w:asciiTheme="majorBidi" w:eastAsiaTheme="minorHAnsi" w:hAnsiTheme="majorBidi" w:cstheme="majorBidi"/>
          <w:color w:val="auto"/>
          <w:szCs w:val="24"/>
        </w:rPr>
        <w:t>g.L</w:t>
      </w:r>
      <w:proofErr w:type="spellEnd"/>
      <w:r w:rsidRPr="000111B2">
        <w:rPr>
          <w:rFonts w:ascii="Symbol" w:eastAsiaTheme="minorHAnsi" w:hAnsi="Symbol" w:cstheme="majorBidi"/>
          <w:color w:val="auto"/>
          <w:szCs w:val="24"/>
          <w:vertAlign w:val="superscript"/>
        </w:rPr>
        <w:t></w:t>
      </w:r>
      <w:r w:rsidRPr="000111B2">
        <w:rPr>
          <w:rFonts w:ascii="Symbol" w:eastAsiaTheme="minorHAnsi" w:hAnsi="Symbol" w:cstheme="majorBidi"/>
          <w:color w:val="auto"/>
          <w:szCs w:val="24"/>
          <w:vertAlign w:val="superscript"/>
        </w:rPr>
        <w:t></w:t>
      </w:r>
      <w:r w:rsidR="00F76CE9">
        <w:rPr>
          <w:rFonts w:asciiTheme="majorBidi" w:eastAsiaTheme="minorHAnsi" w:hAnsiTheme="majorBidi" w:cstheme="majorBidi"/>
          <w:color w:val="auto"/>
          <w:szCs w:val="24"/>
        </w:rPr>
        <w:t xml:space="preserve"> EP(SM</w:t>
      </w:r>
      <w:r w:rsidRPr="000111B2">
        <w:rPr>
          <w:rFonts w:asciiTheme="majorBidi" w:eastAsiaTheme="minorHAnsi" w:hAnsiTheme="majorBidi" w:cstheme="majorBidi"/>
          <w:color w:val="auto"/>
          <w:szCs w:val="24"/>
        </w:rPr>
        <w:t>) w</w:t>
      </w:r>
      <w:r w:rsidR="00921A5C">
        <w:rPr>
          <w:rFonts w:asciiTheme="majorBidi" w:eastAsiaTheme="minorHAnsi" w:hAnsiTheme="majorBidi" w:cstheme="majorBidi"/>
          <w:color w:val="auto"/>
          <w:szCs w:val="24"/>
        </w:rPr>
        <w:t>ere</w:t>
      </w:r>
      <w:r w:rsidRPr="000111B2">
        <w:rPr>
          <w:rFonts w:asciiTheme="majorBidi" w:eastAsiaTheme="minorHAnsi" w:hAnsiTheme="majorBidi" w:cstheme="majorBidi"/>
          <w:color w:val="auto"/>
          <w:szCs w:val="24"/>
        </w:rPr>
        <w:t xml:space="preserve"> found to decrease </w:t>
      </w:r>
      <w:r w:rsidR="00D04CE7">
        <w:rPr>
          <w:rFonts w:asciiTheme="majorBidi" w:eastAsiaTheme="minorHAnsi" w:hAnsiTheme="majorBidi" w:cstheme="majorBidi"/>
          <w:color w:val="auto"/>
          <w:szCs w:val="24"/>
        </w:rPr>
        <w:t xml:space="preserve">progressively </w:t>
      </w:r>
      <w:r w:rsidRPr="000111B2">
        <w:rPr>
          <w:rFonts w:asciiTheme="majorBidi" w:eastAsiaTheme="minorHAnsi" w:hAnsiTheme="majorBidi" w:cstheme="majorBidi"/>
          <w:color w:val="auto"/>
          <w:szCs w:val="24"/>
        </w:rPr>
        <w:t xml:space="preserve">with decreasing temperature until </w:t>
      </w:r>
      <w:r w:rsidR="00921A5C">
        <w:rPr>
          <w:rFonts w:asciiTheme="majorBidi" w:eastAsiaTheme="minorHAnsi" w:hAnsiTheme="majorBidi" w:cstheme="majorBidi"/>
          <w:color w:val="auto"/>
          <w:szCs w:val="24"/>
        </w:rPr>
        <w:t>they</w:t>
      </w:r>
      <w:r w:rsidRPr="000111B2">
        <w:rPr>
          <w:rFonts w:asciiTheme="majorBidi" w:eastAsiaTheme="minorHAnsi" w:hAnsiTheme="majorBidi" w:cstheme="majorBidi"/>
          <w:color w:val="auto"/>
          <w:szCs w:val="24"/>
        </w:rPr>
        <w:t xml:space="preserve"> matched the </w:t>
      </w:r>
      <w:proofErr w:type="spellStart"/>
      <w:r w:rsidRPr="000111B2">
        <w:rPr>
          <w:i/>
          <w:szCs w:val="24"/>
        </w:rPr>
        <w:t>f</w:t>
      </w:r>
      <w:r w:rsidRPr="000111B2">
        <w:rPr>
          <w:szCs w:val="24"/>
          <w:vertAlign w:val="subscript"/>
        </w:rPr>
        <w:t>inter</w:t>
      </w:r>
      <w:proofErr w:type="spellEnd"/>
      <w:r w:rsidRPr="000111B2">
        <w:rPr>
          <w:szCs w:val="24"/>
        </w:rPr>
        <w:t xml:space="preserve"> values of the </w:t>
      </w:r>
      <w:r w:rsidRPr="000111B2">
        <w:rPr>
          <w:rFonts w:asciiTheme="majorBidi" w:eastAsiaTheme="minorHAnsi" w:hAnsiTheme="majorBidi" w:cstheme="majorBidi"/>
          <w:color w:val="auto"/>
          <w:szCs w:val="24"/>
        </w:rPr>
        <w:t xml:space="preserve">2 </w:t>
      </w:r>
      <w:proofErr w:type="spellStart"/>
      <w:r w:rsidRPr="000111B2">
        <w:rPr>
          <w:rFonts w:asciiTheme="majorBidi" w:eastAsiaTheme="minorHAnsi" w:hAnsiTheme="majorBidi" w:cstheme="majorBidi"/>
          <w:color w:val="auto"/>
          <w:szCs w:val="24"/>
        </w:rPr>
        <w:t>g.L</w:t>
      </w:r>
      <w:proofErr w:type="spellEnd"/>
      <w:r w:rsidRPr="000111B2">
        <w:rPr>
          <w:rFonts w:ascii="Symbol" w:eastAsiaTheme="minorHAnsi" w:hAnsi="Symbol" w:cstheme="majorBidi"/>
          <w:color w:val="auto"/>
          <w:szCs w:val="24"/>
          <w:vertAlign w:val="superscript"/>
        </w:rPr>
        <w:t></w:t>
      </w:r>
      <w:r w:rsidRPr="000111B2">
        <w:rPr>
          <w:rFonts w:ascii="Symbol" w:eastAsiaTheme="minorHAnsi" w:hAnsi="Symbol" w:cstheme="majorBidi"/>
          <w:color w:val="auto"/>
          <w:szCs w:val="24"/>
          <w:vertAlign w:val="superscript"/>
        </w:rPr>
        <w:t></w:t>
      </w:r>
      <w:r w:rsidRPr="000111B2">
        <w:rPr>
          <w:rFonts w:asciiTheme="majorBidi" w:eastAsiaTheme="minorHAnsi" w:hAnsiTheme="majorBidi" w:cstheme="majorBidi"/>
          <w:color w:val="auto"/>
          <w:szCs w:val="24"/>
        </w:rPr>
        <w:t xml:space="preserve"> Py-PC</w:t>
      </w:r>
      <w:r w:rsidRPr="000111B2">
        <w:rPr>
          <w:rFonts w:asciiTheme="majorBidi" w:eastAsiaTheme="minorHAnsi" w:hAnsiTheme="majorBidi" w:cstheme="majorBidi"/>
          <w:color w:val="auto"/>
          <w:szCs w:val="24"/>
          <w:vertAlign w:val="subscript"/>
        </w:rPr>
        <w:t>18</w:t>
      </w:r>
      <w:r w:rsidRPr="000111B2">
        <w:rPr>
          <w:rFonts w:asciiTheme="majorBidi" w:eastAsiaTheme="minorHAnsi" w:hAnsiTheme="majorBidi" w:cstheme="majorBidi"/>
          <w:color w:val="auto"/>
          <w:szCs w:val="24"/>
        </w:rPr>
        <w:t xml:space="preserve">MA solution without EP copolymers at temperatures lower than </w:t>
      </w:r>
      <w:r w:rsidRPr="000111B2">
        <w:rPr>
          <w:rFonts w:ascii="Symbol" w:eastAsiaTheme="minorHAnsi" w:hAnsi="Symbol" w:cstheme="majorBidi"/>
          <w:color w:val="auto"/>
          <w:szCs w:val="24"/>
        </w:rPr>
        <w:t></w:t>
      </w:r>
      <w:r w:rsidR="00233226">
        <w:rPr>
          <w:rFonts w:asciiTheme="majorBidi" w:eastAsiaTheme="minorHAnsi" w:hAnsiTheme="majorBidi" w:cstheme="majorBidi"/>
          <w:color w:val="auto"/>
          <w:szCs w:val="24"/>
        </w:rPr>
        <w:t>10</w:t>
      </w:r>
      <w:r w:rsidRPr="00131352">
        <w:rPr>
          <w:rFonts w:ascii="Symbol" w:eastAsiaTheme="minorHAnsi" w:hAnsi="Symbol" w:cstheme="majorBidi"/>
          <w:color w:val="auto"/>
          <w:szCs w:val="24"/>
        </w:rPr>
        <w:t></w:t>
      </w:r>
      <w:r w:rsidRPr="000111B2">
        <w:rPr>
          <w:rFonts w:asciiTheme="majorBidi" w:eastAsiaTheme="minorHAnsi" w:hAnsiTheme="majorBidi" w:cstheme="majorBidi"/>
          <w:color w:val="auto"/>
          <w:szCs w:val="24"/>
          <w:vertAlign w:val="superscript"/>
        </w:rPr>
        <w:t>o</w:t>
      </w:r>
      <w:r w:rsidRPr="000111B2">
        <w:rPr>
          <w:rFonts w:asciiTheme="majorBidi" w:eastAsiaTheme="minorHAnsi" w:hAnsiTheme="majorBidi" w:cstheme="majorBidi"/>
          <w:color w:val="auto"/>
          <w:szCs w:val="24"/>
        </w:rPr>
        <w:t xml:space="preserve">C. </w:t>
      </w:r>
    </w:p>
    <w:p w:rsidR="00921A5C" w:rsidRDefault="00921A5C" w:rsidP="00923ED3">
      <w:pPr>
        <w:spacing w:after="0" w:line="480" w:lineRule="auto"/>
        <w:ind w:left="-5"/>
        <w:jc w:val="both"/>
        <w:rPr>
          <w:rFonts w:asciiTheme="majorBidi" w:hAnsiTheme="majorBidi" w:cstheme="majorBidi"/>
          <w:color w:val="auto"/>
          <w:szCs w:val="24"/>
        </w:rPr>
      </w:pPr>
      <w:r>
        <w:rPr>
          <w:rFonts w:asciiTheme="majorBidi" w:hAnsiTheme="majorBidi" w:cstheme="majorBidi"/>
          <w:color w:val="auto"/>
          <w:szCs w:val="24"/>
        </w:rPr>
        <w:tab/>
      </w:r>
      <w:r>
        <w:rPr>
          <w:rFonts w:asciiTheme="majorBidi" w:hAnsiTheme="majorBidi" w:cstheme="majorBidi"/>
          <w:color w:val="auto"/>
          <w:szCs w:val="24"/>
        </w:rPr>
        <w:tab/>
      </w:r>
      <w:r>
        <w:rPr>
          <w:rFonts w:asciiTheme="majorBidi" w:hAnsiTheme="majorBidi" w:cstheme="majorBidi"/>
          <w:color w:val="auto"/>
          <w:szCs w:val="24"/>
        </w:rPr>
        <w:tab/>
        <w:t xml:space="preserve">The progressive </w:t>
      </w:r>
      <w:r w:rsidR="00C065DE">
        <w:rPr>
          <w:rFonts w:asciiTheme="majorBidi" w:hAnsiTheme="majorBidi" w:cstheme="majorBidi"/>
          <w:color w:val="auto"/>
          <w:szCs w:val="24"/>
        </w:rPr>
        <w:t>lowering of</w:t>
      </w:r>
      <w:r>
        <w:rPr>
          <w:rFonts w:asciiTheme="majorBidi" w:hAnsiTheme="majorBidi" w:cstheme="majorBidi"/>
          <w:color w:val="auto"/>
          <w:szCs w:val="24"/>
        </w:rPr>
        <w:t xml:space="preserve">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observed for PC</w:t>
      </w:r>
      <w:r w:rsidRPr="00921A5C">
        <w:rPr>
          <w:rFonts w:asciiTheme="majorBidi" w:hAnsiTheme="majorBidi" w:cstheme="majorBidi"/>
          <w:color w:val="auto"/>
          <w:szCs w:val="24"/>
          <w:vertAlign w:val="subscript"/>
        </w:rPr>
        <w:t>18</w:t>
      </w:r>
      <w:r>
        <w:rPr>
          <w:rFonts w:asciiTheme="majorBidi" w:hAnsiTheme="majorBidi" w:cstheme="majorBidi"/>
          <w:color w:val="auto"/>
          <w:szCs w:val="24"/>
        </w:rPr>
        <w:t xml:space="preserve">MA with EP(SM) as the temperature was </w:t>
      </w:r>
      <w:r w:rsidR="005201F2">
        <w:rPr>
          <w:rFonts w:asciiTheme="majorBidi" w:hAnsiTheme="majorBidi" w:cstheme="majorBidi"/>
          <w:color w:val="auto"/>
          <w:szCs w:val="24"/>
        </w:rPr>
        <w:t>decreas</w:t>
      </w:r>
      <w:r w:rsidR="000F75C8">
        <w:rPr>
          <w:rFonts w:asciiTheme="majorBidi" w:hAnsiTheme="majorBidi" w:cstheme="majorBidi"/>
          <w:color w:val="auto"/>
          <w:szCs w:val="24"/>
        </w:rPr>
        <w:t xml:space="preserve">ed from +10 to </w:t>
      </w:r>
      <w:r w:rsidR="000F75C8" w:rsidRPr="000F75C8">
        <w:rPr>
          <w:rFonts w:ascii="Symbol" w:hAnsi="Symbol" w:cstheme="majorBidi"/>
          <w:color w:val="auto"/>
          <w:szCs w:val="24"/>
        </w:rPr>
        <w:t></w:t>
      </w:r>
      <w:r w:rsidR="000F75C8">
        <w:rPr>
          <w:rFonts w:asciiTheme="majorBidi" w:hAnsiTheme="majorBidi" w:cstheme="majorBidi"/>
          <w:color w:val="auto"/>
          <w:szCs w:val="24"/>
        </w:rPr>
        <w:t xml:space="preserve">10 </w:t>
      </w:r>
      <w:proofErr w:type="spellStart"/>
      <w:r w:rsidR="000F75C8">
        <w:rPr>
          <w:rFonts w:asciiTheme="majorBidi" w:hAnsiTheme="majorBidi" w:cstheme="majorBidi"/>
          <w:color w:val="auto"/>
          <w:szCs w:val="24"/>
          <w:vertAlign w:val="superscript"/>
        </w:rPr>
        <w:t>o</w:t>
      </w:r>
      <w:r w:rsidR="000F75C8">
        <w:rPr>
          <w:rFonts w:asciiTheme="majorBidi" w:hAnsiTheme="majorBidi" w:cstheme="majorBidi"/>
          <w:color w:val="auto"/>
          <w:szCs w:val="24"/>
        </w:rPr>
        <w:t>C</w:t>
      </w:r>
      <w:proofErr w:type="spellEnd"/>
      <w:r w:rsidR="00034626">
        <w:rPr>
          <w:rFonts w:asciiTheme="majorBidi" w:hAnsiTheme="majorBidi" w:cstheme="majorBidi"/>
          <w:color w:val="auto"/>
          <w:szCs w:val="24"/>
        </w:rPr>
        <w:t xml:space="preserve">, a 20 </w:t>
      </w:r>
      <w:proofErr w:type="spellStart"/>
      <w:r w:rsidR="00034626">
        <w:rPr>
          <w:rFonts w:asciiTheme="majorBidi" w:hAnsiTheme="majorBidi" w:cstheme="majorBidi"/>
          <w:color w:val="auto"/>
          <w:szCs w:val="24"/>
          <w:vertAlign w:val="superscript"/>
        </w:rPr>
        <w:t>o</w:t>
      </w:r>
      <w:r w:rsidR="00034626">
        <w:rPr>
          <w:rFonts w:asciiTheme="majorBidi" w:hAnsiTheme="majorBidi" w:cstheme="majorBidi"/>
          <w:color w:val="auto"/>
          <w:szCs w:val="24"/>
        </w:rPr>
        <w:t>C</w:t>
      </w:r>
      <w:proofErr w:type="spellEnd"/>
      <w:r w:rsidR="00034626">
        <w:rPr>
          <w:rFonts w:asciiTheme="majorBidi" w:hAnsiTheme="majorBidi" w:cstheme="majorBidi"/>
          <w:color w:val="auto"/>
          <w:szCs w:val="24"/>
        </w:rPr>
        <w:t xml:space="preserve"> spread in temperature,</w:t>
      </w:r>
      <w:r w:rsidR="000F75C8">
        <w:rPr>
          <w:rFonts w:asciiTheme="majorBidi" w:hAnsiTheme="majorBidi" w:cstheme="majorBidi"/>
          <w:color w:val="auto"/>
          <w:szCs w:val="24"/>
        </w:rPr>
        <w:t xml:space="preserve"> was attributed to the crystallization of EP(SM) which was believed to occur over a much broader temperature range compared to PC</w:t>
      </w:r>
      <w:r w:rsidR="000F75C8">
        <w:rPr>
          <w:rFonts w:asciiTheme="majorBidi" w:hAnsiTheme="majorBidi" w:cstheme="majorBidi"/>
          <w:color w:val="auto"/>
          <w:szCs w:val="24"/>
          <w:vertAlign w:val="subscript"/>
        </w:rPr>
        <w:t>18</w:t>
      </w:r>
      <w:r w:rsidR="000F75C8">
        <w:rPr>
          <w:rFonts w:asciiTheme="majorBidi" w:hAnsiTheme="majorBidi" w:cstheme="majorBidi"/>
          <w:color w:val="auto"/>
          <w:szCs w:val="24"/>
        </w:rPr>
        <w:t xml:space="preserve">MA. An indication that this was indeed the case could be found in the DSC traces showed in Figure </w:t>
      </w:r>
      <w:r w:rsidR="005201F2">
        <w:rPr>
          <w:rFonts w:asciiTheme="majorBidi" w:hAnsiTheme="majorBidi" w:cstheme="majorBidi"/>
          <w:color w:val="auto"/>
          <w:szCs w:val="24"/>
        </w:rPr>
        <w:t>9</w:t>
      </w:r>
      <w:r w:rsidR="000F75C8">
        <w:rPr>
          <w:rFonts w:asciiTheme="majorBidi" w:hAnsiTheme="majorBidi" w:cstheme="majorBidi"/>
          <w:color w:val="auto"/>
          <w:szCs w:val="24"/>
        </w:rPr>
        <w:t>. Since the crystallization of PC</w:t>
      </w:r>
      <w:r w:rsidR="000F75C8">
        <w:rPr>
          <w:rFonts w:asciiTheme="majorBidi" w:hAnsiTheme="majorBidi" w:cstheme="majorBidi"/>
          <w:color w:val="auto"/>
          <w:szCs w:val="24"/>
          <w:vertAlign w:val="subscript"/>
        </w:rPr>
        <w:t>18</w:t>
      </w:r>
      <w:r w:rsidR="000F75C8">
        <w:rPr>
          <w:rFonts w:asciiTheme="majorBidi" w:hAnsiTheme="majorBidi" w:cstheme="majorBidi"/>
          <w:color w:val="auto"/>
          <w:szCs w:val="24"/>
        </w:rPr>
        <w:t xml:space="preserve">MA involved the </w:t>
      </w:r>
      <w:proofErr w:type="spellStart"/>
      <w:r w:rsidR="000F75C8">
        <w:rPr>
          <w:rFonts w:asciiTheme="majorBidi" w:hAnsiTheme="majorBidi" w:cstheme="majorBidi"/>
          <w:color w:val="auto"/>
          <w:szCs w:val="24"/>
        </w:rPr>
        <w:t>octadecyl</w:t>
      </w:r>
      <w:proofErr w:type="spellEnd"/>
      <w:r w:rsidR="000F75C8">
        <w:rPr>
          <w:rFonts w:asciiTheme="majorBidi" w:hAnsiTheme="majorBidi" w:cstheme="majorBidi"/>
          <w:color w:val="auto"/>
          <w:szCs w:val="24"/>
        </w:rPr>
        <w:t xml:space="preserve"> side chains that were well-defined in length, a single sharp transition for the crystallization of PC</w:t>
      </w:r>
      <w:r w:rsidR="000F75C8">
        <w:rPr>
          <w:rFonts w:asciiTheme="majorBidi" w:hAnsiTheme="majorBidi" w:cstheme="majorBidi"/>
          <w:color w:val="auto"/>
          <w:szCs w:val="24"/>
          <w:vertAlign w:val="subscript"/>
        </w:rPr>
        <w:t>18</w:t>
      </w:r>
      <w:r w:rsidR="000F75C8">
        <w:rPr>
          <w:rFonts w:asciiTheme="majorBidi" w:hAnsiTheme="majorBidi" w:cstheme="majorBidi"/>
          <w:color w:val="auto"/>
          <w:szCs w:val="24"/>
        </w:rPr>
        <w:t xml:space="preserve">MA in the bulk was observed at 21.7 </w:t>
      </w:r>
      <w:proofErr w:type="spellStart"/>
      <w:r w:rsidR="000F75C8">
        <w:rPr>
          <w:rFonts w:asciiTheme="majorBidi" w:hAnsiTheme="majorBidi" w:cstheme="majorBidi"/>
          <w:color w:val="auto"/>
          <w:szCs w:val="24"/>
          <w:vertAlign w:val="superscript"/>
        </w:rPr>
        <w:t>o</w:t>
      </w:r>
      <w:r w:rsidR="000F75C8">
        <w:rPr>
          <w:rFonts w:asciiTheme="majorBidi" w:hAnsiTheme="majorBidi" w:cstheme="majorBidi"/>
          <w:color w:val="auto"/>
          <w:szCs w:val="24"/>
        </w:rPr>
        <w:t>C</w:t>
      </w:r>
      <w:proofErr w:type="spellEnd"/>
      <w:r w:rsidR="00DF1A10">
        <w:rPr>
          <w:rFonts w:asciiTheme="majorBidi" w:hAnsiTheme="majorBidi" w:cstheme="majorBidi"/>
          <w:color w:val="auto"/>
          <w:szCs w:val="24"/>
        </w:rPr>
        <w:t xml:space="preserve"> with a full width at half maximum (FWHM) equal to 0.49 </w:t>
      </w:r>
      <w:proofErr w:type="spellStart"/>
      <w:r w:rsidR="00DF1A10">
        <w:rPr>
          <w:rFonts w:asciiTheme="majorBidi" w:hAnsiTheme="majorBidi" w:cstheme="majorBidi"/>
          <w:color w:val="auto"/>
          <w:szCs w:val="24"/>
          <w:vertAlign w:val="superscript"/>
        </w:rPr>
        <w:t>o</w:t>
      </w:r>
      <w:r w:rsidR="00DF1A10">
        <w:rPr>
          <w:rFonts w:asciiTheme="majorBidi" w:hAnsiTheme="majorBidi" w:cstheme="majorBidi"/>
          <w:color w:val="auto"/>
          <w:szCs w:val="24"/>
        </w:rPr>
        <w:t>C</w:t>
      </w:r>
      <w:r w:rsidR="000F75C8">
        <w:rPr>
          <w:rFonts w:asciiTheme="majorBidi" w:hAnsiTheme="majorBidi" w:cstheme="majorBidi"/>
          <w:color w:val="auto"/>
          <w:szCs w:val="24"/>
        </w:rPr>
        <w:t>.</w:t>
      </w:r>
      <w:proofErr w:type="spellEnd"/>
      <w:r w:rsidR="000F75C8">
        <w:rPr>
          <w:rFonts w:asciiTheme="majorBidi" w:hAnsiTheme="majorBidi" w:cstheme="majorBidi"/>
          <w:color w:val="auto"/>
          <w:szCs w:val="24"/>
        </w:rPr>
        <w:t xml:space="preserve"> By contrast, the crystallization of EP(SM) was much more diffuse</w:t>
      </w:r>
      <w:r w:rsidR="006075AC">
        <w:rPr>
          <w:rFonts w:asciiTheme="majorBidi" w:hAnsiTheme="majorBidi" w:cstheme="majorBidi"/>
          <w:color w:val="auto"/>
          <w:szCs w:val="24"/>
        </w:rPr>
        <w:t xml:space="preserve"> in the bulk</w:t>
      </w:r>
      <w:r w:rsidR="000F75C8">
        <w:rPr>
          <w:rFonts w:asciiTheme="majorBidi" w:hAnsiTheme="majorBidi" w:cstheme="majorBidi"/>
          <w:color w:val="auto"/>
          <w:szCs w:val="24"/>
        </w:rPr>
        <w:t xml:space="preserve"> </w:t>
      </w:r>
      <w:r w:rsidR="00DF1A10">
        <w:rPr>
          <w:rFonts w:asciiTheme="majorBidi" w:hAnsiTheme="majorBidi" w:cstheme="majorBidi"/>
          <w:color w:val="auto"/>
          <w:szCs w:val="24"/>
        </w:rPr>
        <w:t xml:space="preserve">occurring over a broad temperature range between +28 and </w:t>
      </w:r>
      <w:r w:rsidR="00DF1A10" w:rsidRPr="00D04CE7">
        <w:rPr>
          <w:rFonts w:ascii="Symbol" w:hAnsi="Symbol" w:cstheme="majorBidi"/>
          <w:color w:val="auto"/>
          <w:szCs w:val="24"/>
        </w:rPr>
        <w:t></w:t>
      </w:r>
      <w:r w:rsidR="00DF1A10">
        <w:rPr>
          <w:rFonts w:asciiTheme="majorBidi" w:hAnsiTheme="majorBidi" w:cstheme="majorBidi"/>
          <w:color w:val="auto"/>
          <w:szCs w:val="24"/>
        </w:rPr>
        <w:t xml:space="preserve">20 </w:t>
      </w:r>
      <w:proofErr w:type="spellStart"/>
      <w:r w:rsidR="00DF1A10">
        <w:rPr>
          <w:rFonts w:asciiTheme="majorBidi" w:hAnsiTheme="majorBidi" w:cstheme="majorBidi"/>
          <w:color w:val="auto"/>
          <w:szCs w:val="24"/>
          <w:vertAlign w:val="superscript"/>
        </w:rPr>
        <w:t>o</w:t>
      </w:r>
      <w:r w:rsidR="00DF1A10">
        <w:rPr>
          <w:rFonts w:asciiTheme="majorBidi" w:hAnsiTheme="majorBidi" w:cstheme="majorBidi"/>
          <w:color w:val="auto"/>
          <w:szCs w:val="24"/>
        </w:rPr>
        <w:t>C</w:t>
      </w:r>
      <w:proofErr w:type="spellEnd"/>
      <w:r w:rsidR="00DF1A10">
        <w:rPr>
          <w:rFonts w:asciiTheme="majorBidi" w:hAnsiTheme="majorBidi" w:cstheme="majorBidi"/>
          <w:color w:val="auto"/>
          <w:szCs w:val="24"/>
        </w:rPr>
        <w:t xml:space="preserve"> with a FWHM of 21.1 </w:t>
      </w:r>
      <w:proofErr w:type="spellStart"/>
      <w:r w:rsidR="00DF1A10">
        <w:rPr>
          <w:rFonts w:asciiTheme="majorBidi" w:hAnsiTheme="majorBidi" w:cstheme="majorBidi"/>
          <w:color w:val="auto"/>
          <w:szCs w:val="24"/>
          <w:vertAlign w:val="superscript"/>
        </w:rPr>
        <w:t>o</w:t>
      </w:r>
      <w:r w:rsidR="00DF1A10">
        <w:rPr>
          <w:rFonts w:asciiTheme="majorBidi" w:hAnsiTheme="majorBidi" w:cstheme="majorBidi"/>
          <w:color w:val="auto"/>
          <w:szCs w:val="24"/>
        </w:rPr>
        <w:t>C.</w:t>
      </w:r>
      <w:proofErr w:type="spellEnd"/>
      <w:r w:rsidR="00DF1A10">
        <w:rPr>
          <w:rFonts w:asciiTheme="majorBidi" w:hAnsiTheme="majorBidi" w:cstheme="majorBidi"/>
          <w:color w:val="auto"/>
          <w:szCs w:val="24"/>
        </w:rPr>
        <w:t xml:space="preserve"> </w:t>
      </w:r>
      <w:r w:rsidR="00522480">
        <w:rPr>
          <w:rFonts w:asciiTheme="majorBidi" w:hAnsiTheme="majorBidi" w:cstheme="majorBidi"/>
          <w:color w:val="auto"/>
          <w:szCs w:val="24"/>
        </w:rPr>
        <w:t>The difference in behavior between PC</w:t>
      </w:r>
      <w:r w:rsidR="00522480">
        <w:rPr>
          <w:rFonts w:asciiTheme="majorBidi" w:hAnsiTheme="majorBidi" w:cstheme="majorBidi"/>
          <w:color w:val="auto"/>
          <w:szCs w:val="24"/>
          <w:vertAlign w:val="subscript"/>
        </w:rPr>
        <w:t>18</w:t>
      </w:r>
      <w:r w:rsidR="00522480">
        <w:rPr>
          <w:rFonts w:asciiTheme="majorBidi" w:hAnsiTheme="majorBidi" w:cstheme="majorBidi"/>
          <w:color w:val="auto"/>
          <w:szCs w:val="24"/>
        </w:rPr>
        <w:t>MA and EP(SM) was expected because the crystallization of EP(SM) occur</w:t>
      </w:r>
      <w:r w:rsidR="00D04CE7">
        <w:rPr>
          <w:rFonts w:asciiTheme="majorBidi" w:hAnsiTheme="majorBidi" w:cstheme="majorBidi"/>
          <w:color w:val="auto"/>
          <w:szCs w:val="24"/>
        </w:rPr>
        <w:t>red</w:t>
      </w:r>
      <w:r w:rsidR="00522480">
        <w:rPr>
          <w:rFonts w:asciiTheme="majorBidi" w:hAnsiTheme="majorBidi" w:cstheme="majorBidi"/>
          <w:color w:val="auto"/>
          <w:szCs w:val="24"/>
        </w:rPr>
        <w:t xml:space="preserve"> between oligoethylene segments of different length</w:t>
      </w:r>
      <w:r w:rsidR="00D04CE7">
        <w:rPr>
          <w:rFonts w:asciiTheme="majorBidi" w:hAnsiTheme="majorBidi" w:cstheme="majorBidi"/>
          <w:color w:val="auto"/>
          <w:szCs w:val="24"/>
        </w:rPr>
        <w:t>s</w:t>
      </w:r>
      <w:r w:rsidR="00522480">
        <w:rPr>
          <w:rFonts w:asciiTheme="majorBidi" w:hAnsiTheme="majorBidi" w:cstheme="majorBidi"/>
          <w:color w:val="auto"/>
          <w:szCs w:val="24"/>
        </w:rPr>
        <w:t xml:space="preserve">, the segments with a longer and shorter oligoethylene </w:t>
      </w:r>
      <w:r w:rsidR="00D04CE7">
        <w:rPr>
          <w:rFonts w:asciiTheme="majorBidi" w:hAnsiTheme="majorBidi" w:cstheme="majorBidi"/>
          <w:color w:val="auto"/>
          <w:szCs w:val="24"/>
        </w:rPr>
        <w:t>sequence</w:t>
      </w:r>
      <w:r w:rsidR="00522480">
        <w:rPr>
          <w:rFonts w:asciiTheme="majorBidi" w:hAnsiTheme="majorBidi" w:cstheme="majorBidi"/>
          <w:color w:val="auto"/>
          <w:szCs w:val="24"/>
        </w:rPr>
        <w:t xml:space="preserve"> crystalliz</w:t>
      </w:r>
      <w:r w:rsidR="005201F2">
        <w:rPr>
          <w:rFonts w:asciiTheme="majorBidi" w:hAnsiTheme="majorBidi" w:cstheme="majorBidi"/>
          <w:color w:val="auto"/>
          <w:szCs w:val="24"/>
        </w:rPr>
        <w:t>ing</w:t>
      </w:r>
      <w:r w:rsidR="00522480">
        <w:rPr>
          <w:rFonts w:asciiTheme="majorBidi" w:hAnsiTheme="majorBidi" w:cstheme="majorBidi"/>
          <w:color w:val="auto"/>
          <w:szCs w:val="24"/>
        </w:rPr>
        <w:t xml:space="preserve"> earlier and later, respectively. The amorphous EP(AM) showed no response by DSC as expected.</w:t>
      </w:r>
    </w:p>
    <w:p w:rsidR="003E2CF0" w:rsidRDefault="00E42534" w:rsidP="005201F2">
      <w:pPr>
        <w:spacing w:after="0" w:line="480" w:lineRule="auto"/>
        <w:ind w:left="-5"/>
        <w:jc w:val="both"/>
        <w:rPr>
          <w:rFonts w:asciiTheme="majorBidi" w:hAnsiTheme="majorBidi" w:cstheme="majorBidi"/>
          <w:color w:val="auto"/>
          <w:szCs w:val="24"/>
        </w:rPr>
      </w:pPr>
      <w:r>
        <w:rPr>
          <w:rFonts w:asciiTheme="majorBidi" w:hAnsiTheme="majorBidi" w:cstheme="majorBidi"/>
          <w:color w:val="auto"/>
          <w:szCs w:val="24"/>
        </w:rPr>
        <w:tab/>
      </w:r>
      <w:r>
        <w:rPr>
          <w:rFonts w:asciiTheme="majorBidi" w:hAnsiTheme="majorBidi" w:cstheme="majorBidi"/>
          <w:color w:val="auto"/>
          <w:szCs w:val="24"/>
        </w:rPr>
        <w:tab/>
      </w:r>
      <w:r>
        <w:rPr>
          <w:rFonts w:asciiTheme="majorBidi" w:hAnsiTheme="majorBidi" w:cstheme="majorBidi"/>
          <w:color w:val="auto"/>
          <w:szCs w:val="24"/>
        </w:rPr>
        <w:tab/>
      </w:r>
    </w:p>
    <w:p w:rsidR="003E2CF0" w:rsidRDefault="005201F2" w:rsidP="003E2CF0">
      <w:pPr>
        <w:spacing w:after="0" w:line="480" w:lineRule="auto"/>
        <w:ind w:left="0" w:firstLine="0"/>
        <w:jc w:val="both"/>
        <w:rPr>
          <w:rFonts w:asciiTheme="majorBidi" w:hAnsiTheme="majorBidi" w:cstheme="majorBidi"/>
          <w:color w:val="auto"/>
          <w:szCs w:val="24"/>
        </w:rPr>
      </w:pPr>
      <w:r w:rsidRPr="005201F2">
        <w:rPr>
          <w:noProof/>
        </w:rPr>
        <w:lastRenderedPageBreak/>
        <w:drawing>
          <wp:inline distT="0" distB="0" distL="0" distR="0">
            <wp:extent cx="5943600" cy="430240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302408"/>
                    </a:xfrm>
                    <a:prstGeom prst="rect">
                      <a:avLst/>
                    </a:prstGeom>
                    <a:noFill/>
                    <a:ln>
                      <a:noFill/>
                    </a:ln>
                  </pic:spPr>
                </pic:pic>
              </a:graphicData>
            </a:graphic>
          </wp:inline>
        </w:drawing>
      </w:r>
    </w:p>
    <w:p w:rsidR="00E66CB4" w:rsidRPr="006A5079" w:rsidRDefault="006A5079" w:rsidP="003E2CF0">
      <w:pPr>
        <w:spacing w:after="0" w:line="480" w:lineRule="auto"/>
        <w:ind w:left="0" w:firstLine="0"/>
        <w:jc w:val="both"/>
        <w:rPr>
          <w:rFonts w:asciiTheme="majorBidi" w:hAnsiTheme="majorBidi" w:cstheme="majorBidi"/>
          <w:color w:val="auto"/>
          <w:szCs w:val="24"/>
        </w:rPr>
      </w:pPr>
      <w:r>
        <w:rPr>
          <w:rFonts w:asciiTheme="majorBidi" w:hAnsiTheme="majorBidi" w:cstheme="majorBidi"/>
          <w:b/>
          <w:color w:val="auto"/>
          <w:szCs w:val="24"/>
        </w:rPr>
        <w:t xml:space="preserve">Figure </w:t>
      </w:r>
      <w:r w:rsidR="005201F2">
        <w:rPr>
          <w:rFonts w:asciiTheme="majorBidi" w:hAnsiTheme="majorBidi" w:cstheme="majorBidi"/>
          <w:b/>
          <w:color w:val="auto"/>
          <w:szCs w:val="24"/>
        </w:rPr>
        <w:t>9</w:t>
      </w:r>
      <w:r>
        <w:rPr>
          <w:rFonts w:asciiTheme="majorBidi" w:hAnsiTheme="majorBidi" w:cstheme="majorBidi"/>
          <w:b/>
          <w:color w:val="auto"/>
          <w:szCs w:val="24"/>
        </w:rPr>
        <w:t>.</w:t>
      </w:r>
      <w:r>
        <w:rPr>
          <w:rFonts w:asciiTheme="majorBidi" w:hAnsiTheme="majorBidi" w:cstheme="majorBidi"/>
          <w:color w:val="auto"/>
          <w:szCs w:val="24"/>
        </w:rPr>
        <w:t xml:space="preserve"> </w:t>
      </w:r>
      <w:r>
        <w:rPr>
          <w:rFonts w:asciiTheme="majorBidi" w:eastAsiaTheme="minorHAnsi" w:hAnsiTheme="majorBidi" w:cstheme="majorBidi"/>
          <w:color w:val="auto"/>
          <w:szCs w:val="24"/>
        </w:rPr>
        <w:t>Plot of heat flow as a function of temperature for solid (</w:t>
      </w:r>
      <w:r>
        <w:rPr>
          <w:rFonts w:asciiTheme="majorBidi" w:eastAsiaTheme="minorHAnsi" w:hAnsiTheme="majorBidi" w:cstheme="majorBidi"/>
          <w:noProof/>
          <w:color w:val="auto"/>
          <w:szCs w:val="24"/>
        </w:rPr>
        <mc:AlternateContent>
          <mc:Choice Requires="wpc">
            <w:drawing>
              <wp:inline distT="0" distB="0" distL="0" distR="0">
                <wp:extent cx="419100" cy="171450"/>
                <wp:effectExtent l="0" t="0" r="0" b="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7" name="Straight Connector 227"/>
                        <wps:cNvCnPr/>
                        <wps:spPr>
                          <a:xfrm>
                            <a:off x="47625" y="123825"/>
                            <a:ext cx="3143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773FD744" id="Canvas 225" o:spid="_x0000_s1026" editas="canvas" style="width:33pt;height:13.5pt;mso-position-horizontal-relative:char;mso-position-vertical-relative:line" coordsize="41910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">
                <v:shape id="_x0000_s1027" type="#_x0000_t75" style="position:absolute;width:419100;height:171450;visibility:visible;mso-wrap-style:square">
                  <v:fill o:detectmouseclick="t"/>
                  <v:path o:connecttype="none"/>
                </v:shape>
                <v:line id="Straight Connector 227" o:spid="_x0000_s1028" style="position:absolute;visibility:visible;mso-wrap-style:square" from="47625,123825" to="36195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" strokecolor="black [3213]" strokeweight="2pt">
                  <v:stroke joinstyle="miter"/>
                </v:line>
                <w10:anchorlock/>
              </v:group>
            </w:pict>
          </mc:Fallback>
        </mc:AlternateContent>
      </w:r>
      <w:r>
        <w:rPr>
          <w:rFonts w:asciiTheme="majorBidi" w:eastAsiaTheme="minorHAnsi" w:hAnsiTheme="majorBidi" w:cstheme="majorBidi"/>
          <w:color w:val="auto"/>
          <w:szCs w:val="24"/>
        </w:rPr>
        <w:t>) EP(SM), (</w:t>
      </w:r>
      <w:r>
        <w:rPr>
          <w:rFonts w:asciiTheme="majorBidi" w:eastAsiaTheme="minorHAnsi" w:hAnsiTheme="majorBidi" w:cstheme="majorBidi"/>
          <w:noProof/>
          <w:color w:val="auto"/>
          <w:szCs w:val="24"/>
        </w:rPr>
        <mc:AlternateContent>
          <mc:Choice Requires="wpc">
            <w:drawing>
              <wp:inline distT="0" distB="0" distL="0" distR="0" wp14:anchorId="69BA4AC7" wp14:editId="2AD3AD9A">
                <wp:extent cx="419100" cy="171450"/>
                <wp:effectExtent l="0" t="0" r="0" b="0"/>
                <wp:docPr id="230" name="Canvas 2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9" name="Straight Connector 229"/>
                        <wps:cNvCnPr/>
                        <wps:spPr>
                          <a:xfrm>
                            <a:off x="47625" y="123825"/>
                            <a:ext cx="314325" cy="0"/>
                          </a:xfrm>
                          <a:prstGeom prst="line">
                            <a:avLst/>
                          </a:prstGeom>
                          <a:ln w="254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236225B" id="Canvas 230" o:spid="_x0000_s1026" editas="canvas" style="width:33pt;height:13.5pt;mso-position-horizontal-relative:char;mso-position-vertical-relative:line" coordsize="41910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">
                <v:shape id="_x0000_s1027" type="#_x0000_t75" style="position:absolute;width:419100;height:171450;visibility:visible;mso-wrap-style:square">
                  <v:fill o:detectmouseclick="t"/>
                  <v:path o:connecttype="none"/>
                </v:shape>
                <v:line id="Straight Connector 229" o:spid="_x0000_s1028" style="position:absolute;visibility:visible;mso-wrap-style:square" from="47625,123825" to="36195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" strokecolor="black [3213]" strokeweight="2pt">
                  <v:stroke dashstyle="1 1" joinstyle="miter"/>
                </v:line>
                <w10:anchorlock/>
              </v:group>
            </w:pict>
          </mc:Fallback>
        </mc:AlternateContent>
      </w:r>
      <w:r>
        <w:rPr>
          <w:rFonts w:asciiTheme="majorBidi" w:eastAsiaTheme="minorHAnsi" w:hAnsiTheme="majorBidi" w:cstheme="majorBidi"/>
          <w:color w:val="auto"/>
          <w:szCs w:val="24"/>
        </w:rPr>
        <w:t>) EP(AM), and (</w:t>
      </w:r>
      <w:r>
        <w:rPr>
          <w:rFonts w:asciiTheme="majorBidi" w:eastAsiaTheme="minorHAnsi" w:hAnsiTheme="majorBidi" w:cstheme="majorBidi"/>
          <w:noProof/>
          <w:color w:val="auto"/>
          <w:szCs w:val="24"/>
        </w:rPr>
        <mc:AlternateContent>
          <mc:Choice Requires="wpc">
            <w:drawing>
              <wp:inline distT="0" distB="0" distL="0" distR="0" wp14:anchorId="69BA4AC7" wp14:editId="2AD3AD9A">
                <wp:extent cx="419100" cy="171450"/>
                <wp:effectExtent l="0" t="0" r="0" b="0"/>
                <wp:docPr id="232" name="Canvas 2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1" name="Straight Connector 231"/>
                        <wps:cNvCnPr/>
                        <wps:spPr>
                          <a:xfrm>
                            <a:off x="47625" y="123825"/>
                            <a:ext cx="314325" cy="0"/>
                          </a:xfrm>
                          <a:prstGeom prst="line">
                            <a:avLst/>
                          </a:prstGeom>
                          <a:ln w="254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583BE71" id="Canvas 232" o:spid="_x0000_s1026" editas="canvas" style="width:33pt;height:13.5pt;mso-position-horizontal-relative:char;mso-position-vertical-relative:line" coordsize="41910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">
                <v:shape id="_x0000_s1027" type="#_x0000_t75" style="position:absolute;width:419100;height:171450;visibility:visible;mso-wrap-style:square">
                  <v:fill o:detectmouseclick="t"/>
                  <v:path o:connecttype="none"/>
                </v:shape>
                <v:line id="Straight Connector 231" o:spid="_x0000_s1028" style="position:absolute;visibility:visible;mso-wrap-style:square" from="47625,123825" to="36195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" strokecolor="black [3213]" strokeweight="2pt">
                  <v:stroke dashstyle="dash" joinstyle="miter"/>
                </v:line>
                <w10:anchorlock/>
              </v:group>
            </w:pict>
          </mc:Fallback>
        </mc:AlternateContent>
      </w:r>
      <w:r>
        <w:rPr>
          <w:rFonts w:asciiTheme="majorBidi" w:eastAsiaTheme="minorHAnsi" w:hAnsiTheme="majorBidi" w:cstheme="majorBidi"/>
          <w:color w:val="auto"/>
          <w:szCs w:val="24"/>
        </w:rPr>
        <w:t>) PC</w:t>
      </w:r>
      <w:r>
        <w:rPr>
          <w:rFonts w:asciiTheme="majorBidi" w:eastAsiaTheme="minorHAnsi" w:hAnsiTheme="majorBidi" w:cstheme="majorBidi"/>
          <w:color w:val="auto"/>
          <w:szCs w:val="24"/>
          <w:vertAlign w:val="subscript"/>
        </w:rPr>
        <w:t>18</w:t>
      </w:r>
      <w:r>
        <w:rPr>
          <w:rFonts w:asciiTheme="majorBidi" w:eastAsiaTheme="minorHAnsi" w:hAnsiTheme="majorBidi" w:cstheme="majorBidi"/>
          <w:color w:val="auto"/>
          <w:szCs w:val="24"/>
        </w:rPr>
        <w:t>MA.</w:t>
      </w:r>
    </w:p>
    <w:p w:rsidR="003E2CF0" w:rsidRDefault="003E2CF0" w:rsidP="003E2CF0">
      <w:pPr>
        <w:spacing w:after="0" w:line="480" w:lineRule="auto"/>
        <w:ind w:left="0" w:firstLine="0"/>
        <w:jc w:val="both"/>
        <w:rPr>
          <w:rFonts w:asciiTheme="majorBidi" w:hAnsiTheme="majorBidi" w:cstheme="majorBidi"/>
          <w:color w:val="auto"/>
          <w:szCs w:val="24"/>
        </w:rPr>
      </w:pPr>
    </w:p>
    <w:p w:rsidR="005201F2" w:rsidRPr="00A37BDF" w:rsidRDefault="005201F2" w:rsidP="005201F2">
      <w:pPr>
        <w:spacing w:after="0" w:line="480" w:lineRule="auto"/>
        <w:ind w:left="-5" w:firstLine="725"/>
        <w:jc w:val="both"/>
        <w:rPr>
          <w:rFonts w:asciiTheme="majorBidi" w:hAnsiTheme="majorBidi" w:cstheme="majorBidi"/>
          <w:color w:val="auto"/>
          <w:szCs w:val="24"/>
        </w:rPr>
      </w:pPr>
      <w:r>
        <w:rPr>
          <w:rFonts w:asciiTheme="majorBidi" w:hAnsiTheme="majorBidi" w:cstheme="majorBidi"/>
          <w:color w:val="auto"/>
          <w:szCs w:val="24"/>
        </w:rPr>
        <w:t xml:space="preserve">As mentioned earlier, the increase in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observed for </w:t>
      </w:r>
      <w:proofErr w:type="spellStart"/>
      <w:proofErr w:type="gramStart"/>
      <w:r>
        <w:rPr>
          <w:rFonts w:asciiTheme="majorBidi" w:hAnsiTheme="majorBidi" w:cstheme="majorBidi"/>
          <w:color w:val="auto"/>
          <w:szCs w:val="24"/>
        </w:rPr>
        <w:t>Py</w:t>
      </w:r>
      <w:proofErr w:type="spellEnd"/>
      <w:r w:rsidR="00233226">
        <w:rPr>
          <w:rFonts w:asciiTheme="majorBidi" w:hAnsiTheme="majorBidi" w:cstheme="majorBidi"/>
          <w:color w:val="auto"/>
          <w:szCs w:val="24"/>
        </w:rPr>
        <w:t>(</w:t>
      </w:r>
      <w:proofErr w:type="gram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at temperatures above 15 </w:t>
      </w:r>
      <w:proofErr w:type="spellStart"/>
      <w:r>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hAnsiTheme="majorBidi" w:cstheme="majorBidi"/>
          <w:color w:val="auto"/>
          <w:szCs w:val="24"/>
        </w:rPr>
        <w:t xml:space="preserve"> indicated that </w:t>
      </w:r>
      <w:proofErr w:type="spell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interacted with </w:t>
      </w:r>
      <w:r w:rsidR="006075AC">
        <w:rPr>
          <w:rFonts w:asciiTheme="majorBidi" w:hAnsiTheme="majorBidi" w:cstheme="majorBidi"/>
          <w:color w:val="auto"/>
          <w:szCs w:val="24"/>
        </w:rPr>
        <w:t>the solvated</w:t>
      </w:r>
      <w:r>
        <w:rPr>
          <w:rFonts w:asciiTheme="majorBidi" w:hAnsiTheme="majorBidi" w:cstheme="majorBidi"/>
          <w:color w:val="auto"/>
          <w:szCs w:val="24"/>
        </w:rPr>
        <w:t xml:space="preserve"> EP copolymers. Interactions were further promoted upon the crystallization of </w:t>
      </w:r>
      <w:proofErr w:type="spellStart"/>
      <w:proofErr w:type="gram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w:t>
      </w:r>
      <w:proofErr w:type="gram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at 10 </w:t>
      </w:r>
      <w:proofErr w:type="spellStart"/>
      <w:r>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hAnsiTheme="majorBidi" w:cstheme="majorBidi"/>
          <w:color w:val="auto"/>
          <w:szCs w:val="24"/>
        </w:rPr>
        <w:t xml:space="preserve"> However, as the temperature was progressively lowered, the crystallization of EP(SM) induced the dissociation of EP(SM) from </w:t>
      </w:r>
      <w:proofErr w:type="spell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associated with the progressive decrease in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observed from +10 to </w:t>
      </w:r>
      <w:r w:rsidRPr="00E42534">
        <w:rPr>
          <w:rFonts w:ascii="Symbol" w:hAnsi="Symbol" w:cstheme="majorBidi"/>
          <w:color w:val="auto"/>
          <w:szCs w:val="24"/>
        </w:rPr>
        <w:t></w:t>
      </w:r>
      <w:r>
        <w:rPr>
          <w:rFonts w:asciiTheme="majorBidi" w:hAnsiTheme="majorBidi" w:cstheme="majorBidi"/>
          <w:color w:val="auto"/>
          <w:szCs w:val="24"/>
        </w:rPr>
        <w:t xml:space="preserve">10 </w:t>
      </w:r>
      <w:proofErr w:type="spellStart"/>
      <w:r>
        <w:rPr>
          <w:rFonts w:asciiTheme="majorBidi" w:hAnsiTheme="majorBidi" w:cstheme="majorBidi"/>
          <w:color w:val="auto"/>
          <w:szCs w:val="24"/>
          <w:vertAlign w:val="superscript"/>
        </w:rPr>
        <w:t>o</w:t>
      </w:r>
      <w:r>
        <w:rPr>
          <w:rFonts w:asciiTheme="majorBidi" w:hAnsiTheme="majorBidi" w:cstheme="majorBidi"/>
          <w:color w:val="auto"/>
          <w:szCs w:val="24"/>
        </w:rPr>
        <w:t>C</w:t>
      </w:r>
      <w:proofErr w:type="spellEnd"/>
      <w:r>
        <w:rPr>
          <w:rFonts w:asciiTheme="majorBidi" w:hAnsiTheme="majorBidi" w:cstheme="majorBidi"/>
          <w:color w:val="auto"/>
          <w:szCs w:val="24"/>
        </w:rPr>
        <w:t xml:space="preserve"> in Figure 8 until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for </w:t>
      </w:r>
      <w:proofErr w:type="spell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with EP(SM) matched the value of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for PC</w:t>
      </w:r>
      <w:r>
        <w:rPr>
          <w:rFonts w:asciiTheme="majorBidi" w:hAnsiTheme="majorBidi" w:cstheme="majorBidi"/>
          <w:color w:val="auto"/>
          <w:szCs w:val="24"/>
          <w:vertAlign w:val="subscript"/>
        </w:rPr>
        <w:t>18</w:t>
      </w:r>
      <w:r>
        <w:rPr>
          <w:rFonts w:asciiTheme="majorBidi" w:hAnsiTheme="majorBidi" w:cstheme="majorBidi"/>
          <w:color w:val="auto"/>
          <w:szCs w:val="24"/>
        </w:rPr>
        <w:t>MA</w:t>
      </w:r>
      <w:r w:rsidR="00233226">
        <w:rPr>
          <w:rFonts w:asciiTheme="majorBidi" w:hAnsiTheme="majorBidi" w:cstheme="majorBidi"/>
          <w:color w:val="auto"/>
          <w:szCs w:val="24"/>
        </w:rPr>
        <w:t xml:space="preserve"> without EP copolymers</w:t>
      </w:r>
      <w:r>
        <w:rPr>
          <w:rFonts w:asciiTheme="majorBidi" w:hAnsiTheme="majorBidi" w:cstheme="majorBidi"/>
          <w:color w:val="auto"/>
          <w:szCs w:val="24"/>
        </w:rPr>
        <w:t xml:space="preserve">, at which point EP(SM) must have fully </w:t>
      </w:r>
      <w:r>
        <w:rPr>
          <w:rFonts w:asciiTheme="majorBidi" w:hAnsiTheme="majorBidi" w:cstheme="majorBidi"/>
          <w:color w:val="auto"/>
          <w:szCs w:val="24"/>
        </w:rPr>
        <w:lastRenderedPageBreak/>
        <w:t xml:space="preserve">dissociated from </w:t>
      </w:r>
      <w:proofErr w:type="spell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By contrast, EP(AM) showed stronger interactions with </w:t>
      </w:r>
      <w:proofErr w:type="spellStart"/>
      <w:proofErr w:type="gram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w:t>
      </w:r>
      <w:proofErr w:type="gram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resulting in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values for </w:t>
      </w:r>
      <w:proofErr w:type="spellStart"/>
      <w:r w:rsidR="00233226">
        <w:rPr>
          <w:rFonts w:asciiTheme="majorBidi" w:hAnsiTheme="majorBidi" w:cstheme="majorBidi"/>
          <w:color w:val="auto"/>
          <w:szCs w:val="24"/>
        </w:rPr>
        <w:t>Py</w:t>
      </w:r>
      <w:proofErr w:type="spellEnd"/>
      <w:r w:rsidR="00233226">
        <w:rPr>
          <w:rFonts w:asciiTheme="majorBidi" w:hAnsiTheme="majorBidi" w:cstheme="majorBidi"/>
          <w:color w:val="auto"/>
          <w:szCs w:val="24"/>
        </w:rPr>
        <w:t>(6.7)-</w:t>
      </w:r>
      <w:r>
        <w:rPr>
          <w:rFonts w:asciiTheme="majorBidi" w:hAnsiTheme="majorBidi" w:cstheme="majorBidi"/>
          <w:color w:val="auto"/>
          <w:szCs w:val="24"/>
        </w:rPr>
        <w:t>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with EP(AM) that were consistently larger than the </w:t>
      </w:r>
      <w:proofErr w:type="spellStart"/>
      <w:r>
        <w:rPr>
          <w:rFonts w:asciiTheme="majorBidi" w:hAnsiTheme="majorBidi" w:cstheme="majorBidi"/>
          <w:i/>
          <w:color w:val="auto"/>
          <w:szCs w:val="24"/>
        </w:rPr>
        <w:t>f</w:t>
      </w:r>
      <w:r>
        <w:rPr>
          <w:rFonts w:asciiTheme="majorBidi" w:hAnsiTheme="majorBidi" w:cstheme="majorBidi"/>
          <w:color w:val="auto"/>
          <w:szCs w:val="24"/>
          <w:vertAlign w:val="subscript"/>
        </w:rPr>
        <w:t>inter</w:t>
      </w:r>
      <w:proofErr w:type="spellEnd"/>
      <w:r>
        <w:rPr>
          <w:rFonts w:asciiTheme="majorBidi" w:hAnsiTheme="majorBidi" w:cstheme="majorBidi"/>
          <w:color w:val="auto"/>
          <w:szCs w:val="24"/>
        </w:rPr>
        <w:t xml:space="preserve"> values obtained without EP(AM). In summary, both solvated and crystallized PC</w:t>
      </w:r>
      <w:r>
        <w:rPr>
          <w:rFonts w:asciiTheme="majorBidi" w:hAnsiTheme="majorBidi" w:cstheme="majorBidi"/>
          <w:color w:val="auto"/>
          <w:szCs w:val="24"/>
          <w:vertAlign w:val="subscript"/>
        </w:rPr>
        <w:t>18</w:t>
      </w:r>
      <w:r>
        <w:rPr>
          <w:rFonts w:asciiTheme="majorBidi" w:hAnsiTheme="majorBidi" w:cstheme="majorBidi"/>
          <w:color w:val="auto"/>
          <w:szCs w:val="24"/>
        </w:rPr>
        <w:t>MA interact</w:t>
      </w:r>
      <w:r w:rsidR="00CC78D6">
        <w:rPr>
          <w:rFonts w:asciiTheme="majorBidi" w:hAnsiTheme="majorBidi" w:cstheme="majorBidi"/>
          <w:color w:val="auto"/>
          <w:szCs w:val="24"/>
        </w:rPr>
        <w:t>ed</w:t>
      </w:r>
      <w:r>
        <w:rPr>
          <w:rFonts w:asciiTheme="majorBidi" w:hAnsiTheme="majorBidi" w:cstheme="majorBidi"/>
          <w:color w:val="auto"/>
          <w:szCs w:val="24"/>
        </w:rPr>
        <w:t xml:space="preserve"> with solvated EP copolymers in oil regardless of whether the polyolefins </w:t>
      </w:r>
      <w:r w:rsidR="0088037B">
        <w:rPr>
          <w:rFonts w:asciiTheme="majorBidi" w:hAnsiTheme="majorBidi" w:cstheme="majorBidi"/>
          <w:color w:val="auto"/>
          <w:szCs w:val="24"/>
        </w:rPr>
        <w:t>we</w:t>
      </w:r>
      <w:r>
        <w:rPr>
          <w:rFonts w:asciiTheme="majorBidi" w:hAnsiTheme="majorBidi" w:cstheme="majorBidi"/>
          <w:color w:val="auto"/>
          <w:szCs w:val="24"/>
        </w:rPr>
        <w:t xml:space="preserve">re amorphous or </w:t>
      </w:r>
      <w:proofErr w:type="spellStart"/>
      <w:r>
        <w:rPr>
          <w:rFonts w:asciiTheme="majorBidi" w:hAnsiTheme="majorBidi" w:cstheme="majorBidi"/>
          <w:color w:val="auto"/>
          <w:szCs w:val="24"/>
        </w:rPr>
        <w:t>semicrystalline</w:t>
      </w:r>
      <w:proofErr w:type="spellEnd"/>
      <w:r>
        <w:rPr>
          <w:rFonts w:asciiTheme="majorBidi" w:hAnsiTheme="majorBidi" w:cstheme="majorBidi"/>
          <w:color w:val="auto"/>
          <w:szCs w:val="24"/>
        </w:rPr>
        <w:t>. Crystallization of EP(SM) le</w:t>
      </w:r>
      <w:r w:rsidR="0088037B">
        <w:rPr>
          <w:rFonts w:asciiTheme="majorBidi" w:hAnsiTheme="majorBidi" w:cstheme="majorBidi"/>
          <w:color w:val="auto"/>
          <w:szCs w:val="24"/>
        </w:rPr>
        <w:t>d</w:t>
      </w:r>
      <w:r>
        <w:rPr>
          <w:rFonts w:asciiTheme="majorBidi" w:hAnsiTheme="majorBidi" w:cstheme="majorBidi"/>
          <w:color w:val="auto"/>
          <w:szCs w:val="24"/>
        </w:rPr>
        <w:t xml:space="preserve"> to the </w:t>
      </w:r>
      <w:r w:rsidR="0088037B">
        <w:rPr>
          <w:rFonts w:asciiTheme="majorBidi" w:hAnsiTheme="majorBidi" w:cstheme="majorBidi"/>
          <w:color w:val="auto"/>
          <w:szCs w:val="24"/>
        </w:rPr>
        <w:t xml:space="preserve">progressive </w:t>
      </w:r>
      <w:r>
        <w:rPr>
          <w:rFonts w:asciiTheme="majorBidi" w:hAnsiTheme="majorBidi" w:cstheme="majorBidi"/>
          <w:color w:val="auto"/>
          <w:szCs w:val="24"/>
        </w:rPr>
        <w:t>dissociation of 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w:t>
      </w:r>
      <w:r w:rsidR="00034626">
        <w:rPr>
          <w:rFonts w:asciiTheme="majorBidi" w:hAnsiTheme="majorBidi" w:cstheme="majorBidi"/>
          <w:color w:val="auto"/>
          <w:szCs w:val="24"/>
        </w:rPr>
        <w:t>from EP(SM)S</w:t>
      </w:r>
      <w:bookmarkStart w:id="29" w:name="_GoBack"/>
      <w:bookmarkEnd w:id="29"/>
      <w:r w:rsidR="0088037B">
        <w:rPr>
          <w:rFonts w:asciiTheme="majorBidi" w:hAnsiTheme="majorBidi" w:cstheme="majorBidi"/>
          <w:color w:val="auto"/>
          <w:szCs w:val="24"/>
        </w:rPr>
        <w:t xml:space="preserve"> as the solution temperature was further decreased,</w:t>
      </w:r>
      <w:r>
        <w:rPr>
          <w:rFonts w:asciiTheme="majorBidi" w:hAnsiTheme="majorBidi" w:cstheme="majorBidi"/>
          <w:color w:val="auto"/>
          <w:szCs w:val="24"/>
        </w:rPr>
        <w:t xml:space="preserve"> but 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w:t>
      </w:r>
      <w:r w:rsidR="006075AC">
        <w:rPr>
          <w:rFonts w:asciiTheme="majorBidi" w:hAnsiTheme="majorBidi" w:cstheme="majorBidi"/>
          <w:color w:val="auto"/>
          <w:szCs w:val="24"/>
        </w:rPr>
        <w:t>remained associated</w:t>
      </w:r>
      <w:r>
        <w:rPr>
          <w:rFonts w:asciiTheme="majorBidi" w:hAnsiTheme="majorBidi" w:cstheme="majorBidi"/>
          <w:color w:val="auto"/>
          <w:szCs w:val="24"/>
        </w:rPr>
        <w:t xml:space="preserve"> with the </w:t>
      </w:r>
      <w:r w:rsidR="0088037B">
        <w:rPr>
          <w:rFonts w:asciiTheme="majorBidi" w:hAnsiTheme="majorBidi" w:cstheme="majorBidi"/>
          <w:color w:val="auto"/>
          <w:szCs w:val="24"/>
        </w:rPr>
        <w:t>amorphous, and thus solvated, polyolefin</w:t>
      </w:r>
      <w:r w:rsidR="006075AC">
        <w:rPr>
          <w:rFonts w:asciiTheme="majorBidi" w:hAnsiTheme="majorBidi" w:cstheme="majorBidi"/>
          <w:color w:val="auto"/>
          <w:szCs w:val="24"/>
        </w:rPr>
        <w:t xml:space="preserve"> in oil</w:t>
      </w:r>
      <w:r>
        <w:rPr>
          <w:rFonts w:asciiTheme="majorBidi" w:hAnsiTheme="majorBidi" w:cstheme="majorBidi"/>
          <w:color w:val="auto"/>
          <w:szCs w:val="24"/>
        </w:rPr>
        <w:t xml:space="preserve"> </w:t>
      </w:r>
      <w:r w:rsidR="0088037B">
        <w:rPr>
          <w:rFonts w:asciiTheme="majorBidi" w:hAnsiTheme="majorBidi" w:cstheme="majorBidi"/>
          <w:color w:val="auto"/>
          <w:szCs w:val="24"/>
        </w:rPr>
        <w:t>even after PC</w:t>
      </w:r>
      <w:r w:rsidR="0088037B">
        <w:rPr>
          <w:rFonts w:asciiTheme="majorBidi" w:hAnsiTheme="majorBidi" w:cstheme="majorBidi"/>
          <w:color w:val="auto"/>
          <w:szCs w:val="24"/>
          <w:vertAlign w:val="subscript"/>
        </w:rPr>
        <w:t>18</w:t>
      </w:r>
      <w:r w:rsidR="0088037B">
        <w:rPr>
          <w:rFonts w:asciiTheme="majorBidi" w:hAnsiTheme="majorBidi" w:cstheme="majorBidi"/>
          <w:color w:val="auto"/>
          <w:szCs w:val="24"/>
        </w:rPr>
        <w:t>MA</w:t>
      </w:r>
      <w:r>
        <w:rPr>
          <w:rFonts w:asciiTheme="majorBidi" w:hAnsiTheme="majorBidi" w:cstheme="majorBidi"/>
          <w:color w:val="auto"/>
          <w:szCs w:val="24"/>
        </w:rPr>
        <w:t xml:space="preserve"> ha</w:t>
      </w:r>
      <w:r w:rsidR="0088037B">
        <w:rPr>
          <w:rFonts w:asciiTheme="majorBidi" w:hAnsiTheme="majorBidi" w:cstheme="majorBidi"/>
          <w:color w:val="auto"/>
          <w:szCs w:val="24"/>
        </w:rPr>
        <w:t>d</w:t>
      </w:r>
      <w:r>
        <w:rPr>
          <w:rFonts w:asciiTheme="majorBidi" w:hAnsiTheme="majorBidi" w:cstheme="majorBidi"/>
          <w:color w:val="auto"/>
          <w:szCs w:val="24"/>
        </w:rPr>
        <w:t xml:space="preserve"> crystallized. </w:t>
      </w:r>
    </w:p>
    <w:p w:rsidR="005201F2" w:rsidRDefault="005201F2" w:rsidP="005201F2">
      <w:pPr>
        <w:spacing w:after="0" w:line="480" w:lineRule="auto"/>
        <w:ind w:left="0" w:firstLine="0"/>
        <w:jc w:val="both"/>
        <w:rPr>
          <w:rFonts w:asciiTheme="majorBidi" w:hAnsiTheme="majorBidi" w:cstheme="majorBidi"/>
          <w:color w:val="auto"/>
          <w:szCs w:val="24"/>
        </w:rPr>
      </w:pPr>
    </w:p>
    <w:p w:rsidR="003E2CF0" w:rsidRPr="00BA4591" w:rsidRDefault="00BA4591" w:rsidP="003E2CF0">
      <w:pPr>
        <w:spacing w:after="0" w:line="480" w:lineRule="auto"/>
        <w:ind w:left="0" w:firstLine="0"/>
        <w:jc w:val="both"/>
        <w:rPr>
          <w:rFonts w:asciiTheme="majorBidi" w:hAnsiTheme="majorBidi" w:cstheme="majorBidi"/>
          <w:b/>
          <w:color w:val="auto"/>
          <w:szCs w:val="24"/>
        </w:rPr>
      </w:pPr>
      <w:r>
        <w:rPr>
          <w:rFonts w:asciiTheme="majorBidi" w:hAnsiTheme="majorBidi" w:cstheme="majorBidi"/>
          <w:b/>
          <w:color w:val="auto"/>
          <w:szCs w:val="24"/>
        </w:rPr>
        <w:t>CONCLUSIONS</w:t>
      </w:r>
    </w:p>
    <w:p w:rsidR="003E2CF0" w:rsidRPr="007520B1" w:rsidRDefault="0088037B" w:rsidP="003E2CF0">
      <w:pPr>
        <w:spacing w:after="0" w:line="480" w:lineRule="auto"/>
        <w:ind w:left="0" w:firstLine="0"/>
        <w:jc w:val="both"/>
        <w:rPr>
          <w:rFonts w:asciiTheme="majorBidi" w:hAnsiTheme="majorBidi" w:cstheme="majorBidi"/>
          <w:color w:val="auto"/>
          <w:szCs w:val="24"/>
        </w:rPr>
      </w:pPr>
      <w:r>
        <w:rPr>
          <w:rFonts w:asciiTheme="majorBidi" w:hAnsiTheme="majorBidi" w:cstheme="majorBidi"/>
          <w:color w:val="auto"/>
          <w:szCs w:val="24"/>
        </w:rPr>
        <w:t>These PEF experiments conducted on Py-PC</w:t>
      </w:r>
      <w:r>
        <w:rPr>
          <w:rFonts w:asciiTheme="majorBidi" w:hAnsiTheme="majorBidi" w:cstheme="majorBidi"/>
          <w:color w:val="auto"/>
          <w:szCs w:val="24"/>
          <w:vertAlign w:val="subscript"/>
        </w:rPr>
        <w:t>18</w:t>
      </w:r>
      <w:r>
        <w:rPr>
          <w:rFonts w:asciiTheme="majorBidi" w:hAnsiTheme="majorBidi" w:cstheme="majorBidi"/>
          <w:color w:val="auto"/>
          <w:szCs w:val="24"/>
        </w:rPr>
        <w:t xml:space="preserve">MA have demonstrated that PEF represents an excellent analytical tool to study the crystallization of macromolecules in solution. They extend the applicability of the procedure from </w:t>
      </w:r>
      <w:proofErr w:type="spellStart"/>
      <w:r>
        <w:rPr>
          <w:rFonts w:asciiTheme="majorBidi" w:hAnsiTheme="majorBidi" w:cstheme="majorBidi"/>
          <w:color w:val="auto"/>
          <w:szCs w:val="24"/>
        </w:rPr>
        <w:t>semicrystalline</w:t>
      </w:r>
      <w:proofErr w:type="spellEnd"/>
      <w:r>
        <w:rPr>
          <w:rFonts w:asciiTheme="majorBidi" w:hAnsiTheme="majorBidi" w:cstheme="majorBidi"/>
          <w:color w:val="auto"/>
          <w:szCs w:val="24"/>
        </w:rPr>
        <w:t xml:space="preserve"> EP copolymers, where the main chain folds onto itself to generate microcrystals, to </w:t>
      </w:r>
      <w:proofErr w:type="gramStart"/>
      <w:r>
        <w:rPr>
          <w:rFonts w:asciiTheme="majorBidi" w:hAnsiTheme="majorBidi" w:cstheme="majorBidi"/>
          <w:color w:val="auto"/>
          <w:szCs w:val="24"/>
        </w:rPr>
        <w:t>poly(</w:t>
      </w:r>
      <w:proofErr w:type="gramEnd"/>
      <w:r>
        <w:rPr>
          <w:rFonts w:asciiTheme="majorBidi" w:hAnsiTheme="majorBidi" w:cstheme="majorBidi"/>
          <w:color w:val="auto"/>
          <w:szCs w:val="24"/>
        </w:rPr>
        <w:t>alkyl methacrylate)s</w:t>
      </w:r>
      <w:r w:rsidR="001B592F">
        <w:rPr>
          <w:rFonts w:asciiTheme="majorBidi" w:hAnsiTheme="majorBidi" w:cstheme="majorBidi"/>
          <w:color w:val="auto"/>
          <w:szCs w:val="24"/>
        </w:rPr>
        <w:t xml:space="preserve"> where crystallization occurs</w:t>
      </w:r>
      <w:r>
        <w:rPr>
          <w:rFonts w:asciiTheme="majorBidi" w:hAnsiTheme="majorBidi" w:cstheme="majorBidi"/>
          <w:color w:val="auto"/>
          <w:szCs w:val="24"/>
        </w:rPr>
        <w:t xml:space="preserve"> via the </w:t>
      </w:r>
      <w:r w:rsidR="001B592F">
        <w:rPr>
          <w:rFonts w:asciiTheme="majorBidi" w:hAnsiTheme="majorBidi" w:cstheme="majorBidi"/>
          <w:color w:val="auto"/>
          <w:szCs w:val="24"/>
        </w:rPr>
        <w:t xml:space="preserve">long </w:t>
      </w:r>
      <w:r>
        <w:rPr>
          <w:rFonts w:asciiTheme="majorBidi" w:hAnsiTheme="majorBidi" w:cstheme="majorBidi"/>
          <w:color w:val="auto"/>
          <w:szCs w:val="24"/>
        </w:rPr>
        <w:t xml:space="preserve">alkyl side chains. </w:t>
      </w:r>
      <w:r w:rsidR="007520B1">
        <w:rPr>
          <w:rFonts w:asciiTheme="majorBidi" w:hAnsiTheme="majorBidi" w:cstheme="majorBidi"/>
          <w:color w:val="auto"/>
          <w:szCs w:val="24"/>
        </w:rPr>
        <w:t>Most interestingly, they take full advantage of the selective fluorescence of the Py-PC</w:t>
      </w:r>
      <w:r w:rsidR="007520B1">
        <w:rPr>
          <w:rFonts w:asciiTheme="majorBidi" w:hAnsiTheme="majorBidi" w:cstheme="majorBidi"/>
          <w:color w:val="auto"/>
          <w:szCs w:val="24"/>
          <w:vertAlign w:val="subscript"/>
        </w:rPr>
        <w:t>18</w:t>
      </w:r>
      <w:r w:rsidR="007520B1">
        <w:rPr>
          <w:rFonts w:asciiTheme="majorBidi" w:hAnsiTheme="majorBidi" w:cstheme="majorBidi"/>
          <w:color w:val="auto"/>
          <w:szCs w:val="24"/>
        </w:rPr>
        <w:t xml:space="preserve">MA samples to isolate the behavior of </w:t>
      </w:r>
      <w:r w:rsidR="006075AC">
        <w:rPr>
          <w:rFonts w:asciiTheme="majorBidi" w:hAnsiTheme="majorBidi" w:cstheme="majorBidi"/>
          <w:color w:val="auto"/>
          <w:szCs w:val="24"/>
        </w:rPr>
        <w:t>the fluorescently labeled macromolecule</w:t>
      </w:r>
      <w:r w:rsidR="001B592F">
        <w:rPr>
          <w:rFonts w:asciiTheme="majorBidi" w:hAnsiTheme="majorBidi" w:cstheme="majorBidi"/>
          <w:color w:val="auto"/>
          <w:szCs w:val="24"/>
        </w:rPr>
        <w:t>s</w:t>
      </w:r>
      <w:r w:rsidR="007520B1">
        <w:rPr>
          <w:rFonts w:asciiTheme="majorBidi" w:hAnsiTheme="majorBidi" w:cstheme="majorBidi"/>
          <w:color w:val="auto"/>
          <w:szCs w:val="24"/>
        </w:rPr>
        <w:t xml:space="preserve"> as </w:t>
      </w:r>
      <w:r w:rsidR="001B592F">
        <w:rPr>
          <w:rFonts w:asciiTheme="majorBidi" w:hAnsiTheme="majorBidi" w:cstheme="majorBidi"/>
          <w:color w:val="auto"/>
          <w:szCs w:val="24"/>
        </w:rPr>
        <w:t>they</w:t>
      </w:r>
      <w:r w:rsidR="007520B1">
        <w:rPr>
          <w:rFonts w:asciiTheme="majorBidi" w:hAnsiTheme="majorBidi" w:cstheme="majorBidi"/>
          <w:color w:val="auto"/>
          <w:szCs w:val="24"/>
        </w:rPr>
        <w:t xml:space="preserve"> interacted with other non-fluorescent species in oil, in this case two EP copolymers. </w:t>
      </w:r>
      <w:proofErr w:type="gramStart"/>
      <w:r w:rsidR="001B592F">
        <w:rPr>
          <w:rFonts w:asciiTheme="majorBidi" w:hAnsiTheme="majorBidi" w:cstheme="majorBidi"/>
          <w:color w:val="auto"/>
          <w:szCs w:val="24"/>
        </w:rPr>
        <w:t>T</w:t>
      </w:r>
      <w:r w:rsidR="007520B1">
        <w:rPr>
          <w:rFonts w:asciiTheme="majorBidi" w:hAnsiTheme="majorBidi" w:cstheme="majorBidi"/>
          <w:color w:val="auto"/>
          <w:szCs w:val="24"/>
        </w:rPr>
        <w:t>hus</w:t>
      </w:r>
      <w:proofErr w:type="gramEnd"/>
      <w:r w:rsidR="007520B1">
        <w:rPr>
          <w:rFonts w:asciiTheme="majorBidi" w:hAnsiTheme="majorBidi" w:cstheme="majorBidi"/>
          <w:color w:val="auto"/>
          <w:szCs w:val="24"/>
        </w:rPr>
        <w:t xml:space="preserve"> </w:t>
      </w:r>
      <w:r w:rsidR="001B592F">
        <w:rPr>
          <w:rFonts w:asciiTheme="majorBidi" w:hAnsiTheme="majorBidi" w:cstheme="majorBidi"/>
          <w:color w:val="auto"/>
          <w:szCs w:val="24"/>
        </w:rPr>
        <w:t xml:space="preserve">these experiments </w:t>
      </w:r>
      <w:r w:rsidR="007520B1">
        <w:rPr>
          <w:rFonts w:asciiTheme="majorBidi" w:hAnsiTheme="majorBidi" w:cstheme="majorBidi"/>
          <w:color w:val="auto"/>
          <w:szCs w:val="24"/>
        </w:rPr>
        <w:t>provide</w:t>
      </w:r>
      <w:r w:rsidR="001B592F">
        <w:rPr>
          <w:rFonts w:asciiTheme="majorBidi" w:hAnsiTheme="majorBidi" w:cstheme="majorBidi"/>
          <w:color w:val="auto"/>
          <w:szCs w:val="24"/>
        </w:rPr>
        <w:t>d</w:t>
      </w:r>
      <w:r w:rsidR="007520B1">
        <w:rPr>
          <w:rFonts w:asciiTheme="majorBidi" w:hAnsiTheme="majorBidi" w:cstheme="majorBidi"/>
          <w:color w:val="auto"/>
          <w:szCs w:val="24"/>
        </w:rPr>
        <w:t xml:space="preserve"> an experimental means to probe the complex behavior of macromolecules in multicomponent mixtures</w:t>
      </w:r>
      <w:r w:rsidR="006075AC">
        <w:rPr>
          <w:rFonts w:asciiTheme="majorBidi" w:hAnsiTheme="majorBidi" w:cstheme="majorBidi"/>
          <w:color w:val="auto"/>
          <w:szCs w:val="24"/>
        </w:rPr>
        <w:t xml:space="preserve"> such as engine oils</w:t>
      </w:r>
      <w:r w:rsidR="007520B1">
        <w:rPr>
          <w:rFonts w:asciiTheme="majorBidi" w:hAnsiTheme="majorBidi" w:cstheme="majorBidi"/>
          <w:color w:val="auto"/>
          <w:szCs w:val="24"/>
        </w:rPr>
        <w:t>.</w:t>
      </w:r>
    </w:p>
    <w:p w:rsidR="003E2CF0" w:rsidRDefault="003E2CF0" w:rsidP="003E2CF0">
      <w:pPr>
        <w:spacing w:after="0" w:line="480" w:lineRule="auto"/>
        <w:ind w:left="0" w:firstLine="0"/>
        <w:jc w:val="both"/>
        <w:rPr>
          <w:rFonts w:asciiTheme="majorBidi" w:hAnsiTheme="majorBidi" w:cstheme="majorBidi"/>
          <w:color w:val="auto"/>
          <w:szCs w:val="24"/>
        </w:rPr>
      </w:pPr>
    </w:p>
    <w:p w:rsidR="00066DE6" w:rsidRDefault="007520B1" w:rsidP="00923ED3">
      <w:pPr>
        <w:spacing w:after="0" w:line="480" w:lineRule="auto"/>
        <w:rPr>
          <w:b/>
        </w:rPr>
      </w:pPr>
      <w:r>
        <w:rPr>
          <w:b/>
        </w:rPr>
        <w:t>ACKNOWLEDGEMENTS</w:t>
      </w:r>
    </w:p>
    <w:p w:rsidR="007520B1" w:rsidRDefault="007520B1" w:rsidP="00923ED3">
      <w:pPr>
        <w:spacing w:after="0" w:line="480" w:lineRule="auto"/>
      </w:pPr>
      <w:r>
        <w:t>The authors thank NSERC and Afton Chemical Corporation for financial support.</w:t>
      </w:r>
    </w:p>
    <w:p w:rsidR="007520B1" w:rsidRDefault="007520B1" w:rsidP="00923ED3">
      <w:pPr>
        <w:spacing w:after="0" w:line="480" w:lineRule="auto"/>
      </w:pPr>
    </w:p>
    <w:p w:rsidR="007520B1" w:rsidRDefault="007520B1" w:rsidP="00923ED3">
      <w:pPr>
        <w:spacing w:after="0" w:line="480" w:lineRule="auto"/>
        <w:rPr>
          <w:b/>
        </w:rPr>
      </w:pPr>
      <w:r>
        <w:rPr>
          <w:b/>
        </w:rPr>
        <w:lastRenderedPageBreak/>
        <w:t>SUPPORTING INFORMATION</w:t>
      </w:r>
    </w:p>
    <w:p w:rsidR="007520B1" w:rsidRDefault="007520B1" w:rsidP="00923ED3">
      <w:pPr>
        <w:spacing w:after="0" w:line="480" w:lineRule="auto"/>
      </w:pPr>
      <w:r>
        <w:t>Brief description of the MFA. Tables listing the parameters retrieved from the MFA of the fluorescence decays.</w:t>
      </w:r>
    </w:p>
    <w:p w:rsidR="007520B1" w:rsidRPr="007520B1" w:rsidRDefault="007520B1" w:rsidP="00923ED3">
      <w:pPr>
        <w:spacing w:after="0" w:line="480" w:lineRule="auto"/>
      </w:pPr>
    </w:p>
    <w:sectPr w:rsidR="007520B1" w:rsidRPr="007520B1" w:rsidSect="00790A4A">
      <w:footerReference w:type="default" r:id="rId38"/>
      <w:endnotePr>
        <w:numFmt w:val="decimal"/>
      </w:endnotePr>
      <w:type w:val="continuous"/>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703D" w:rsidRPr="00174427" w:rsidRDefault="00E8703D" w:rsidP="00174427">
      <w:pPr>
        <w:pStyle w:val="Footer"/>
      </w:pPr>
    </w:p>
  </w:endnote>
  <w:endnote w:type="continuationSeparator" w:id="0">
    <w:p w:rsidR="00E8703D" w:rsidRPr="00174427" w:rsidRDefault="00E8703D" w:rsidP="00174427">
      <w:pPr>
        <w:pStyle w:val="Footer"/>
      </w:pPr>
    </w:p>
  </w:endnote>
  <w:endnote w:id="1">
    <w:p w:rsidR="00AD1073" w:rsidRPr="0070304A" w:rsidRDefault="00AD1073" w:rsidP="0070304A">
      <w:pPr>
        <w:pStyle w:val="EndnoteText"/>
        <w:spacing w:line="480" w:lineRule="auto"/>
        <w:ind w:left="426" w:hanging="426"/>
        <w:jc w:val="both"/>
        <w:rPr>
          <w:b/>
          <w:sz w:val="24"/>
          <w:szCs w:val="24"/>
        </w:rPr>
      </w:pPr>
      <w:r w:rsidRPr="0070304A">
        <w:rPr>
          <w:b/>
          <w:sz w:val="24"/>
          <w:szCs w:val="24"/>
        </w:rPr>
        <w:t>REFERENCES</w:t>
      </w:r>
    </w:p>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Radulescu</w:t>
      </w:r>
      <w:proofErr w:type="spellEnd"/>
      <w:r w:rsidRPr="0070304A">
        <w:rPr>
          <w:sz w:val="24"/>
          <w:szCs w:val="24"/>
        </w:rPr>
        <w:t xml:space="preserve">, A.; Fetters, J. L.; Richter, D. Tailored Polymer Additives for Wax (Paraffin) Crystal Control in Crude Oil Emulsions. Eds. Abdel-Raouf, M. E.-S. Intech Europe, Rijeka, Croatia, 2011, pp 205-230. </w:t>
      </w:r>
    </w:p>
  </w:endnote>
  <w:endnote w:id="2">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Cravey</w:t>
      </w:r>
      <w:proofErr w:type="spellEnd"/>
      <w:r w:rsidRPr="0070304A">
        <w:rPr>
          <w:sz w:val="24"/>
          <w:szCs w:val="24"/>
        </w:rPr>
        <w:t xml:space="preserve">, R. L.; Mead, S. L. Pour Point Depressant Additives for Oil Compositions. </w:t>
      </w:r>
      <w:r w:rsidRPr="0070304A">
        <w:rPr>
          <w:b/>
          <w:sz w:val="24"/>
          <w:szCs w:val="24"/>
        </w:rPr>
        <w:t>2005</w:t>
      </w:r>
      <w:r w:rsidRPr="0070304A">
        <w:rPr>
          <w:sz w:val="24"/>
          <w:szCs w:val="24"/>
        </w:rPr>
        <w:t>, WO2005/097953.</w:t>
      </w:r>
    </w:p>
  </w:endnote>
  <w:endnote w:id="3">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Heilman, W. J.; Wilburn, B. E. Olefin Polymer Pour Point Depressants. </w:t>
      </w:r>
      <w:r w:rsidRPr="0070304A">
        <w:rPr>
          <w:b/>
          <w:sz w:val="24"/>
          <w:szCs w:val="24"/>
        </w:rPr>
        <w:t>1993</w:t>
      </w:r>
      <w:r w:rsidRPr="0070304A">
        <w:rPr>
          <w:sz w:val="24"/>
          <w:szCs w:val="24"/>
        </w:rPr>
        <w:t xml:space="preserve">, US005188724A. </w:t>
      </w:r>
    </w:p>
  </w:endnote>
  <w:endnote w:id="4">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Riga, A. T. Thermomechanical Analysis and </w:t>
      </w:r>
      <w:proofErr w:type="spellStart"/>
      <w:r w:rsidRPr="0070304A">
        <w:rPr>
          <w:sz w:val="24"/>
          <w:szCs w:val="24"/>
        </w:rPr>
        <w:t>Viscometric</w:t>
      </w:r>
      <w:proofErr w:type="spellEnd"/>
      <w:r w:rsidRPr="0070304A">
        <w:rPr>
          <w:sz w:val="24"/>
          <w:szCs w:val="24"/>
        </w:rPr>
        <w:t xml:space="preserve"> Properties of Motor Oils at Low Temperatures. </w:t>
      </w:r>
      <w:proofErr w:type="spellStart"/>
      <w:r w:rsidRPr="0070304A">
        <w:rPr>
          <w:i/>
          <w:sz w:val="24"/>
          <w:szCs w:val="24"/>
        </w:rPr>
        <w:t>Thermochim</w:t>
      </w:r>
      <w:proofErr w:type="spellEnd"/>
      <w:r w:rsidRPr="0070304A">
        <w:rPr>
          <w:i/>
          <w:sz w:val="24"/>
          <w:szCs w:val="24"/>
        </w:rPr>
        <w:t>. Acta</w:t>
      </w:r>
      <w:r w:rsidRPr="0070304A">
        <w:rPr>
          <w:sz w:val="24"/>
          <w:szCs w:val="24"/>
        </w:rPr>
        <w:t xml:space="preserve"> </w:t>
      </w:r>
      <w:r w:rsidRPr="0070304A">
        <w:rPr>
          <w:b/>
          <w:sz w:val="24"/>
          <w:szCs w:val="24"/>
        </w:rPr>
        <w:t>1992</w:t>
      </w:r>
      <w:r w:rsidRPr="0070304A">
        <w:rPr>
          <w:sz w:val="24"/>
          <w:szCs w:val="24"/>
        </w:rPr>
        <w:t xml:space="preserve">, </w:t>
      </w:r>
      <w:r w:rsidRPr="0070304A">
        <w:rPr>
          <w:i/>
          <w:sz w:val="24"/>
          <w:szCs w:val="24"/>
        </w:rPr>
        <w:t>212</w:t>
      </w:r>
      <w:r w:rsidRPr="0070304A">
        <w:rPr>
          <w:sz w:val="24"/>
          <w:szCs w:val="24"/>
        </w:rPr>
        <w:t>, 227-242.</w:t>
      </w:r>
    </w:p>
  </w:endnote>
  <w:endnote w:id="5">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rFonts w:eastAsiaTheme="minorEastAsia"/>
          <w:sz w:val="24"/>
          <w:szCs w:val="24"/>
        </w:rPr>
        <w:t>Barbadsz</w:t>
      </w:r>
      <w:proofErr w:type="spellEnd"/>
      <w:r w:rsidRPr="0070304A">
        <w:rPr>
          <w:rFonts w:eastAsiaTheme="minorEastAsia"/>
          <w:sz w:val="24"/>
          <w:szCs w:val="24"/>
        </w:rPr>
        <w:t xml:space="preserve">, E. A.; Lamb, G. D. </w:t>
      </w:r>
      <w:r w:rsidRPr="0070304A">
        <w:rPr>
          <w:rFonts w:eastAsiaTheme="minorEastAsia"/>
          <w:iCs/>
          <w:sz w:val="24"/>
          <w:szCs w:val="24"/>
        </w:rPr>
        <w:t>Additives for Crankcase Lubricant Applications</w:t>
      </w:r>
      <w:r w:rsidRPr="0070304A">
        <w:rPr>
          <w:rFonts w:eastAsiaTheme="minorEastAsia"/>
          <w:sz w:val="24"/>
          <w:szCs w:val="24"/>
        </w:rPr>
        <w:t xml:space="preserve">. In </w:t>
      </w:r>
      <w:r w:rsidRPr="0070304A">
        <w:rPr>
          <w:rFonts w:eastAsiaTheme="minorEastAsia"/>
          <w:i/>
          <w:sz w:val="24"/>
          <w:szCs w:val="24"/>
        </w:rPr>
        <w:t>Lubricant Additives: Chemistry and Application</w:t>
      </w:r>
      <w:r w:rsidRPr="0070304A">
        <w:rPr>
          <w:rFonts w:eastAsiaTheme="minorEastAsia"/>
          <w:sz w:val="24"/>
          <w:szCs w:val="24"/>
        </w:rPr>
        <w:t xml:space="preserve">. </w:t>
      </w:r>
      <w:proofErr w:type="spellStart"/>
      <w:r w:rsidRPr="0070304A">
        <w:rPr>
          <w:rFonts w:eastAsiaTheme="minorEastAsia"/>
          <w:sz w:val="24"/>
          <w:szCs w:val="24"/>
        </w:rPr>
        <w:t>Rudnik</w:t>
      </w:r>
      <w:proofErr w:type="spellEnd"/>
      <w:r w:rsidRPr="0070304A">
        <w:rPr>
          <w:rFonts w:eastAsiaTheme="minorEastAsia"/>
          <w:sz w:val="24"/>
          <w:szCs w:val="24"/>
        </w:rPr>
        <w:t>, L. R., Ed.</w:t>
      </w:r>
      <w:r w:rsidRPr="0070304A">
        <w:rPr>
          <w:rFonts w:eastAsiaTheme="minorEastAsia"/>
          <w:i/>
          <w:iCs/>
          <w:sz w:val="24"/>
          <w:szCs w:val="24"/>
        </w:rPr>
        <w:t xml:space="preserve">; </w:t>
      </w:r>
      <w:r w:rsidRPr="0070304A">
        <w:rPr>
          <w:rFonts w:eastAsiaTheme="minorEastAsia"/>
          <w:sz w:val="24"/>
          <w:szCs w:val="24"/>
        </w:rPr>
        <w:t>CRC Press, Boca Raton: Florida, 2003; pp 458-490.</w:t>
      </w:r>
    </w:p>
  </w:endnote>
  <w:endnote w:id="6">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rFonts w:eastAsiaTheme="minorEastAsia"/>
          <w:sz w:val="24"/>
          <w:szCs w:val="24"/>
        </w:rPr>
        <w:t>Mortier</w:t>
      </w:r>
      <w:proofErr w:type="spellEnd"/>
      <w:r w:rsidRPr="0070304A">
        <w:rPr>
          <w:rFonts w:eastAsiaTheme="minorEastAsia"/>
          <w:sz w:val="24"/>
          <w:szCs w:val="24"/>
        </w:rPr>
        <w:t xml:space="preserve">, R. M.; Malcolm, F. F.; </w:t>
      </w:r>
      <w:proofErr w:type="spellStart"/>
      <w:r w:rsidRPr="0070304A">
        <w:rPr>
          <w:rFonts w:eastAsiaTheme="minorEastAsia"/>
          <w:sz w:val="24"/>
          <w:szCs w:val="24"/>
        </w:rPr>
        <w:t>Orszulik</w:t>
      </w:r>
      <w:proofErr w:type="spellEnd"/>
      <w:r w:rsidRPr="0070304A">
        <w:rPr>
          <w:rFonts w:eastAsiaTheme="minorEastAsia"/>
          <w:sz w:val="24"/>
          <w:szCs w:val="24"/>
        </w:rPr>
        <w:t xml:space="preserve">, S. T. </w:t>
      </w:r>
      <w:r w:rsidRPr="0070304A">
        <w:rPr>
          <w:rFonts w:eastAsiaTheme="minorEastAsia"/>
          <w:i/>
          <w:iCs/>
          <w:sz w:val="24"/>
          <w:szCs w:val="24"/>
        </w:rPr>
        <w:t xml:space="preserve">Chemistry and Technology of Lubricants; </w:t>
      </w:r>
      <w:r w:rsidRPr="0070304A">
        <w:rPr>
          <w:rFonts w:eastAsiaTheme="minorEastAsia"/>
          <w:sz w:val="24"/>
          <w:szCs w:val="24"/>
        </w:rPr>
        <w:t>Springer: London, 2009.</w:t>
      </w:r>
    </w:p>
  </w:endnote>
  <w:endnote w:id="7">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lang w:val="en-CA"/>
        </w:rPr>
        <w:t>Pirouz</w:t>
      </w:r>
      <w:proofErr w:type="spellEnd"/>
      <w:r w:rsidRPr="0070304A">
        <w:rPr>
          <w:sz w:val="24"/>
          <w:szCs w:val="24"/>
          <w:lang w:val="en-CA"/>
        </w:rPr>
        <w:t xml:space="preserve">, S.; Duhamel, J. </w:t>
      </w:r>
      <w:r w:rsidRPr="0070304A">
        <w:rPr>
          <w:sz w:val="24"/>
          <w:szCs w:val="24"/>
        </w:rPr>
        <w:t xml:space="preserve">New Approaches to Characterize Polymeric Oil Additives in Solution Based on Pyrene Excimer Fluorescence. </w:t>
      </w:r>
      <w:r w:rsidRPr="0070304A">
        <w:rPr>
          <w:i/>
          <w:sz w:val="24"/>
          <w:szCs w:val="24"/>
          <w:lang w:val="en-CA"/>
        </w:rPr>
        <w:t xml:space="preserve">J. </w:t>
      </w:r>
      <w:proofErr w:type="spellStart"/>
      <w:r w:rsidRPr="0070304A">
        <w:rPr>
          <w:i/>
          <w:sz w:val="24"/>
          <w:szCs w:val="24"/>
          <w:lang w:val="en-CA"/>
        </w:rPr>
        <w:t>Polym</w:t>
      </w:r>
      <w:proofErr w:type="spellEnd"/>
      <w:r w:rsidRPr="0070304A">
        <w:rPr>
          <w:i/>
          <w:sz w:val="24"/>
          <w:szCs w:val="24"/>
          <w:lang w:val="en-CA"/>
        </w:rPr>
        <w:t>. Sci. B</w:t>
      </w:r>
      <w:r w:rsidRPr="0070304A">
        <w:rPr>
          <w:sz w:val="24"/>
          <w:szCs w:val="24"/>
          <w:lang w:val="en-CA"/>
        </w:rPr>
        <w:t xml:space="preserve">: </w:t>
      </w:r>
      <w:proofErr w:type="spellStart"/>
      <w:r w:rsidRPr="0070304A">
        <w:rPr>
          <w:i/>
          <w:sz w:val="24"/>
          <w:szCs w:val="24"/>
          <w:lang w:val="en-CA"/>
        </w:rPr>
        <w:t>Polym</w:t>
      </w:r>
      <w:proofErr w:type="spellEnd"/>
      <w:r w:rsidRPr="0070304A">
        <w:rPr>
          <w:i/>
          <w:sz w:val="24"/>
          <w:szCs w:val="24"/>
          <w:lang w:val="en-CA"/>
        </w:rPr>
        <w:t>. Phys.</w:t>
      </w:r>
      <w:r w:rsidRPr="0070304A">
        <w:rPr>
          <w:sz w:val="24"/>
          <w:szCs w:val="24"/>
          <w:lang w:val="en-CA"/>
        </w:rPr>
        <w:t xml:space="preserve"> </w:t>
      </w:r>
      <w:r w:rsidRPr="0070304A">
        <w:rPr>
          <w:b/>
          <w:sz w:val="24"/>
          <w:szCs w:val="24"/>
          <w:lang w:val="en-CA"/>
        </w:rPr>
        <w:t>2017</w:t>
      </w:r>
      <w:r w:rsidRPr="0070304A">
        <w:rPr>
          <w:sz w:val="24"/>
          <w:szCs w:val="24"/>
          <w:lang w:val="en-CA"/>
        </w:rPr>
        <w:t xml:space="preserve">, </w:t>
      </w:r>
      <w:r w:rsidRPr="0070304A">
        <w:rPr>
          <w:i/>
          <w:sz w:val="24"/>
          <w:szCs w:val="24"/>
          <w:lang w:val="en-CA"/>
        </w:rPr>
        <w:t>55</w:t>
      </w:r>
      <w:r w:rsidRPr="0070304A">
        <w:rPr>
          <w:sz w:val="24"/>
          <w:szCs w:val="24"/>
          <w:lang w:val="en-CA"/>
        </w:rPr>
        <w:t>, 7-18.</w:t>
      </w:r>
    </w:p>
  </w:endnote>
  <w:endnote w:id="8">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Bruson</w:t>
      </w:r>
      <w:proofErr w:type="spellEnd"/>
      <w:r w:rsidRPr="0070304A">
        <w:rPr>
          <w:sz w:val="24"/>
          <w:szCs w:val="24"/>
        </w:rPr>
        <w:t xml:space="preserve">, H. A. Composition of Matter and Process. </w:t>
      </w:r>
      <w:r w:rsidRPr="0070304A">
        <w:rPr>
          <w:b/>
          <w:sz w:val="24"/>
          <w:szCs w:val="24"/>
        </w:rPr>
        <w:t>1937</w:t>
      </w:r>
      <w:r w:rsidRPr="0070304A">
        <w:rPr>
          <w:sz w:val="24"/>
          <w:szCs w:val="24"/>
        </w:rPr>
        <w:t>, US2091627.</w:t>
      </w:r>
    </w:p>
  </w:endnote>
  <w:endnote w:id="9">
    <w:p w:rsidR="00E34D3C" w:rsidRPr="0070304A" w:rsidRDefault="00E34D3C"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Van Horne, W. L. Polymethacrylates as Viscosity Index Improvers and Pour Point Depressants. </w:t>
      </w:r>
      <w:r w:rsidRPr="0070304A">
        <w:rPr>
          <w:i/>
          <w:sz w:val="24"/>
          <w:szCs w:val="24"/>
        </w:rPr>
        <w:t xml:space="preserve">Ind. Eng. Chem. </w:t>
      </w:r>
      <w:r w:rsidRPr="0070304A">
        <w:rPr>
          <w:b/>
          <w:sz w:val="24"/>
          <w:szCs w:val="24"/>
        </w:rPr>
        <w:t>1949</w:t>
      </w:r>
      <w:r w:rsidRPr="0070304A">
        <w:rPr>
          <w:sz w:val="24"/>
          <w:szCs w:val="24"/>
        </w:rPr>
        <w:t xml:space="preserve">, </w:t>
      </w:r>
      <w:r w:rsidRPr="0070304A">
        <w:rPr>
          <w:i/>
          <w:sz w:val="24"/>
          <w:szCs w:val="24"/>
        </w:rPr>
        <w:t>41</w:t>
      </w:r>
      <w:r w:rsidRPr="0070304A">
        <w:rPr>
          <w:sz w:val="24"/>
          <w:szCs w:val="24"/>
        </w:rPr>
        <w:t>, 952-959.</w:t>
      </w:r>
    </w:p>
  </w:endnote>
  <w:endnote w:id="10">
    <w:p w:rsidR="00E34D3C" w:rsidRPr="0070304A" w:rsidRDefault="00E34D3C"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Souchik</w:t>
      </w:r>
      <w:proofErr w:type="spellEnd"/>
      <w:r w:rsidRPr="0070304A">
        <w:rPr>
          <w:sz w:val="24"/>
          <w:szCs w:val="24"/>
        </w:rPr>
        <w:t xml:space="preserve">, J. Pour Point Depressants. In </w:t>
      </w:r>
      <w:r w:rsidRPr="0070304A">
        <w:rPr>
          <w:i/>
          <w:sz w:val="24"/>
          <w:szCs w:val="24"/>
        </w:rPr>
        <w:t>Lubricant Additives Chemistry and Applications 2</w:t>
      </w:r>
      <w:r w:rsidRPr="00132203">
        <w:rPr>
          <w:i/>
          <w:sz w:val="24"/>
          <w:szCs w:val="24"/>
          <w:vertAlign w:val="superscript"/>
        </w:rPr>
        <w:t>nd</w:t>
      </w:r>
      <w:r w:rsidRPr="0070304A">
        <w:rPr>
          <w:i/>
          <w:sz w:val="24"/>
          <w:szCs w:val="24"/>
        </w:rPr>
        <w:t xml:space="preserve"> Ed.</w:t>
      </w:r>
      <w:r w:rsidRPr="0070304A">
        <w:rPr>
          <w:sz w:val="24"/>
          <w:szCs w:val="24"/>
        </w:rPr>
        <w:t xml:space="preserve"> </w:t>
      </w:r>
      <w:proofErr w:type="spellStart"/>
      <w:r w:rsidRPr="0070304A">
        <w:rPr>
          <w:sz w:val="24"/>
          <w:szCs w:val="24"/>
        </w:rPr>
        <w:t>RudnickL</w:t>
      </w:r>
      <w:proofErr w:type="spellEnd"/>
      <w:r w:rsidRPr="0070304A">
        <w:rPr>
          <w:sz w:val="24"/>
          <w:szCs w:val="24"/>
        </w:rPr>
        <w:t>. R. Ed. CRC Press</w:t>
      </w:r>
      <w:r w:rsidRPr="0070304A">
        <w:rPr>
          <w:rFonts w:eastAsiaTheme="minorEastAsia"/>
          <w:sz w:val="24"/>
          <w:szCs w:val="24"/>
        </w:rPr>
        <w:t>, Boca Raton: Florida, 2009;</w:t>
      </w:r>
      <w:r w:rsidRPr="0070304A">
        <w:rPr>
          <w:sz w:val="24"/>
          <w:szCs w:val="24"/>
        </w:rPr>
        <w:t xml:space="preserve"> pp 339-353.</w:t>
      </w:r>
    </w:p>
  </w:endnote>
  <w:endnote w:id="11">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Kazantsev, O. A.; </w:t>
      </w:r>
      <w:proofErr w:type="spellStart"/>
      <w:r w:rsidRPr="0070304A">
        <w:rPr>
          <w:sz w:val="24"/>
          <w:szCs w:val="24"/>
        </w:rPr>
        <w:t>Volkova</w:t>
      </w:r>
      <w:proofErr w:type="spellEnd"/>
      <w:r w:rsidRPr="0070304A">
        <w:rPr>
          <w:sz w:val="24"/>
          <w:szCs w:val="24"/>
        </w:rPr>
        <w:t xml:space="preserve">, G. I.; </w:t>
      </w:r>
      <w:proofErr w:type="spellStart"/>
      <w:r w:rsidRPr="0070304A">
        <w:rPr>
          <w:sz w:val="24"/>
          <w:szCs w:val="24"/>
        </w:rPr>
        <w:t>Prozorova</w:t>
      </w:r>
      <w:proofErr w:type="spellEnd"/>
      <w:r w:rsidRPr="0070304A">
        <w:rPr>
          <w:sz w:val="24"/>
          <w:szCs w:val="24"/>
        </w:rPr>
        <w:t xml:space="preserve">, I. V.; </w:t>
      </w:r>
      <w:proofErr w:type="spellStart"/>
      <w:r w:rsidRPr="0070304A">
        <w:rPr>
          <w:sz w:val="24"/>
          <w:szCs w:val="24"/>
        </w:rPr>
        <w:t>Litvinets</w:t>
      </w:r>
      <w:proofErr w:type="spellEnd"/>
      <w:r w:rsidRPr="0070304A">
        <w:rPr>
          <w:sz w:val="24"/>
          <w:szCs w:val="24"/>
        </w:rPr>
        <w:t xml:space="preserve">, I. V.; </w:t>
      </w:r>
      <w:proofErr w:type="spellStart"/>
      <w:r w:rsidRPr="0070304A">
        <w:rPr>
          <w:sz w:val="24"/>
          <w:szCs w:val="24"/>
        </w:rPr>
        <w:t>Orekhov</w:t>
      </w:r>
      <w:proofErr w:type="spellEnd"/>
      <w:r w:rsidRPr="0070304A">
        <w:rPr>
          <w:sz w:val="24"/>
          <w:szCs w:val="24"/>
        </w:rPr>
        <w:t xml:space="preserve">, D. V.; </w:t>
      </w:r>
      <w:proofErr w:type="spellStart"/>
      <w:r w:rsidRPr="0070304A">
        <w:rPr>
          <w:sz w:val="24"/>
          <w:szCs w:val="24"/>
        </w:rPr>
        <w:t>Samodurova</w:t>
      </w:r>
      <w:proofErr w:type="spellEnd"/>
      <w:r w:rsidRPr="0070304A">
        <w:rPr>
          <w:sz w:val="24"/>
          <w:szCs w:val="24"/>
        </w:rPr>
        <w:t xml:space="preserve">, S. I.; </w:t>
      </w:r>
      <w:proofErr w:type="spellStart"/>
      <w:r w:rsidRPr="0070304A">
        <w:rPr>
          <w:sz w:val="24"/>
          <w:szCs w:val="24"/>
        </w:rPr>
        <w:t>Kamorin</w:t>
      </w:r>
      <w:proofErr w:type="spellEnd"/>
      <w:r w:rsidRPr="0070304A">
        <w:rPr>
          <w:sz w:val="24"/>
          <w:szCs w:val="24"/>
        </w:rPr>
        <w:t xml:space="preserve">, D. M.; </w:t>
      </w:r>
      <w:proofErr w:type="spellStart"/>
      <w:r w:rsidRPr="0070304A">
        <w:rPr>
          <w:sz w:val="24"/>
          <w:szCs w:val="24"/>
        </w:rPr>
        <w:t>Moikin</w:t>
      </w:r>
      <w:proofErr w:type="spellEnd"/>
      <w:r w:rsidRPr="0070304A">
        <w:rPr>
          <w:sz w:val="24"/>
          <w:szCs w:val="24"/>
        </w:rPr>
        <w:t xml:space="preserve">, A. A.; </w:t>
      </w:r>
      <w:proofErr w:type="spellStart"/>
      <w:r w:rsidRPr="0070304A">
        <w:rPr>
          <w:sz w:val="24"/>
          <w:szCs w:val="24"/>
        </w:rPr>
        <w:t>Medzhibovskii</w:t>
      </w:r>
      <w:proofErr w:type="spellEnd"/>
      <w:r w:rsidRPr="0070304A">
        <w:rPr>
          <w:sz w:val="24"/>
          <w:szCs w:val="24"/>
        </w:rPr>
        <w:t xml:space="preserve">, A. S. </w:t>
      </w:r>
      <w:proofErr w:type="gramStart"/>
      <w:r w:rsidRPr="0070304A">
        <w:rPr>
          <w:sz w:val="24"/>
          <w:szCs w:val="24"/>
        </w:rPr>
        <w:t>Poly(</w:t>
      </w:r>
      <w:proofErr w:type="gramEnd"/>
      <w:r w:rsidRPr="0070304A">
        <w:rPr>
          <w:sz w:val="24"/>
          <w:szCs w:val="24"/>
        </w:rPr>
        <w:t xml:space="preserve">alkyl (meth)acrylate) Depressants for Paraffin Oils. </w:t>
      </w:r>
      <w:r w:rsidRPr="0070304A">
        <w:rPr>
          <w:i/>
          <w:sz w:val="24"/>
          <w:szCs w:val="24"/>
        </w:rPr>
        <w:t>Pet. Chem.</w:t>
      </w:r>
      <w:r w:rsidRPr="0070304A">
        <w:rPr>
          <w:sz w:val="24"/>
          <w:szCs w:val="24"/>
        </w:rPr>
        <w:t xml:space="preserve"> </w:t>
      </w:r>
      <w:r w:rsidRPr="0070304A">
        <w:rPr>
          <w:b/>
          <w:sz w:val="24"/>
          <w:szCs w:val="24"/>
        </w:rPr>
        <w:t>2016</w:t>
      </w:r>
      <w:r w:rsidRPr="0070304A">
        <w:rPr>
          <w:sz w:val="24"/>
          <w:szCs w:val="24"/>
        </w:rPr>
        <w:t xml:space="preserve">, </w:t>
      </w:r>
      <w:r w:rsidRPr="0070304A">
        <w:rPr>
          <w:i/>
          <w:sz w:val="24"/>
          <w:szCs w:val="24"/>
        </w:rPr>
        <w:t>56</w:t>
      </w:r>
      <w:r w:rsidRPr="0070304A">
        <w:rPr>
          <w:sz w:val="24"/>
          <w:szCs w:val="24"/>
        </w:rPr>
        <w:t>, 68-72.</w:t>
      </w:r>
    </w:p>
  </w:endnote>
  <w:endnote w:id="12">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Florea</w:t>
      </w:r>
      <w:proofErr w:type="spellEnd"/>
      <w:r w:rsidRPr="0070304A">
        <w:rPr>
          <w:sz w:val="24"/>
          <w:szCs w:val="24"/>
        </w:rPr>
        <w:t xml:space="preserve">, M.; </w:t>
      </w:r>
      <w:proofErr w:type="spellStart"/>
      <w:r w:rsidRPr="0070304A">
        <w:rPr>
          <w:sz w:val="24"/>
          <w:szCs w:val="24"/>
        </w:rPr>
        <w:t>Catrinoiu</w:t>
      </w:r>
      <w:proofErr w:type="spellEnd"/>
      <w:r w:rsidRPr="0070304A">
        <w:rPr>
          <w:sz w:val="24"/>
          <w:szCs w:val="24"/>
        </w:rPr>
        <w:t xml:space="preserve">, D.; Luca, P.; </w:t>
      </w:r>
      <w:proofErr w:type="spellStart"/>
      <w:r w:rsidRPr="0070304A">
        <w:rPr>
          <w:sz w:val="24"/>
          <w:szCs w:val="24"/>
        </w:rPr>
        <w:t>Balliu</w:t>
      </w:r>
      <w:proofErr w:type="spellEnd"/>
      <w:r w:rsidRPr="0070304A">
        <w:rPr>
          <w:sz w:val="24"/>
          <w:szCs w:val="24"/>
        </w:rPr>
        <w:t xml:space="preserve">, S. The Influence of Chemical Composition on the Pour-Point Depressant Properties of Methacrylate Copolymers Used as Additives for Lubricating Oils. </w:t>
      </w:r>
      <w:proofErr w:type="spellStart"/>
      <w:r w:rsidRPr="0070304A">
        <w:rPr>
          <w:i/>
          <w:sz w:val="24"/>
          <w:szCs w:val="24"/>
        </w:rPr>
        <w:t>Lubr</w:t>
      </w:r>
      <w:proofErr w:type="spellEnd"/>
      <w:r w:rsidRPr="0070304A">
        <w:rPr>
          <w:i/>
          <w:sz w:val="24"/>
          <w:szCs w:val="24"/>
        </w:rPr>
        <w:t>. Sci.</w:t>
      </w:r>
      <w:r w:rsidRPr="0070304A">
        <w:rPr>
          <w:sz w:val="24"/>
          <w:szCs w:val="24"/>
        </w:rPr>
        <w:t xml:space="preserve"> </w:t>
      </w:r>
      <w:r w:rsidRPr="0070304A">
        <w:rPr>
          <w:b/>
          <w:sz w:val="24"/>
          <w:szCs w:val="24"/>
        </w:rPr>
        <w:t>1999</w:t>
      </w:r>
      <w:r w:rsidRPr="0070304A">
        <w:rPr>
          <w:sz w:val="24"/>
          <w:szCs w:val="24"/>
        </w:rPr>
        <w:t xml:space="preserve">, </w:t>
      </w:r>
      <w:r w:rsidRPr="0070304A">
        <w:rPr>
          <w:i/>
          <w:sz w:val="24"/>
          <w:szCs w:val="24"/>
        </w:rPr>
        <w:t>12</w:t>
      </w:r>
      <w:r w:rsidRPr="0070304A">
        <w:rPr>
          <w:sz w:val="24"/>
          <w:szCs w:val="24"/>
        </w:rPr>
        <w:t>, 31-44.</w:t>
      </w:r>
    </w:p>
  </w:endnote>
  <w:endnote w:id="13">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rPr>
        <w:t>Covitch</w:t>
      </w:r>
      <w:proofErr w:type="spellEnd"/>
      <w:r w:rsidRPr="0070304A">
        <w:rPr>
          <w:sz w:val="24"/>
          <w:szCs w:val="24"/>
        </w:rPr>
        <w:t xml:space="preserve">, M. J.; Trickett, K. J. How Polymers Behave as Viscosity Index Improvers in Lubricating Oils. </w:t>
      </w:r>
      <w:r w:rsidRPr="0070304A">
        <w:rPr>
          <w:i/>
          <w:sz w:val="24"/>
          <w:szCs w:val="24"/>
        </w:rPr>
        <w:t>Adv. Chem. Eng. Sci.</w:t>
      </w:r>
      <w:r w:rsidRPr="0070304A">
        <w:rPr>
          <w:sz w:val="24"/>
          <w:szCs w:val="24"/>
        </w:rPr>
        <w:t xml:space="preserve"> </w:t>
      </w:r>
      <w:r w:rsidRPr="0070304A">
        <w:rPr>
          <w:b/>
          <w:sz w:val="24"/>
          <w:szCs w:val="24"/>
        </w:rPr>
        <w:t>2015</w:t>
      </w:r>
      <w:r w:rsidRPr="0070304A">
        <w:rPr>
          <w:sz w:val="24"/>
          <w:szCs w:val="24"/>
        </w:rPr>
        <w:t xml:space="preserve">, </w:t>
      </w:r>
      <w:r w:rsidRPr="0070304A">
        <w:rPr>
          <w:i/>
          <w:sz w:val="24"/>
          <w:szCs w:val="24"/>
        </w:rPr>
        <w:t>5</w:t>
      </w:r>
      <w:r w:rsidRPr="0070304A">
        <w:rPr>
          <w:sz w:val="24"/>
          <w:szCs w:val="24"/>
        </w:rPr>
        <w:t>, 134-151.</w:t>
      </w:r>
    </w:p>
  </w:endnote>
  <w:endnote w:id="14">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Rubin, I. D. Polymers Make the Grade. </w:t>
      </w:r>
      <w:r w:rsidRPr="0070304A">
        <w:rPr>
          <w:i/>
          <w:sz w:val="24"/>
          <w:szCs w:val="24"/>
        </w:rPr>
        <w:t>Chemtech</w:t>
      </w:r>
      <w:r w:rsidRPr="0070304A">
        <w:rPr>
          <w:sz w:val="24"/>
          <w:szCs w:val="24"/>
        </w:rPr>
        <w:t xml:space="preserve"> </w:t>
      </w:r>
      <w:r w:rsidRPr="0070304A">
        <w:rPr>
          <w:b/>
          <w:sz w:val="24"/>
          <w:szCs w:val="24"/>
        </w:rPr>
        <w:t>1987</w:t>
      </w:r>
      <w:r w:rsidRPr="0070304A">
        <w:rPr>
          <w:sz w:val="24"/>
          <w:szCs w:val="24"/>
        </w:rPr>
        <w:t xml:space="preserve">, </w:t>
      </w:r>
      <w:r w:rsidRPr="0070304A">
        <w:rPr>
          <w:i/>
          <w:sz w:val="24"/>
          <w:szCs w:val="24"/>
        </w:rPr>
        <w:t>17</w:t>
      </w:r>
      <w:r w:rsidRPr="0070304A">
        <w:rPr>
          <w:sz w:val="24"/>
          <w:szCs w:val="24"/>
        </w:rPr>
        <w:t>, 620-623.</w:t>
      </w:r>
    </w:p>
  </w:endnote>
  <w:endnote w:id="15">
    <w:p w:rsidR="003A6CE6" w:rsidRPr="0070304A" w:rsidRDefault="003A6CE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r w:rsidRPr="0070304A">
        <w:rPr>
          <w:sz w:val="24"/>
          <w:szCs w:val="24"/>
          <w:lang w:val="de-DE"/>
        </w:rPr>
        <w:t xml:space="preserve">Pirouz, S.; Duhamel, J.; Jiang, S.; Duggal, A. Quantifying the Level of Intermacromolecular Interactions in Ethylene-Propylene Copolymers by Using Pyrene Excimer Formation. </w:t>
      </w:r>
      <w:r w:rsidRPr="0070304A">
        <w:rPr>
          <w:i/>
          <w:sz w:val="24"/>
          <w:szCs w:val="24"/>
          <w:lang w:val="de-DE"/>
        </w:rPr>
        <w:t xml:space="preserve">Macromolecules </w:t>
      </w:r>
      <w:r w:rsidRPr="0070304A">
        <w:rPr>
          <w:b/>
          <w:sz w:val="24"/>
          <w:szCs w:val="24"/>
          <w:lang w:val="de-DE"/>
        </w:rPr>
        <w:t>2015</w:t>
      </w:r>
      <w:r w:rsidRPr="0070304A">
        <w:rPr>
          <w:sz w:val="24"/>
          <w:szCs w:val="24"/>
          <w:lang w:val="de-DE"/>
        </w:rPr>
        <w:t xml:space="preserve">, </w:t>
      </w:r>
      <w:r w:rsidRPr="0070304A">
        <w:rPr>
          <w:i/>
          <w:sz w:val="24"/>
          <w:szCs w:val="24"/>
          <w:lang w:val="de-DE"/>
        </w:rPr>
        <w:t>48</w:t>
      </w:r>
      <w:r w:rsidRPr="0070304A">
        <w:rPr>
          <w:sz w:val="24"/>
          <w:szCs w:val="24"/>
          <w:lang w:val="de-DE"/>
        </w:rPr>
        <w:t>, 4620-4630.</w:t>
      </w:r>
    </w:p>
  </w:endnote>
  <w:endnote w:id="16">
    <w:p w:rsidR="00AB3323" w:rsidRPr="0070304A" w:rsidRDefault="00AB3323"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r w:rsidRPr="0070304A">
        <w:rPr>
          <w:sz w:val="24"/>
          <w:szCs w:val="24"/>
          <w:lang w:val="de-DE"/>
        </w:rPr>
        <w:t xml:space="preserve">Pirouz, S.; Duhamel, J.; Jiang, S.; Duggal, A. Using Pyrene Excimer Fluorescence to Probe the Interactions between Viscosity Index Improvers and Waxes Present in Automotive Oil. </w:t>
      </w:r>
      <w:r w:rsidRPr="0070304A">
        <w:rPr>
          <w:i/>
          <w:sz w:val="24"/>
          <w:szCs w:val="24"/>
          <w:lang w:val="de-DE"/>
        </w:rPr>
        <w:t>Macromolecules</w:t>
      </w:r>
      <w:r w:rsidRPr="0070304A">
        <w:rPr>
          <w:sz w:val="24"/>
          <w:szCs w:val="24"/>
          <w:lang w:val="de-DE"/>
        </w:rPr>
        <w:t xml:space="preserve"> </w:t>
      </w:r>
      <w:r w:rsidRPr="0070304A">
        <w:rPr>
          <w:b/>
          <w:sz w:val="24"/>
          <w:szCs w:val="24"/>
          <w:lang w:val="de-DE"/>
        </w:rPr>
        <w:t>2017</w:t>
      </w:r>
      <w:r w:rsidRPr="0070304A">
        <w:rPr>
          <w:sz w:val="24"/>
          <w:szCs w:val="24"/>
          <w:lang w:val="de-DE"/>
        </w:rPr>
        <w:t xml:space="preserve">, </w:t>
      </w:r>
      <w:r w:rsidRPr="0070304A">
        <w:rPr>
          <w:i/>
          <w:sz w:val="24"/>
          <w:szCs w:val="24"/>
          <w:lang w:val="de-DE"/>
        </w:rPr>
        <w:t>50</w:t>
      </w:r>
      <w:r w:rsidRPr="0070304A">
        <w:rPr>
          <w:sz w:val="24"/>
          <w:szCs w:val="24"/>
          <w:lang w:val="de-DE"/>
        </w:rPr>
        <w:t>, 2467-2476.</w:t>
      </w:r>
    </w:p>
  </w:endnote>
  <w:endnote w:id="17">
    <w:p w:rsidR="00AB3323" w:rsidRPr="0070304A" w:rsidRDefault="00AB3323"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Jiang, S.; Duggal, A.; Duhamel, J.; </w:t>
      </w:r>
      <w:proofErr w:type="spellStart"/>
      <w:r w:rsidRPr="0070304A">
        <w:rPr>
          <w:sz w:val="24"/>
          <w:szCs w:val="24"/>
        </w:rPr>
        <w:t>Pirouz</w:t>
      </w:r>
      <w:proofErr w:type="spellEnd"/>
      <w:r w:rsidRPr="0070304A">
        <w:rPr>
          <w:sz w:val="24"/>
          <w:szCs w:val="24"/>
        </w:rPr>
        <w:t xml:space="preserve">, S. </w:t>
      </w:r>
      <w:r w:rsidRPr="0070304A">
        <w:rPr>
          <w:sz w:val="24"/>
          <w:szCs w:val="24"/>
          <w:lang w:val="de-DE"/>
        </w:rPr>
        <w:t xml:space="preserve">Quantifying the Level of Intermacromolecular Interactions by Using Pyrene Excimer Formation. </w:t>
      </w:r>
      <w:r w:rsidRPr="0070304A">
        <w:rPr>
          <w:b/>
          <w:bCs/>
          <w:sz w:val="24"/>
          <w:szCs w:val="24"/>
        </w:rPr>
        <w:t>2016</w:t>
      </w:r>
      <w:r w:rsidRPr="0070304A">
        <w:rPr>
          <w:sz w:val="24"/>
          <w:szCs w:val="24"/>
        </w:rPr>
        <w:t>, US 20160077012 A1 20160317.</w:t>
      </w:r>
    </w:p>
  </w:endnote>
  <w:endnote w:id="18">
    <w:p w:rsidR="003F0709" w:rsidRPr="0070304A" w:rsidRDefault="003F0709"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r w:rsidRPr="0070304A">
        <w:rPr>
          <w:sz w:val="24"/>
          <w:szCs w:val="24"/>
          <w:lang w:val="de-DE"/>
        </w:rPr>
        <w:t xml:space="preserve">Farhangi, S.; Weiss, H.; Duhamel, J. Effect of Side-Chain Length on the Polymer Chain Dyanmics of Poly(alkyl methacrylate)s in Solution. </w:t>
      </w:r>
      <w:r w:rsidRPr="0070304A">
        <w:rPr>
          <w:i/>
          <w:sz w:val="24"/>
          <w:szCs w:val="24"/>
          <w:lang w:val="de-DE"/>
        </w:rPr>
        <w:t xml:space="preserve">Macromolecules </w:t>
      </w:r>
      <w:r w:rsidRPr="0070304A">
        <w:rPr>
          <w:b/>
          <w:sz w:val="24"/>
          <w:szCs w:val="24"/>
        </w:rPr>
        <w:t>2013</w:t>
      </w:r>
      <w:r w:rsidRPr="0070304A">
        <w:rPr>
          <w:sz w:val="24"/>
          <w:szCs w:val="24"/>
        </w:rPr>
        <w:t xml:space="preserve">, </w:t>
      </w:r>
      <w:r w:rsidRPr="0070304A">
        <w:rPr>
          <w:i/>
          <w:sz w:val="24"/>
          <w:szCs w:val="24"/>
        </w:rPr>
        <w:t>46</w:t>
      </w:r>
      <w:r w:rsidRPr="0070304A">
        <w:rPr>
          <w:sz w:val="24"/>
          <w:szCs w:val="24"/>
        </w:rPr>
        <w:t>, 9738-9747.</w:t>
      </w:r>
    </w:p>
  </w:endnote>
  <w:endnote w:id="19">
    <w:p w:rsidR="00050436" w:rsidRPr="0070304A" w:rsidRDefault="0005043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rFonts w:eastAsiaTheme="minorEastAsia"/>
          <w:sz w:val="24"/>
          <w:szCs w:val="24"/>
        </w:rPr>
        <w:t>Alshaiban</w:t>
      </w:r>
      <w:proofErr w:type="spellEnd"/>
      <w:r w:rsidRPr="0070304A">
        <w:rPr>
          <w:rFonts w:eastAsiaTheme="minorEastAsia"/>
          <w:sz w:val="24"/>
          <w:szCs w:val="24"/>
        </w:rPr>
        <w:t xml:space="preserve">, A.; Soares, J. B. P. Effect of Hydrogen and External Donor on Propylene Polymerization Kinetics with a 4th Generation Ziegler-Natta Catalyst. </w:t>
      </w:r>
      <w:r w:rsidRPr="0070304A">
        <w:rPr>
          <w:rFonts w:eastAsiaTheme="minorEastAsia"/>
          <w:i/>
          <w:iCs/>
          <w:sz w:val="24"/>
          <w:szCs w:val="24"/>
        </w:rPr>
        <w:t xml:space="preserve">Macro. React. Eng. </w:t>
      </w:r>
      <w:r w:rsidRPr="0070304A">
        <w:rPr>
          <w:rFonts w:eastAsiaTheme="minorEastAsia"/>
          <w:b/>
          <w:bCs/>
          <w:sz w:val="24"/>
          <w:szCs w:val="24"/>
        </w:rPr>
        <w:t>2012</w:t>
      </w:r>
      <w:r w:rsidRPr="0070304A">
        <w:rPr>
          <w:rFonts w:eastAsiaTheme="minorEastAsia"/>
          <w:sz w:val="24"/>
          <w:szCs w:val="24"/>
        </w:rPr>
        <w:t xml:space="preserve">, </w:t>
      </w:r>
      <w:r w:rsidRPr="0070304A">
        <w:rPr>
          <w:rFonts w:eastAsiaTheme="minorEastAsia"/>
          <w:i/>
          <w:iCs/>
          <w:sz w:val="24"/>
          <w:szCs w:val="24"/>
        </w:rPr>
        <w:t>6</w:t>
      </w:r>
      <w:r w:rsidRPr="0070304A">
        <w:rPr>
          <w:rFonts w:eastAsiaTheme="minorEastAsia"/>
          <w:sz w:val="24"/>
          <w:szCs w:val="24"/>
        </w:rPr>
        <w:t>, 265-274.</w:t>
      </w:r>
    </w:p>
  </w:endnote>
  <w:endnote w:id="20">
    <w:p w:rsidR="008623B5" w:rsidRPr="0070304A" w:rsidRDefault="008623B5"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Siu, H.; Duhamel, J. Comparison of the Association Level of a Hydrophobically Modified Associative Polymer Obtained from an Analysis Based on Two Different Models.  </w:t>
      </w:r>
      <w:r w:rsidRPr="0070304A">
        <w:rPr>
          <w:i/>
          <w:sz w:val="24"/>
          <w:szCs w:val="24"/>
        </w:rPr>
        <w:t>J. Phys. Chem. B</w:t>
      </w:r>
      <w:r w:rsidRPr="0070304A">
        <w:rPr>
          <w:sz w:val="24"/>
          <w:szCs w:val="24"/>
        </w:rPr>
        <w:t xml:space="preserve"> </w:t>
      </w:r>
      <w:r w:rsidRPr="0070304A">
        <w:rPr>
          <w:b/>
          <w:sz w:val="24"/>
          <w:szCs w:val="24"/>
        </w:rPr>
        <w:t>2005</w:t>
      </w:r>
      <w:r w:rsidRPr="0070304A">
        <w:rPr>
          <w:sz w:val="24"/>
          <w:szCs w:val="24"/>
        </w:rPr>
        <w:t xml:space="preserve">, </w:t>
      </w:r>
      <w:r w:rsidRPr="0070304A">
        <w:rPr>
          <w:i/>
          <w:sz w:val="24"/>
          <w:szCs w:val="24"/>
        </w:rPr>
        <w:t>109</w:t>
      </w:r>
      <w:r w:rsidRPr="0070304A">
        <w:rPr>
          <w:sz w:val="24"/>
          <w:szCs w:val="24"/>
        </w:rPr>
        <w:t>, 1770-1780.</w:t>
      </w:r>
    </w:p>
  </w:endnote>
  <w:endnote w:id="21">
    <w:p w:rsidR="008623B5" w:rsidRPr="0070304A" w:rsidRDefault="008623B5"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Duhamel, J. New Insights in the Study of Pyrene Excimer Fluorescence to Characterize Macromolecules and their Supramolecular Assemblies in Solution. </w:t>
      </w:r>
      <w:r w:rsidRPr="0070304A">
        <w:rPr>
          <w:i/>
          <w:sz w:val="24"/>
          <w:szCs w:val="24"/>
        </w:rPr>
        <w:t>Langmuir</w:t>
      </w:r>
      <w:r w:rsidRPr="0070304A">
        <w:rPr>
          <w:sz w:val="24"/>
          <w:szCs w:val="24"/>
        </w:rPr>
        <w:t xml:space="preserve"> </w:t>
      </w:r>
      <w:r w:rsidRPr="0070304A">
        <w:rPr>
          <w:b/>
          <w:sz w:val="24"/>
          <w:szCs w:val="24"/>
        </w:rPr>
        <w:t>2012</w:t>
      </w:r>
      <w:r w:rsidRPr="0070304A">
        <w:rPr>
          <w:sz w:val="24"/>
          <w:szCs w:val="24"/>
        </w:rPr>
        <w:t xml:space="preserve">, </w:t>
      </w:r>
      <w:r w:rsidRPr="0070304A">
        <w:rPr>
          <w:i/>
          <w:sz w:val="24"/>
          <w:szCs w:val="24"/>
        </w:rPr>
        <w:t>28</w:t>
      </w:r>
      <w:r w:rsidRPr="0070304A">
        <w:rPr>
          <w:sz w:val="24"/>
          <w:szCs w:val="24"/>
        </w:rPr>
        <w:t>, 6527-6538.</w:t>
      </w:r>
    </w:p>
  </w:endnote>
  <w:endnote w:id="22">
    <w:p w:rsidR="00706BD7" w:rsidRPr="0070304A" w:rsidRDefault="00706BD7"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bookmarkStart w:id="23" w:name="OLE_LINK2"/>
      <w:r w:rsidRPr="0070304A">
        <w:rPr>
          <w:sz w:val="24"/>
          <w:szCs w:val="24"/>
        </w:rPr>
        <w:t xml:space="preserve">Zhang, M.; Duhamel, J. Study of the </w:t>
      </w:r>
      <w:proofErr w:type="spellStart"/>
      <w:r w:rsidRPr="0070304A">
        <w:rPr>
          <w:sz w:val="24"/>
          <w:szCs w:val="24"/>
        </w:rPr>
        <w:t>Microcrystallization</w:t>
      </w:r>
      <w:proofErr w:type="spellEnd"/>
      <w:r w:rsidRPr="0070304A">
        <w:rPr>
          <w:sz w:val="24"/>
          <w:szCs w:val="24"/>
        </w:rPr>
        <w:t xml:space="preserve"> of Ethylene-Propylene Random Copolymers in Solution by Fluorescence.  </w:t>
      </w:r>
      <w:r w:rsidRPr="0070304A">
        <w:rPr>
          <w:i/>
          <w:sz w:val="24"/>
          <w:szCs w:val="24"/>
          <w:lang w:val="en-CA"/>
        </w:rPr>
        <w:t xml:space="preserve">Macromolecules </w:t>
      </w:r>
      <w:r w:rsidRPr="0070304A">
        <w:rPr>
          <w:b/>
          <w:sz w:val="24"/>
          <w:szCs w:val="24"/>
          <w:lang w:val="en-CA"/>
        </w:rPr>
        <w:t>2007</w:t>
      </w:r>
      <w:r w:rsidRPr="0070304A">
        <w:rPr>
          <w:sz w:val="24"/>
          <w:szCs w:val="24"/>
          <w:lang w:val="en-CA"/>
        </w:rPr>
        <w:t xml:space="preserve">, </w:t>
      </w:r>
      <w:bookmarkEnd w:id="23"/>
      <w:r w:rsidRPr="0070304A">
        <w:rPr>
          <w:rStyle w:val="textitalics1"/>
          <w:sz w:val="24"/>
          <w:szCs w:val="24"/>
        </w:rPr>
        <w:t></w:t>
      </w:r>
      <w:r w:rsidRPr="0070304A">
        <w:rPr>
          <w:rStyle w:val="textitalics1"/>
          <w:sz w:val="24"/>
          <w:szCs w:val="24"/>
        </w:rPr>
        <w:t></w:t>
      </w:r>
      <w:r w:rsidRPr="0070304A">
        <w:rPr>
          <w:rStyle w:val="textitalics1"/>
          <w:i w:val="0"/>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rStyle w:val="text1"/>
          <w:sz w:val="24"/>
          <w:szCs w:val="24"/>
        </w:rPr>
        <w:t></w:t>
      </w:r>
      <w:r w:rsidRPr="0070304A">
        <w:rPr>
          <w:sz w:val="24"/>
          <w:szCs w:val="24"/>
          <w:lang w:val="en-CA"/>
        </w:rPr>
        <w:t>.</w:t>
      </w:r>
    </w:p>
  </w:endnote>
  <w:endnote w:id="23">
    <w:p w:rsidR="0059434C" w:rsidRPr="0070304A" w:rsidRDefault="0059434C" w:rsidP="00CB754F">
      <w:pPr>
        <w:pStyle w:val="EndnoteText"/>
        <w:spacing w:line="480" w:lineRule="auto"/>
        <w:ind w:left="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lang w:val="en-CA"/>
        </w:rPr>
        <w:t>Farinha</w:t>
      </w:r>
      <w:proofErr w:type="spellEnd"/>
      <w:r w:rsidRPr="0070304A">
        <w:rPr>
          <w:sz w:val="24"/>
          <w:szCs w:val="24"/>
          <w:lang w:val="en-CA"/>
        </w:rPr>
        <w:t xml:space="preserve">, J. P. S.; </w:t>
      </w:r>
      <w:proofErr w:type="spellStart"/>
      <w:r w:rsidRPr="0070304A">
        <w:rPr>
          <w:sz w:val="24"/>
          <w:szCs w:val="24"/>
          <w:lang w:val="en-CA"/>
        </w:rPr>
        <w:t>Pi</w:t>
      </w:r>
      <w:r w:rsidR="005402F6" w:rsidRPr="0070304A">
        <w:rPr>
          <w:sz w:val="24"/>
          <w:szCs w:val="24"/>
          <w:lang w:val="en-CA"/>
        </w:rPr>
        <w:t>çarra</w:t>
      </w:r>
      <w:proofErr w:type="spellEnd"/>
      <w:r w:rsidR="005402F6" w:rsidRPr="0070304A">
        <w:rPr>
          <w:sz w:val="24"/>
          <w:szCs w:val="24"/>
          <w:lang w:val="en-CA"/>
        </w:rPr>
        <w:t xml:space="preserve">, S.; </w:t>
      </w:r>
      <w:proofErr w:type="spellStart"/>
      <w:r w:rsidR="005402F6" w:rsidRPr="0070304A">
        <w:rPr>
          <w:sz w:val="24"/>
          <w:szCs w:val="24"/>
          <w:lang w:val="en-CA"/>
        </w:rPr>
        <w:t>Miesel</w:t>
      </w:r>
      <w:proofErr w:type="spellEnd"/>
      <w:r w:rsidR="005402F6" w:rsidRPr="0070304A">
        <w:rPr>
          <w:sz w:val="24"/>
          <w:szCs w:val="24"/>
          <w:lang w:val="en-CA"/>
        </w:rPr>
        <w:t xml:space="preserve">, K.; </w:t>
      </w:r>
      <w:proofErr w:type="spellStart"/>
      <w:r w:rsidR="005402F6" w:rsidRPr="0070304A">
        <w:rPr>
          <w:sz w:val="24"/>
          <w:szCs w:val="24"/>
          <w:lang w:val="en-CA"/>
        </w:rPr>
        <w:t>Martinho</w:t>
      </w:r>
      <w:proofErr w:type="spellEnd"/>
      <w:r w:rsidR="005402F6" w:rsidRPr="0070304A">
        <w:rPr>
          <w:sz w:val="24"/>
          <w:szCs w:val="24"/>
          <w:lang w:val="en-CA"/>
        </w:rPr>
        <w:t xml:space="preserve">, J. M. G. Fluorescence Study of the Coil-Globule Transition of a PEO Chain in Toluene. </w:t>
      </w:r>
      <w:r w:rsidR="005402F6" w:rsidRPr="0070304A">
        <w:rPr>
          <w:i/>
          <w:sz w:val="24"/>
          <w:szCs w:val="24"/>
          <w:lang w:val="en-CA"/>
        </w:rPr>
        <w:t>J. Phys. Chem. B</w:t>
      </w:r>
      <w:r w:rsidR="005402F6" w:rsidRPr="0070304A">
        <w:rPr>
          <w:sz w:val="24"/>
          <w:szCs w:val="24"/>
          <w:lang w:val="en-CA"/>
        </w:rPr>
        <w:t xml:space="preserve"> </w:t>
      </w:r>
      <w:r w:rsidR="005402F6" w:rsidRPr="0070304A">
        <w:rPr>
          <w:b/>
          <w:sz w:val="24"/>
          <w:szCs w:val="24"/>
          <w:lang w:val="en-CA"/>
        </w:rPr>
        <w:t>2001</w:t>
      </w:r>
      <w:r w:rsidR="005402F6" w:rsidRPr="0070304A">
        <w:rPr>
          <w:sz w:val="24"/>
          <w:szCs w:val="24"/>
          <w:lang w:val="en-CA"/>
        </w:rPr>
        <w:t xml:space="preserve">, </w:t>
      </w:r>
      <w:r w:rsidR="005402F6" w:rsidRPr="0070304A">
        <w:rPr>
          <w:i/>
          <w:sz w:val="24"/>
          <w:szCs w:val="24"/>
          <w:lang w:val="en-CA"/>
        </w:rPr>
        <w:t>105</w:t>
      </w:r>
      <w:r w:rsidR="005402F6" w:rsidRPr="0070304A">
        <w:rPr>
          <w:sz w:val="24"/>
          <w:szCs w:val="24"/>
          <w:lang w:val="en-CA"/>
        </w:rPr>
        <w:t>, 10536-10545.</w:t>
      </w:r>
    </w:p>
  </w:endnote>
  <w:endnote w:id="24">
    <w:p w:rsidR="00A46476" w:rsidRPr="0070304A" w:rsidRDefault="00A46476" w:rsidP="00CB754F">
      <w:pPr>
        <w:pStyle w:val="EndnoteText"/>
        <w:spacing w:line="480" w:lineRule="auto"/>
        <w:ind w:left="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r>
      <w:proofErr w:type="spellStart"/>
      <w:r w:rsidRPr="0070304A">
        <w:rPr>
          <w:sz w:val="24"/>
          <w:szCs w:val="24"/>
          <w:lang w:val="en-CA"/>
        </w:rPr>
        <w:t>Piçarra</w:t>
      </w:r>
      <w:proofErr w:type="spellEnd"/>
      <w:r w:rsidRPr="0070304A">
        <w:rPr>
          <w:sz w:val="24"/>
          <w:szCs w:val="24"/>
          <w:lang w:val="en-CA"/>
        </w:rPr>
        <w:t xml:space="preserve">, S.; </w:t>
      </w:r>
      <w:proofErr w:type="spellStart"/>
      <w:r w:rsidRPr="0070304A">
        <w:rPr>
          <w:sz w:val="24"/>
          <w:szCs w:val="24"/>
          <w:lang w:val="en-CA"/>
        </w:rPr>
        <w:t>Relógio</w:t>
      </w:r>
      <w:proofErr w:type="spellEnd"/>
      <w:r w:rsidRPr="0070304A">
        <w:rPr>
          <w:sz w:val="24"/>
          <w:szCs w:val="24"/>
          <w:lang w:val="en-CA"/>
        </w:rPr>
        <w:t xml:space="preserve">, P.; Afonso, C. A. </w:t>
      </w:r>
      <w:proofErr w:type="gramStart"/>
      <w:r w:rsidRPr="0070304A">
        <w:rPr>
          <w:sz w:val="24"/>
          <w:szCs w:val="24"/>
          <w:lang w:val="en-CA"/>
        </w:rPr>
        <w:t>M. ;</w:t>
      </w:r>
      <w:proofErr w:type="gramEnd"/>
      <w:r w:rsidRPr="0070304A">
        <w:rPr>
          <w:sz w:val="24"/>
          <w:szCs w:val="24"/>
          <w:lang w:val="en-CA"/>
        </w:rPr>
        <w:t xml:space="preserve"> </w:t>
      </w:r>
      <w:proofErr w:type="spellStart"/>
      <w:r w:rsidRPr="0070304A">
        <w:rPr>
          <w:sz w:val="24"/>
          <w:szCs w:val="24"/>
          <w:lang w:val="en-CA"/>
        </w:rPr>
        <w:t>Martinho</w:t>
      </w:r>
      <w:proofErr w:type="spellEnd"/>
      <w:r w:rsidRPr="0070304A">
        <w:rPr>
          <w:sz w:val="24"/>
          <w:szCs w:val="24"/>
          <w:lang w:val="en-CA"/>
        </w:rPr>
        <w:t xml:space="preserve">, J. M. G. ; </w:t>
      </w:r>
      <w:proofErr w:type="spellStart"/>
      <w:r w:rsidRPr="0070304A">
        <w:rPr>
          <w:sz w:val="24"/>
          <w:szCs w:val="24"/>
          <w:lang w:val="en-CA"/>
        </w:rPr>
        <w:t>Farinha</w:t>
      </w:r>
      <w:proofErr w:type="spellEnd"/>
      <w:r w:rsidRPr="0070304A">
        <w:rPr>
          <w:sz w:val="24"/>
          <w:szCs w:val="24"/>
          <w:lang w:val="en-CA"/>
        </w:rPr>
        <w:t xml:space="preserve">, J. P. S. Coil-Globule Transition of </w:t>
      </w:r>
      <w:proofErr w:type="spellStart"/>
      <w:r w:rsidRPr="0070304A">
        <w:rPr>
          <w:sz w:val="24"/>
          <w:szCs w:val="24"/>
          <w:lang w:val="en-CA"/>
        </w:rPr>
        <w:t>Polydimethylacrylamide</w:t>
      </w:r>
      <w:proofErr w:type="spellEnd"/>
      <w:r w:rsidRPr="0070304A">
        <w:rPr>
          <w:sz w:val="24"/>
          <w:szCs w:val="24"/>
          <w:lang w:val="en-CA"/>
        </w:rPr>
        <w:t xml:space="preserve">: Fluorescence and Light Scattering Study. </w:t>
      </w:r>
      <w:r w:rsidRPr="0070304A">
        <w:rPr>
          <w:i/>
          <w:sz w:val="24"/>
          <w:szCs w:val="24"/>
          <w:lang w:val="en-CA"/>
        </w:rPr>
        <w:t>Macromolecules</w:t>
      </w:r>
      <w:r w:rsidRPr="0070304A">
        <w:rPr>
          <w:sz w:val="24"/>
          <w:szCs w:val="24"/>
          <w:lang w:val="en-CA"/>
        </w:rPr>
        <w:t xml:space="preserve"> </w:t>
      </w:r>
      <w:r w:rsidRPr="0070304A">
        <w:rPr>
          <w:b/>
          <w:sz w:val="24"/>
          <w:szCs w:val="24"/>
          <w:lang w:val="en-CA"/>
        </w:rPr>
        <w:t>2003</w:t>
      </w:r>
      <w:r w:rsidRPr="0070304A">
        <w:rPr>
          <w:sz w:val="24"/>
          <w:szCs w:val="24"/>
          <w:lang w:val="en-CA"/>
        </w:rPr>
        <w:t xml:space="preserve">, </w:t>
      </w:r>
      <w:r w:rsidRPr="0070304A">
        <w:rPr>
          <w:i/>
          <w:sz w:val="24"/>
          <w:szCs w:val="24"/>
          <w:lang w:val="en-CA"/>
        </w:rPr>
        <w:t>36</w:t>
      </w:r>
      <w:r w:rsidRPr="0070304A">
        <w:rPr>
          <w:sz w:val="24"/>
          <w:szCs w:val="24"/>
          <w:lang w:val="en-CA"/>
        </w:rPr>
        <w:t>, 8119-8129.</w:t>
      </w:r>
    </w:p>
  </w:endnote>
  <w:endnote w:id="25">
    <w:p w:rsidR="00D528E7" w:rsidRPr="00132203" w:rsidRDefault="00D528E7" w:rsidP="00654EED">
      <w:pPr>
        <w:pStyle w:val="EndnoteText"/>
        <w:spacing w:line="480" w:lineRule="auto"/>
        <w:ind w:left="426" w:hanging="426"/>
        <w:jc w:val="both"/>
        <w:rPr>
          <w:sz w:val="24"/>
          <w:szCs w:val="24"/>
          <w:lang w:val="en-CA"/>
        </w:rPr>
      </w:pPr>
      <w:r w:rsidRPr="00132203">
        <w:rPr>
          <w:rStyle w:val="EndnoteReference"/>
          <w:sz w:val="24"/>
          <w:szCs w:val="24"/>
          <w:vertAlign w:val="baseline"/>
        </w:rPr>
        <w:endnoteRef/>
      </w:r>
      <w:r w:rsidR="00132203" w:rsidRPr="00132203">
        <w:rPr>
          <w:sz w:val="24"/>
          <w:szCs w:val="24"/>
        </w:rPr>
        <w:t>.</w:t>
      </w:r>
      <w:r w:rsidR="00132203" w:rsidRPr="00132203">
        <w:rPr>
          <w:sz w:val="24"/>
          <w:szCs w:val="24"/>
        </w:rPr>
        <w:tab/>
      </w:r>
      <w:r w:rsidR="00132203" w:rsidRPr="00654EED">
        <w:rPr>
          <w:i/>
          <w:sz w:val="24"/>
          <w:szCs w:val="24"/>
        </w:rPr>
        <w:t>CRC Handbook of Chemistry and Physics</w:t>
      </w:r>
      <w:r w:rsidR="00132203" w:rsidRPr="00132203">
        <w:rPr>
          <w:sz w:val="24"/>
          <w:szCs w:val="24"/>
        </w:rPr>
        <w:t>, 77</w:t>
      </w:r>
      <w:r w:rsidR="00132203" w:rsidRPr="00132203">
        <w:rPr>
          <w:sz w:val="24"/>
          <w:szCs w:val="24"/>
          <w:vertAlign w:val="superscript"/>
        </w:rPr>
        <w:t>th</w:t>
      </w:r>
      <w:r w:rsidR="00132203" w:rsidRPr="00132203">
        <w:rPr>
          <w:sz w:val="24"/>
          <w:szCs w:val="24"/>
        </w:rPr>
        <w:t xml:space="preserve"> </w:t>
      </w:r>
      <w:r w:rsidR="00132203">
        <w:rPr>
          <w:sz w:val="24"/>
          <w:szCs w:val="24"/>
        </w:rPr>
        <w:t>E</w:t>
      </w:r>
      <w:r w:rsidR="00132203" w:rsidRPr="00132203">
        <w:rPr>
          <w:sz w:val="24"/>
          <w:szCs w:val="24"/>
        </w:rPr>
        <w:t>d.; Boca Raton, FL, 1996.</w:t>
      </w:r>
    </w:p>
  </w:endnote>
  <w:endnote w:id="26">
    <w:p w:rsidR="00827A16" w:rsidRPr="0070304A" w:rsidRDefault="00827A16" w:rsidP="00CB754F">
      <w:pPr>
        <w:pStyle w:val="EndnoteText"/>
        <w:spacing w:line="480" w:lineRule="auto"/>
        <w:ind w:left="426" w:hanging="426"/>
        <w:jc w:val="both"/>
        <w:rPr>
          <w:sz w:val="24"/>
          <w:szCs w:val="24"/>
          <w:lang w:val="en-CA"/>
        </w:rPr>
      </w:pPr>
      <w:r w:rsidRPr="0070304A">
        <w:rPr>
          <w:rStyle w:val="EndnoteReference"/>
          <w:sz w:val="24"/>
          <w:szCs w:val="24"/>
          <w:vertAlign w:val="baseline"/>
        </w:rPr>
        <w:endnoteRef/>
      </w:r>
      <w:r w:rsidRPr="0070304A">
        <w:rPr>
          <w:sz w:val="24"/>
          <w:szCs w:val="24"/>
        </w:rPr>
        <w:t>.</w:t>
      </w:r>
      <w:r w:rsidRPr="0070304A">
        <w:rPr>
          <w:sz w:val="24"/>
          <w:szCs w:val="24"/>
        </w:rPr>
        <w:tab/>
        <w:t xml:space="preserve">Sen, A.; Rubin, I. D. Molecular Structures and Solution Viscosities of Ethylene-Propylene Copolymers. </w:t>
      </w:r>
      <w:r w:rsidRPr="0070304A">
        <w:rPr>
          <w:i/>
          <w:sz w:val="24"/>
          <w:szCs w:val="24"/>
        </w:rPr>
        <w:t>Macromolecules</w:t>
      </w:r>
      <w:r w:rsidRPr="0070304A">
        <w:rPr>
          <w:sz w:val="24"/>
          <w:szCs w:val="24"/>
        </w:rPr>
        <w:t xml:space="preserve"> </w:t>
      </w:r>
      <w:r w:rsidRPr="0070304A">
        <w:rPr>
          <w:b/>
          <w:sz w:val="24"/>
          <w:szCs w:val="24"/>
        </w:rPr>
        <w:t>1990</w:t>
      </w:r>
      <w:r w:rsidRPr="0070304A">
        <w:rPr>
          <w:sz w:val="24"/>
          <w:szCs w:val="24"/>
        </w:rPr>
        <w:t xml:space="preserve">, </w:t>
      </w:r>
      <w:r w:rsidRPr="0070304A">
        <w:rPr>
          <w:i/>
          <w:sz w:val="24"/>
          <w:szCs w:val="24"/>
        </w:rPr>
        <w:t>23</w:t>
      </w:r>
      <w:r w:rsidRPr="0070304A">
        <w:rPr>
          <w:sz w:val="24"/>
          <w:szCs w:val="24"/>
        </w:rPr>
        <w:t>, 2519-2524.</w:t>
      </w:r>
    </w:p>
  </w:endnote>
  <w:endnote w:id="27">
    <w:p w:rsidR="00827A16" w:rsidRDefault="00827A16" w:rsidP="00CB754F">
      <w:pPr>
        <w:pStyle w:val="EndnoteText"/>
        <w:spacing w:line="480" w:lineRule="auto"/>
        <w:ind w:left="426" w:hanging="426"/>
        <w:jc w:val="both"/>
        <w:rPr>
          <w:sz w:val="24"/>
          <w:szCs w:val="24"/>
        </w:rPr>
      </w:pPr>
      <w:r w:rsidRPr="0070304A">
        <w:rPr>
          <w:rStyle w:val="EndnoteReference"/>
          <w:sz w:val="24"/>
          <w:szCs w:val="24"/>
          <w:vertAlign w:val="baseline"/>
        </w:rPr>
        <w:endnoteRef/>
      </w:r>
      <w:r w:rsidRPr="0070304A">
        <w:rPr>
          <w:sz w:val="24"/>
          <w:szCs w:val="24"/>
        </w:rPr>
        <w:t>.</w:t>
      </w:r>
      <w:r w:rsidRPr="0070304A">
        <w:rPr>
          <w:sz w:val="24"/>
          <w:szCs w:val="24"/>
        </w:rPr>
        <w:tab/>
        <w:t xml:space="preserve">Rubin, I. D.; Shen, A. Solution Viscosities of Ethylene-Propylene Copolymers in Oils. </w:t>
      </w:r>
      <w:r w:rsidRPr="0070304A">
        <w:rPr>
          <w:i/>
          <w:sz w:val="24"/>
          <w:szCs w:val="24"/>
        </w:rPr>
        <w:t xml:space="preserve">J. Appl. </w:t>
      </w:r>
      <w:proofErr w:type="spellStart"/>
      <w:r w:rsidRPr="0070304A">
        <w:rPr>
          <w:i/>
          <w:sz w:val="24"/>
          <w:szCs w:val="24"/>
        </w:rPr>
        <w:t>Polym</w:t>
      </w:r>
      <w:proofErr w:type="spellEnd"/>
      <w:r w:rsidRPr="0070304A">
        <w:rPr>
          <w:i/>
          <w:sz w:val="24"/>
          <w:szCs w:val="24"/>
        </w:rPr>
        <w:t>. Sci.</w:t>
      </w:r>
      <w:r w:rsidRPr="0070304A">
        <w:rPr>
          <w:sz w:val="24"/>
          <w:szCs w:val="24"/>
        </w:rPr>
        <w:t xml:space="preserve"> </w:t>
      </w:r>
      <w:r w:rsidRPr="0070304A">
        <w:rPr>
          <w:b/>
          <w:sz w:val="24"/>
          <w:szCs w:val="24"/>
        </w:rPr>
        <w:t>1990</w:t>
      </w:r>
      <w:r w:rsidRPr="0070304A">
        <w:rPr>
          <w:sz w:val="24"/>
          <w:szCs w:val="24"/>
        </w:rPr>
        <w:t xml:space="preserve">, </w:t>
      </w:r>
      <w:r w:rsidRPr="0070304A">
        <w:rPr>
          <w:i/>
          <w:sz w:val="24"/>
          <w:szCs w:val="24"/>
        </w:rPr>
        <w:t>40</w:t>
      </w:r>
      <w:r w:rsidRPr="0070304A">
        <w:rPr>
          <w:sz w:val="24"/>
          <w:szCs w:val="24"/>
        </w:rPr>
        <w:t>, 523-530.</w:t>
      </w:r>
    </w:p>
    <w:p w:rsidR="0070304A" w:rsidRDefault="0070304A" w:rsidP="0070304A">
      <w:pPr>
        <w:pStyle w:val="EndnoteText"/>
        <w:spacing w:line="480" w:lineRule="auto"/>
        <w:ind w:left="426" w:hanging="426"/>
        <w:jc w:val="both"/>
        <w:rPr>
          <w:sz w:val="24"/>
          <w:szCs w:val="24"/>
        </w:rPr>
      </w:pPr>
    </w:p>
    <w:p w:rsidR="0070304A" w:rsidRDefault="0070304A" w:rsidP="0070304A">
      <w:pPr>
        <w:pStyle w:val="EndnoteText"/>
        <w:spacing w:line="480" w:lineRule="auto"/>
        <w:ind w:left="426" w:hanging="426"/>
        <w:jc w:val="both"/>
        <w:rPr>
          <w:sz w:val="24"/>
          <w:szCs w:val="24"/>
        </w:rPr>
      </w:pPr>
    </w:p>
    <w:p w:rsidR="0070304A" w:rsidRDefault="0070304A" w:rsidP="0070304A">
      <w:pPr>
        <w:pStyle w:val="EndnoteText"/>
        <w:spacing w:line="480" w:lineRule="auto"/>
        <w:ind w:left="426" w:hanging="426"/>
        <w:jc w:val="both"/>
        <w:rPr>
          <w:sz w:val="24"/>
          <w:szCs w:val="24"/>
        </w:rPr>
      </w:pPr>
    </w:p>
    <w:p w:rsidR="0070304A" w:rsidRPr="00CB754F" w:rsidRDefault="00CB754F" w:rsidP="00CB754F">
      <w:pPr>
        <w:pStyle w:val="EndnoteText"/>
        <w:spacing w:line="480" w:lineRule="auto"/>
        <w:ind w:left="426" w:hanging="426"/>
        <w:jc w:val="center"/>
        <w:rPr>
          <w:b/>
          <w:sz w:val="24"/>
          <w:szCs w:val="24"/>
        </w:rPr>
      </w:pPr>
      <w:r>
        <w:rPr>
          <w:b/>
          <w:sz w:val="24"/>
          <w:szCs w:val="24"/>
        </w:rPr>
        <w:t>Table of Content</w:t>
      </w:r>
    </w:p>
    <w:p w:rsidR="00CB754F" w:rsidRDefault="005115F1" w:rsidP="00BD0962">
      <w:pPr>
        <w:pStyle w:val="EndnoteText"/>
        <w:spacing w:line="480" w:lineRule="auto"/>
        <w:ind w:left="426" w:hanging="426"/>
        <w:jc w:val="center"/>
        <w:rPr>
          <w:sz w:val="24"/>
          <w:szCs w:val="24"/>
        </w:rPr>
      </w:pPr>
      <w:r w:rsidRPr="005115F1">
        <w:rPr>
          <w:noProof/>
        </w:rPr>
        <w:drawing>
          <wp:inline distT="0" distB="0" distL="0" distR="0">
            <wp:extent cx="2370583" cy="128672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4272" cy="1305012"/>
                    </a:xfrm>
                    <a:prstGeom prst="rect">
                      <a:avLst/>
                    </a:prstGeom>
                    <a:noFill/>
                    <a:ln>
                      <a:noFill/>
                    </a:ln>
                  </pic:spPr>
                </pic:pic>
              </a:graphicData>
            </a:graphic>
          </wp:inline>
        </w:drawing>
      </w:r>
    </w:p>
    <w:p w:rsidR="00CB754F" w:rsidRDefault="00CB754F" w:rsidP="0070304A">
      <w:pPr>
        <w:pStyle w:val="EndnoteText"/>
        <w:spacing w:line="480" w:lineRule="auto"/>
        <w:ind w:left="426" w:hanging="426"/>
        <w:jc w:val="both"/>
        <w:rPr>
          <w:sz w:val="24"/>
          <w:szCs w:val="24"/>
        </w:rPr>
      </w:pPr>
    </w:p>
    <w:p w:rsidR="00CB754F" w:rsidRDefault="00CB754F" w:rsidP="0070304A">
      <w:pPr>
        <w:pStyle w:val="EndnoteText"/>
        <w:spacing w:line="480" w:lineRule="auto"/>
        <w:ind w:left="426" w:hanging="426"/>
        <w:jc w:val="both"/>
        <w:rPr>
          <w:sz w:val="24"/>
          <w:szCs w:val="24"/>
        </w:rPr>
      </w:pPr>
    </w:p>
    <w:p w:rsidR="00CB754F" w:rsidRDefault="00CB754F" w:rsidP="0070304A">
      <w:pPr>
        <w:pStyle w:val="EndnoteText"/>
        <w:spacing w:line="480" w:lineRule="auto"/>
        <w:ind w:left="426" w:hanging="426"/>
        <w:jc w:val="both"/>
        <w:rPr>
          <w:sz w:val="24"/>
          <w:szCs w:val="24"/>
        </w:rPr>
      </w:pPr>
    </w:p>
    <w:p w:rsidR="00CB754F" w:rsidRDefault="00CB754F" w:rsidP="0070304A">
      <w:pPr>
        <w:pStyle w:val="EndnoteText"/>
        <w:spacing w:line="480" w:lineRule="auto"/>
        <w:ind w:left="426" w:hanging="426"/>
        <w:jc w:val="both"/>
        <w:rPr>
          <w:sz w:val="24"/>
          <w:szCs w:val="24"/>
        </w:rPr>
      </w:pPr>
    </w:p>
    <w:p w:rsidR="0070304A" w:rsidRDefault="0070304A" w:rsidP="0070304A">
      <w:pPr>
        <w:pStyle w:val="EndnoteText"/>
        <w:spacing w:line="480" w:lineRule="auto"/>
        <w:ind w:left="426" w:hanging="426"/>
        <w:jc w:val="both"/>
        <w:rPr>
          <w:sz w:val="24"/>
          <w:szCs w:val="24"/>
        </w:rPr>
      </w:pPr>
    </w:p>
    <w:p w:rsidR="0070304A" w:rsidRPr="0070304A" w:rsidRDefault="0070304A" w:rsidP="0070304A">
      <w:pPr>
        <w:pStyle w:val="EndnoteText"/>
        <w:spacing w:line="480" w:lineRule="auto"/>
        <w:ind w:left="426" w:hanging="426"/>
        <w:jc w:val="both"/>
        <w:rPr>
          <w:sz w:val="24"/>
          <w:szCs w:val="24"/>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MT">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ymbol Tiger Expert">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720741"/>
      <w:docPartObj>
        <w:docPartGallery w:val="Page Numbers (Bottom of Page)"/>
        <w:docPartUnique/>
      </w:docPartObj>
    </w:sdtPr>
    <w:sdtEndPr>
      <w:rPr>
        <w:noProof/>
      </w:rPr>
    </w:sdtEndPr>
    <w:sdtContent>
      <w:p w:rsidR="00827A16" w:rsidRDefault="00827A16">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rsidR="00827A16" w:rsidRDefault="00827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703D" w:rsidRDefault="00E8703D" w:rsidP="00923ED3">
      <w:pPr>
        <w:spacing w:after="0" w:line="240" w:lineRule="auto"/>
      </w:pPr>
      <w:r>
        <w:separator/>
      </w:r>
    </w:p>
  </w:footnote>
  <w:footnote w:type="continuationSeparator" w:id="0">
    <w:p w:rsidR="00E8703D" w:rsidRDefault="00E8703D" w:rsidP="00923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2216"/>
    <w:multiLevelType w:val="hybridMultilevel"/>
    <w:tmpl w:val="698E0D1E"/>
    <w:lvl w:ilvl="0" w:tplc="80AE12D6">
      <w:start w:val="1"/>
      <w:numFmt w:val="decimal"/>
      <w:lvlText w:val="(%1)"/>
      <w:lvlJc w:val="left"/>
      <w:pPr>
        <w:ind w:left="360" w:hanging="360"/>
      </w:pPr>
      <w:rPr>
        <w:rFonts w:hint="default"/>
        <w:b w:val="0"/>
        <w:bCs w:val="0"/>
        <w:i w:val="0"/>
        <w:iCs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2645532"/>
    <w:multiLevelType w:val="multilevel"/>
    <w:tmpl w:val="3C948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8F6176"/>
    <w:multiLevelType w:val="hybridMultilevel"/>
    <w:tmpl w:val="D32E07C8"/>
    <w:lvl w:ilvl="0" w:tplc="2E62CA5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53A2320"/>
    <w:multiLevelType w:val="hybridMultilevel"/>
    <w:tmpl w:val="992EF85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28D6A19"/>
    <w:multiLevelType w:val="hybridMultilevel"/>
    <w:tmpl w:val="7AC444B2"/>
    <w:lvl w:ilvl="0" w:tplc="B7748C68">
      <w:start w:val="1"/>
      <w:numFmt w:val="decimal"/>
      <w:lvlText w:val="%1."/>
      <w:lvlJc w:val="left"/>
      <w:pPr>
        <w:ind w:left="720" w:hanging="360"/>
      </w:pPr>
      <w:rPr>
        <w:rFonts w:hint="default"/>
        <w:b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8B721F"/>
    <w:multiLevelType w:val="hybridMultilevel"/>
    <w:tmpl w:val="F9827C0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56275A3"/>
    <w:multiLevelType w:val="hybridMultilevel"/>
    <w:tmpl w:val="7AC444B2"/>
    <w:lvl w:ilvl="0" w:tplc="B7748C68">
      <w:start w:val="1"/>
      <w:numFmt w:val="decimal"/>
      <w:lvlText w:val="%1."/>
      <w:lvlJc w:val="left"/>
      <w:pPr>
        <w:ind w:left="720" w:hanging="360"/>
      </w:pPr>
      <w:rPr>
        <w:rFonts w:hint="default"/>
        <w:b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9714304"/>
    <w:multiLevelType w:val="hybridMultilevel"/>
    <w:tmpl w:val="07E4056A"/>
    <w:lvl w:ilvl="0" w:tplc="35624A1C">
      <w:start w:val="1"/>
      <w:numFmt w:val="decimal"/>
      <w:lvlText w:val="%1."/>
      <w:lvlJc w:val="left"/>
      <w:pPr>
        <w:ind w:left="720" w:hanging="360"/>
      </w:pPr>
      <w:rPr>
        <w:rFonts w:ascii="Symbol" w:hAnsi="Symbol"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2767E"/>
    <w:multiLevelType w:val="hybridMultilevel"/>
    <w:tmpl w:val="60424862"/>
    <w:lvl w:ilvl="0" w:tplc="E82EBA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369E1B7C"/>
    <w:multiLevelType w:val="hybridMultilevel"/>
    <w:tmpl w:val="608AFC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DE0701C"/>
    <w:multiLevelType w:val="hybridMultilevel"/>
    <w:tmpl w:val="D4EAB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5013EF"/>
    <w:multiLevelType w:val="hybridMultilevel"/>
    <w:tmpl w:val="6BDAF3B2"/>
    <w:lvl w:ilvl="0" w:tplc="B948737C">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26604D5"/>
    <w:multiLevelType w:val="hybridMultilevel"/>
    <w:tmpl w:val="617C42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2BD13AD"/>
    <w:multiLevelType w:val="multilevel"/>
    <w:tmpl w:val="FCE210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669FE"/>
    <w:multiLevelType w:val="hybridMultilevel"/>
    <w:tmpl w:val="698E0D1E"/>
    <w:lvl w:ilvl="0" w:tplc="80AE12D6">
      <w:start w:val="1"/>
      <w:numFmt w:val="decimal"/>
      <w:lvlText w:val="(%1)"/>
      <w:lvlJc w:val="left"/>
      <w:pPr>
        <w:ind w:left="360" w:hanging="360"/>
      </w:pPr>
      <w:rPr>
        <w:rFonts w:hint="default"/>
        <w:b w:val="0"/>
        <w:bCs w:val="0"/>
        <w:i w:val="0"/>
        <w:iCs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57AD498C"/>
    <w:multiLevelType w:val="hybridMultilevel"/>
    <w:tmpl w:val="7AC444B2"/>
    <w:lvl w:ilvl="0" w:tplc="B7748C68">
      <w:start w:val="1"/>
      <w:numFmt w:val="decimal"/>
      <w:lvlText w:val="%1."/>
      <w:lvlJc w:val="left"/>
      <w:pPr>
        <w:ind w:left="720" w:hanging="360"/>
      </w:pPr>
      <w:rPr>
        <w:rFonts w:hint="default"/>
        <w:b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0A01FF8"/>
    <w:multiLevelType w:val="hybridMultilevel"/>
    <w:tmpl w:val="60E6D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BE1F61"/>
    <w:multiLevelType w:val="hybridMultilevel"/>
    <w:tmpl w:val="E692027E"/>
    <w:lvl w:ilvl="0" w:tplc="E39C6798">
      <w:start w:val="1"/>
      <w:numFmt w:val="decimal"/>
      <w:lvlText w:val="(%1)"/>
      <w:lvlJc w:val="left"/>
      <w:pPr>
        <w:tabs>
          <w:tab w:val="num" w:pos="720"/>
        </w:tabs>
        <w:ind w:left="720" w:hanging="360"/>
      </w:pPr>
    </w:lvl>
    <w:lvl w:ilvl="1" w:tplc="9508FDC2" w:tentative="1">
      <w:start w:val="1"/>
      <w:numFmt w:val="decimal"/>
      <w:lvlText w:val="(%2)"/>
      <w:lvlJc w:val="left"/>
      <w:pPr>
        <w:tabs>
          <w:tab w:val="num" w:pos="1440"/>
        </w:tabs>
        <w:ind w:left="1440" w:hanging="360"/>
      </w:pPr>
    </w:lvl>
    <w:lvl w:ilvl="2" w:tplc="AF3658C8" w:tentative="1">
      <w:start w:val="1"/>
      <w:numFmt w:val="decimal"/>
      <w:lvlText w:val="(%3)"/>
      <w:lvlJc w:val="left"/>
      <w:pPr>
        <w:tabs>
          <w:tab w:val="num" w:pos="2160"/>
        </w:tabs>
        <w:ind w:left="2160" w:hanging="360"/>
      </w:pPr>
    </w:lvl>
    <w:lvl w:ilvl="3" w:tplc="47DE6DCA" w:tentative="1">
      <w:start w:val="1"/>
      <w:numFmt w:val="decimal"/>
      <w:lvlText w:val="(%4)"/>
      <w:lvlJc w:val="left"/>
      <w:pPr>
        <w:tabs>
          <w:tab w:val="num" w:pos="2880"/>
        </w:tabs>
        <w:ind w:left="2880" w:hanging="360"/>
      </w:pPr>
    </w:lvl>
    <w:lvl w:ilvl="4" w:tplc="79AAFA10" w:tentative="1">
      <w:start w:val="1"/>
      <w:numFmt w:val="decimal"/>
      <w:lvlText w:val="(%5)"/>
      <w:lvlJc w:val="left"/>
      <w:pPr>
        <w:tabs>
          <w:tab w:val="num" w:pos="3600"/>
        </w:tabs>
        <w:ind w:left="3600" w:hanging="360"/>
      </w:pPr>
    </w:lvl>
    <w:lvl w:ilvl="5" w:tplc="DD9677D8" w:tentative="1">
      <w:start w:val="1"/>
      <w:numFmt w:val="decimal"/>
      <w:lvlText w:val="(%6)"/>
      <w:lvlJc w:val="left"/>
      <w:pPr>
        <w:tabs>
          <w:tab w:val="num" w:pos="4320"/>
        </w:tabs>
        <w:ind w:left="4320" w:hanging="360"/>
      </w:pPr>
    </w:lvl>
    <w:lvl w:ilvl="6" w:tplc="310E35F4" w:tentative="1">
      <w:start w:val="1"/>
      <w:numFmt w:val="decimal"/>
      <w:lvlText w:val="(%7)"/>
      <w:lvlJc w:val="left"/>
      <w:pPr>
        <w:tabs>
          <w:tab w:val="num" w:pos="5040"/>
        </w:tabs>
        <w:ind w:left="5040" w:hanging="360"/>
      </w:pPr>
    </w:lvl>
    <w:lvl w:ilvl="7" w:tplc="32FC44D4" w:tentative="1">
      <w:start w:val="1"/>
      <w:numFmt w:val="decimal"/>
      <w:lvlText w:val="(%8)"/>
      <w:lvlJc w:val="left"/>
      <w:pPr>
        <w:tabs>
          <w:tab w:val="num" w:pos="5760"/>
        </w:tabs>
        <w:ind w:left="5760" w:hanging="360"/>
      </w:pPr>
    </w:lvl>
    <w:lvl w:ilvl="8" w:tplc="E74CCB6E" w:tentative="1">
      <w:start w:val="1"/>
      <w:numFmt w:val="decimal"/>
      <w:lvlText w:val="(%9)"/>
      <w:lvlJc w:val="left"/>
      <w:pPr>
        <w:tabs>
          <w:tab w:val="num" w:pos="6480"/>
        </w:tabs>
        <w:ind w:left="6480" w:hanging="360"/>
      </w:pPr>
    </w:lvl>
  </w:abstractNum>
  <w:abstractNum w:abstractNumId="18" w15:restartNumberingAfterBreak="0">
    <w:nsid w:val="69454150"/>
    <w:multiLevelType w:val="hybridMultilevel"/>
    <w:tmpl w:val="08AC00B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F2E79D2"/>
    <w:multiLevelType w:val="multilevel"/>
    <w:tmpl w:val="755243C8"/>
    <w:lvl w:ilvl="0">
      <w:start w:val="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35F42F8"/>
    <w:multiLevelType w:val="hybridMultilevel"/>
    <w:tmpl w:val="E4902B44"/>
    <w:lvl w:ilvl="0" w:tplc="349478B0">
      <w:start w:val="1"/>
      <w:numFmt w:val="decimal"/>
      <w:lvlText w:val="%1."/>
      <w:lvlJc w:val="left"/>
      <w:pPr>
        <w:ind w:left="720" w:hanging="360"/>
      </w:pPr>
      <w:rPr>
        <w:rFonts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87564C2"/>
    <w:multiLevelType w:val="hybridMultilevel"/>
    <w:tmpl w:val="45DA2502"/>
    <w:lvl w:ilvl="0" w:tplc="11428B5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C07330"/>
    <w:multiLevelType w:val="hybridMultilevel"/>
    <w:tmpl w:val="B60ED608"/>
    <w:lvl w:ilvl="0" w:tplc="6C8218D8">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16"/>
  </w:num>
  <w:num w:numId="3">
    <w:abstractNumId w:val="7"/>
  </w:num>
  <w:num w:numId="4">
    <w:abstractNumId w:val="10"/>
  </w:num>
  <w:num w:numId="5">
    <w:abstractNumId w:val="21"/>
  </w:num>
  <w:num w:numId="6">
    <w:abstractNumId w:val="11"/>
  </w:num>
  <w:num w:numId="7">
    <w:abstractNumId w:val="0"/>
  </w:num>
  <w:num w:numId="8">
    <w:abstractNumId w:val="13"/>
  </w:num>
  <w:num w:numId="9">
    <w:abstractNumId w:val="17"/>
  </w:num>
  <w:num w:numId="10">
    <w:abstractNumId w:val="8"/>
  </w:num>
  <w:num w:numId="11">
    <w:abstractNumId w:val="20"/>
  </w:num>
  <w:num w:numId="12">
    <w:abstractNumId w:val="4"/>
  </w:num>
  <w:num w:numId="13">
    <w:abstractNumId w:val="15"/>
  </w:num>
  <w:num w:numId="14">
    <w:abstractNumId w:val="9"/>
  </w:num>
  <w:num w:numId="15">
    <w:abstractNumId w:val="2"/>
  </w:num>
  <w:num w:numId="16">
    <w:abstractNumId w:val="22"/>
  </w:num>
  <w:num w:numId="17">
    <w:abstractNumId w:val="19"/>
  </w:num>
  <w:num w:numId="18">
    <w:abstractNumId w:val="3"/>
  </w:num>
  <w:num w:numId="19">
    <w:abstractNumId w:val="6"/>
  </w:num>
  <w:num w:numId="20">
    <w:abstractNumId w:val="12"/>
  </w:num>
  <w:num w:numId="21">
    <w:abstractNumId w:val="18"/>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519"/>
    <w:rsid w:val="00004E05"/>
    <w:rsid w:val="000111B2"/>
    <w:rsid w:val="00022E65"/>
    <w:rsid w:val="00026A07"/>
    <w:rsid w:val="00034626"/>
    <w:rsid w:val="00050436"/>
    <w:rsid w:val="000564C4"/>
    <w:rsid w:val="00062156"/>
    <w:rsid w:val="00066DE6"/>
    <w:rsid w:val="00071ABE"/>
    <w:rsid w:val="00071C9C"/>
    <w:rsid w:val="00077C93"/>
    <w:rsid w:val="00084C6B"/>
    <w:rsid w:val="000A0427"/>
    <w:rsid w:val="000A221B"/>
    <w:rsid w:val="000A7249"/>
    <w:rsid w:val="000A7298"/>
    <w:rsid w:val="000B4AA4"/>
    <w:rsid w:val="000C16D9"/>
    <w:rsid w:val="000C23D1"/>
    <w:rsid w:val="000D472A"/>
    <w:rsid w:val="000F75C8"/>
    <w:rsid w:val="00106639"/>
    <w:rsid w:val="0011016A"/>
    <w:rsid w:val="0011345F"/>
    <w:rsid w:val="001308AB"/>
    <w:rsid w:val="00131352"/>
    <w:rsid w:val="00132203"/>
    <w:rsid w:val="00174427"/>
    <w:rsid w:val="00174C9B"/>
    <w:rsid w:val="00187333"/>
    <w:rsid w:val="00196927"/>
    <w:rsid w:val="00196F19"/>
    <w:rsid w:val="001A77B5"/>
    <w:rsid w:val="001B224D"/>
    <w:rsid w:val="001B592F"/>
    <w:rsid w:val="001D386F"/>
    <w:rsid w:val="001F26FD"/>
    <w:rsid w:val="001F7250"/>
    <w:rsid w:val="002170F4"/>
    <w:rsid w:val="00233226"/>
    <w:rsid w:val="00237F3B"/>
    <w:rsid w:val="00241045"/>
    <w:rsid w:val="00243CA9"/>
    <w:rsid w:val="00251304"/>
    <w:rsid w:val="00266255"/>
    <w:rsid w:val="002A6D2F"/>
    <w:rsid w:val="002B208C"/>
    <w:rsid w:val="002D0801"/>
    <w:rsid w:val="002D37CF"/>
    <w:rsid w:val="002D4D8B"/>
    <w:rsid w:val="002D7AE9"/>
    <w:rsid w:val="002F3964"/>
    <w:rsid w:val="002F3F5E"/>
    <w:rsid w:val="002F590B"/>
    <w:rsid w:val="0030033F"/>
    <w:rsid w:val="0031019C"/>
    <w:rsid w:val="003126A3"/>
    <w:rsid w:val="003138C7"/>
    <w:rsid w:val="0031462D"/>
    <w:rsid w:val="003276CC"/>
    <w:rsid w:val="003305A3"/>
    <w:rsid w:val="0033098F"/>
    <w:rsid w:val="00332066"/>
    <w:rsid w:val="0035421A"/>
    <w:rsid w:val="00357E58"/>
    <w:rsid w:val="00364B49"/>
    <w:rsid w:val="00372245"/>
    <w:rsid w:val="0038296A"/>
    <w:rsid w:val="003A2F07"/>
    <w:rsid w:val="003A6BBA"/>
    <w:rsid w:val="003A6CE6"/>
    <w:rsid w:val="003C35D5"/>
    <w:rsid w:val="003E2CF0"/>
    <w:rsid w:val="003F0709"/>
    <w:rsid w:val="00406BCE"/>
    <w:rsid w:val="004228AD"/>
    <w:rsid w:val="004248AC"/>
    <w:rsid w:val="004363A3"/>
    <w:rsid w:val="00436F04"/>
    <w:rsid w:val="004471D3"/>
    <w:rsid w:val="00447905"/>
    <w:rsid w:val="0045574D"/>
    <w:rsid w:val="00456C92"/>
    <w:rsid w:val="0046423D"/>
    <w:rsid w:val="0047247D"/>
    <w:rsid w:val="004807AB"/>
    <w:rsid w:val="00480AB8"/>
    <w:rsid w:val="00490141"/>
    <w:rsid w:val="00492693"/>
    <w:rsid w:val="004A583D"/>
    <w:rsid w:val="004B2C74"/>
    <w:rsid w:val="004D1CFA"/>
    <w:rsid w:val="004D3B10"/>
    <w:rsid w:val="004E3BF2"/>
    <w:rsid w:val="004E3FC2"/>
    <w:rsid w:val="004E5931"/>
    <w:rsid w:val="005115F1"/>
    <w:rsid w:val="005201F2"/>
    <w:rsid w:val="00522480"/>
    <w:rsid w:val="005334DD"/>
    <w:rsid w:val="005402F6"/>
    <w:rsid w:val="0054339C"/>
    <w:rsid w:val="005509E8"/>
    <w:rsid w:val="00575319"/>
    <w:rsid w:val="005818AF"/>
    <w:rsid w:val="00585034"/>
    <w:rsid w:val="00585EF6"/>
    <w:rsid w:val="0058616A"/>
    <w:rsid w:val="0058647F"/>
    <w:rsid w:val="00590A8B"/>
    <w:rsid w:val="005939EC"/>
    <w:rsid w:val="0059434C"/>
    <w:rsid w:val="005A1BAB"/>
    <w:rsid w:val="005A7F17"/>
    <w:rsid w:val="005B1519"/>
    <w:rsid w:val="005B7B17"/>
    <w:rsid w:val="005C3C1C"/>
    <w:rsid w:val="005D044D"/>
    <w:rsid w:val="005D447D"/>
    <w:rsid w:val="005E1508"/>
    <w:rsid w:val="005E6D5F"/>
    <w:rsid w:val="005F0958"/>
    <w:rsid w:val="005F0DD2"/>
    <w:rsid w:val="005F658C"/>
    <w:rsid w:val="006075AC"/>
    <w:rsid w:val="006141E7"/>
    <w:rsid w:val="00630740"/>
    <w:rsid w:val="006348EE"/>
    <w:rsid w:val="00634F80"/>
    <w:rsid w:val="0063614B"/>
    <w:rsid w:val="00654EED"/>
    <w:rsid w:val="00672B4A"/>
    <w:rsid w:val="00696D9F"/>
    <w:rsid w:val="006A0AD8"/>
    <w:rsid w:val="006A25B7"/>
    <w:rsid w:val="006A2BE1"/>
    <w:rsid w:val="006A422A"/>
    <w:rsid w:val="006A5079"/>
    <w:rsid w:val="006D04EC"/>
    <w:rsid w:val="006E39F5"/>
    <w:rsid w:val="006E6649"/>
    <w:rsid w:val="006F114D"/>
    <w:rsid w:val="0070304A"/>
    <w:rsid w:val="00706BD7"/>
    <w:rsid w:val="00707107"/>
    <w:rsid w:val="00722545"/>
    <w:rsid w:val="00741A76"/>
    <w:rsid w:val="00742F34"/>
    <w:rsid w:val="00745312"/>
    <w:rsid w:val="00746C92"/>
    <w:rsid w:val="007520B1"/>
    <w:rsid w:val="00753ACF"/>
    <w:rsid w:val="00764D34"/>
    <w:rsid w:val="00767E88"/>
    <w:rsid w:val="0078048C"/>
    <w:rsid w:val="00790A4A"/>
    <w:rsid w:val="00791023"/>
    <w:rsid w:val="00792FEE"/>
    <w:rsid w:val="007A60BC"/>
    <w:rsid w:val="007B5D0D"/>
    <w:rsid w:val="007C4CDD"/>
    <w:rsid w:val="007D166A"/>
    <w:rsid w:val="007E09F5"/>
    <w:rsid w:val="007F58DC"/>
    <w:rsid w:val="00810BF2"/>
    <w:rsid w:val="0082041A"/>
    <w:rsid w:val="00827A16"/>
    <w:rsid w:val="00844EC8"/>
    <w:rsid w:val="008476D7"/>
    <w:rsid w:val="008623B5"/>
    <w:rsid w:val="0088037B"/>
    <w:rsid w:val="008B57BF"/>
    <w:rsid w:val="008C1AE5"/>
    <w:rsid w:val="008D55BB"/>
    <w:rsid w:val="008E72D9"/>
    <w:rsid w:val="008F6703"/>
    <w:rsid w:val="009051C9"/>
    <w:rsid w:val="00911CCA"/>
    <w:rsid w:val="0092036E"/>
    <w:rsid w:val="00921A5C"/>
    <w:rsid w:val="00923ED3"/>
    <w:rsid w:val="0095221C"/>
    <w:rsid w:val="00961E64"/>
    <w:rsid w:val="0097383E"/>
    <w:rsid w:val="009845BA"/>
    <w:rsid w:val="00992AEE"/>
    <w:rsid w:val="0099540F"/>
    <w:rsid w:val="009966A6"/>
    <w:rsid w:val="009C6BB0"/>
    <w:rsid w:val="009C6D43"/>
    <w:rsid w:val="009D080E"/>
    <w:rsid w:val="009D3CF4"/>
    <w:rsid w:val="009E0260"/>
    <w:rsid w:val="009E7D39"/>
    <w:rsid w:val="00A21750"/>
    <w:rsid w:val="00A22399"/>
    <w:rsid w:val="00A25D5C"/>
    <w:rsid w:val="00A37BDF"/>
    <w:rsid w:val="00A46476"/>
    <w:rsid w:val="00A8133A"/>
    <w:rsid w:val="00A84566"/>
    <w:rsid w:val="00A85855"/>
    <w:rsid w:val="00AB3323"/>
    <w:rsid w:val="00AB3DEB"/>
    <w:rsid w:val="00AD1073"/>
    <w:rsid w:val="00AD463E"/>
    <w:rsid w:val="00AD6C50"/>
    <w:rsid w:val="00B03068"/>
    <w:rsid w:val="00B213E9"/>
    <w:rsid w:val="00B22B08"/>
    <w:rsid w:val="00B3033E"/>
    <w:rsid w:val="00B3052C"/>
    <w:rsid w:val="00B3100A"/>
    <w:rsid w:val="00B34C91"/>
    <w:rsid w:val="00B35494"/>
    <w:rsid w:val="00B43A96"/>
    <w:rsid w:val="00B612D0"/>
    <w:rsid w:val="00B61887"/>
    <w:rsid w:val="00B711ED"/>
    <w:rsid w:val="00B87522"/>
    <w:rsid w:val="00BA4591"/>
    <w:rsid w:val="00BC3913"/>
    <w:rsid w:val="00BC421A"/>
    <w:rsid w:val="00BD0962"/>
    <w:rsid w:val="00BD4BC2"/>
    <w:rsid w:val="00BD587D"/>
    <w:rsid w:val="00BE20AD"/>
    <w:rsid w:val="00C065DE"/>
    <w:rsid w:val="00C10360"/>
    <w:rsid w:val="00C24E27"/>
    <w:rsid w:val="00C26098"/>
    <w:rsid w:val="00C31FD7"/>
    <w:rsid w:val="00C40A3F"/>
    <w:rsid w:val="00C41A09"/>
    <w:rsid w:val="00C41B1D"/>
    <w:rsid w:val="00C46EF4"/>
    <w:rsid w:val="00C521A3"/>
    <w:rsid w:val="00C65A00"/>
    <w:rsid w:val="00C80DDC"/>
    <w:rsid w:val="00C85E17"/>
    <w:rsid w:val="00C87448"/>
    <w:rsid w:val="00C87720"/>
    <w:rsid w:val="00CA107A"/>
    <w:rsid w:val="00CA1974"/>
    <w:rsid w:val="00CB754F"/>
    <w:rsid w:val="00CC065E"/>
    <w:rsid w:val="00CC38EA"/>
    <w:rsid w:val="00CC78D6"/>
    <w:rsid w:val="00CD1A30"/>
    <w:rsid w:val="00CE5ADF"/>
    <w:rsid w:val="00CF028D"/>
    <w:rsid w:val="00D04CE7"/>
    <w:rsid w:val="00D23C7D"/>
    <w:rsid w:val="00D26273"/>
    <w:rsid w:val="00D2789C"/>
    <w:rsid w:val="00D302DE"/>
    <w:rsid w:val="00D30F43"/>
    <w:rsid w:val="00D528E7"/>
    <w:rsid w:val="00DB0B5D"/>
    <w:rsid w:val="00DE16FB"/>
    <w:rsid w:val="00DF1A10"/>
    <w:rsid w:val="00DF3F55"/>
    <w:rsid w:val="00E04169"/>
    <w:rsid w:val="00E04ECE"/>
    <w:rsid w:val="00E04F53"/>
    <w:rsid w:val="00E05790"/>
    <w:rsid w:val="00E21CE9"/>
    <w:rsid w:val="00E25347"/>
    <w:rsid w:val="00E32C94"/>
    <w:rsid w:val="00E34D3C"/>
    <w:rsid w:val="00E42534"/>
    <w:rsid w:val="00E44F69"/>
    <w:rsid w:val="00E45FC7"/>
    <w:rsid w:val="00E46C87"/>
    <w:rsid w:val="00E47D84"/>
    <w:rsid w:val="00E66CB4"/>
    <w:rsid w:val="00E86FEC"/>
    <w:rsid w:val="00E8703D"/>
    <w:rsid w:val="00EA1757"/>
    <w:rsid w:val="00EA4E41"/>
    <w:rsid w:val="00EB21BF"/>
    <w:rsid w:val="00EB5B46"/>
    <w:rsid w:val="00EC308F"/>
    <w:rsid w:val="00ED7AD6"/>
    <w:rsid w:val="00EF360E"/>
    <w:rsid w:val="00F1244D"/>
    <w:rsid w:val="00F35117"/>
    <w:rsid w:val="00F6778B"/>
    <w:rsid w:val="00F76CE9"/>
    <w:rsid w:val="00F8514C"/>
    <w:rsid w:val="00F92202"/>
    <w:rsid w:val="00F92EDC"/>
    <w:rsid w:val="00F9664A"/>
    <w:rsid w:val="00FC00D6"/>
    <w:rsid w:val="00FC484B"/>
    <w:rsid w:val="00FD398B"/>
    <w:rsid w:val="00FE4765"/>
    <w:rsid w:val="00FF239C"/>
    <w:rsid w:val="00FF7D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C74A1"/>
  <w15:chartTrackingRefBased/>
  <w15:docId w15:val="{573047D4-1FFD-4E9A-AF5C-1EC15698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1519"/>
    <w:pPr>
      <w:spacing w:after="161" w:line="474" w:lineRule="auto"/>
      <w:ind w:left="10" w:right="7" w:hanging="10"/>
    </w:pPr>
    <w:rPr>
      <w:rFonts w:ascii="Times New Roman" w:eastAsia="Times New Roman" w:hAnsi="Times New Roman" w:cs="Times New Roman"/>
      <w:color w:val="000000"/>
      <w:sz w:val="24"/>
      <w:lang w:val="en-US"/>
    </w:rPr>
  </w:style>
  <w:style w:type="paragraph" w:styleId="Heading1">
    <w:name w:val="heading 1"/>
    <w:basedOn w:val="Normal"/>
    <w:next w:val="Normal"/>
    <w:link w:val="Heading1Char"/>
    <w:uiPriority w:val="9"/>
    <w:qFormat/>
    <w:rsid w:val="005B15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5B1519"/>
    <w:pPr>
      <w:keepNext/>
      <w:keepLines/>
      <w:spacing w:after="268" w:line="261" w:lineRule="auto"/>
      <w:ind w:left="10" w:right="5" w:hanging="10"/>
      <w:jc w:val="both"/>
      <w:outlineLvl w:val="1"/>
    </w:pPr>
    <w:rPr>
      <w:rFonts w:ascii="Times New Roman" w:eastAsia="Times New Roman" w:hAnsi="Times New Roman" w:cs="Times New Roman"/>
      <w:b/>
      <w:color w:val="000000"/>
      <w:sz w:val="24"/>
      <w:lang w:val="en-US"/>
    </w:rPr>
  </w:style>
  <w:style w:type="paragraph" w:styleId="Heading3">
    <w:name w:val="heading 3"/>
    <w:basedOn w:val="Normal"/>
    <w:next w:val="Normal"/>
    <w:link w:val="Heading3Char"/>
    <w:uiPriority w:val="9"/>
    <w:unhideWhenUsed/>
    <w:qFormat/>
    <w:rsid w:val="005B1519"/>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519"/>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5B1519"/>
    <w:rPr>
      <w:rFonts w:ascii="Times New Roman" w:eastAsia="Times New Roman" w:hAnsi="Times New Roman" w:cs="Times New Roman"/>
      <w:b/>
      <w:color w:val="000000"/>
      <w:sz w:val="24"/>
      <w:lang w:val="en-US"/>
    </w:rPr>
  </w:style>
  <w:style w:type="character" w:customStyle="1" w:styleId="Heading3Char">
    <w:name w:val="Heading 3 Char"/>
    <w:basedOn w:val="DefaultParagraphFont"/>
    <w:link w:val="Heading3"/>
    <w:uiPriority w:val="9"/>
    <w:rsid w:val="005B1519"/>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unhideWhenUsed/>
    <w:rsid w:val="005B1519"/>
    <w:pPr>
      <w:spacing w:before="100" w:beforeAutospacing="1" w:after="100" w:afterAutospacing="1" w:line="240" w:lineRule="auto"/>
      <w:ind w:left="0" w:right="0" w:firstLine="0"/>
    </w:pPr>
    <w:rPr>
      <w:rFonts w:eastAsiaTheme="minorEastAsia"/>
      <w:color w:val="auto"/>
      <w:szCs w:val="24"/>
    </w:rPr>
  </w:style>
  <w:style w:type="character" w:styleId="Hyperlink">
    <w:name w:val="Hyperlink"/>
    <w:basedOn w:val="DefaultParagraphFont"/>
    <w:uiPriority w:val="99"/>
    <w:unhideWhenUsed/>
    <w:rsid w:val="005B1519"/>
    <w:rPr>
      <w:color w:val="0563C1" w:themeColor="hyperlink"/>
      <w:u w:val="single"/>
    </w:rPr>
  </w:style>
  <w:style w:type="paragraph" w:styleId="Caption">
    <w:name w:val="caption"/>
    <w:basedOn w:val="Normal"/>
    <w:next w:val="Normal"/>
    <w:uiPriority w:val="35"/>
    <w:unhideWhenUsed/>
    <w:qFormat/>
    <w:rsid w:val="005B1519"/>
    <w:pPr>
      <w:spacing w:after="200" w:line="240" w:lineRule="auto"/>
    </w:pPr>
    <w:rPr>
      <w:i/>
      <w:iCs/>
      <w:color w:val="44546A" w:themeColor="text2"/>
      <w:sz w:val="18"/>
      <w:szCs w:val="18"/>
    </w:rPr>
  </w:style>
  <w:style w:type="table" w:styleId="TableGrid">
    <w:name w:val="Table Grid"/>
    <w:basedOn w:val="TableNormal"/>
    <w:uiPriority w:val="39"/>
    <w:rsid w:val="005B151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B1519"/>
    <w:rPr>
      <w:i/>
      <w:iCs/>
    </w:rPr>
  </w:style>
  <w:style w:type="character" w:customStyle="1" w:styleId="apple-converted-space">
    <w:name w:val="apple-converted-space"/>
    <w:basedOn w:val="DefaultParagraphFont"/>
    <w:rsid w:val="005B1519"/>
  </w:style>
  <w:style w:type="paragraph" w:styleId="TOCHeading">
    <w:name w:val="TOC Heading"/>
    <w:basedOn w:val="Heading1"/>
    <w:next w:val="Normal"/>
    <w:uiPriority w:val="39"/>
    <w:unhideWhenUsed/>
    <w:qFormat/>
    <w:rsid w:val="005B1519"/>
    <w:pPr>
      <w:spacing w:line="259" w:lineRule="auto"/>
      <w:ind w:left="0" w:right="0" w:firstLine="0"/>
      <w:outlineLvl w:val="9"/>
    </w:pPr>
  </w:style>
  <w:style w:type="paragraph" w:styleId="TOC2">
    <w:name w:val="toc 2"/>
    <w:basedOn w:val="Normal"/>
    <w:next w:val="Normal"/>
    <w:autoRedefine/>
    <w:uiPriority w:val="39"/>
    <w:unhideWhenUsed/>
    <w:rsid w:val="005B1519"/>
    <w:pPr>
      <w:tabs>
        <w:tab w:val="right" w:leader="dot" w:pos="9350"/>
      </w:tabs>
      <w:spacing w:after="100"/>
      <w:ind w:left="426"/>
    </w:pPr>
  </w:style>
  <w:style w:type="paragraph" w:styleId="TOC3">
    <w:name w:val="toc 3"/>
    <w:basedOn w:val="Normal"/>
    <w:next w:val="Normal"/>
    <w:autoRedefine/>
    <w:uiPriority w:val="39"/>
    <w:unhideWhenUsed/>
    <w:rsid w:val="005B1519"/>
    <w:pPr>
      <w:tabs>
        <w:tab w:val="right" w:leader="dot" w:pos="9350"/>
      </w:tabs>
      <w:spacing w:after="100"/>
      <w:ind w:left="426"/>
    </w:pPr>
  </w:style>
  <w:style w:type="paragraph" w:styleId="Header">
    <w:name w:val="header"/>
    <w:basedOn w:val="Normal"/>
    <w:link w:val="HeaderChar"/>
    <w:uiPriority w:val="99"/>
    <w:unhideWhenUsed/>
    <w:rsid w:val="005B1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519"/>
    <w:rPr>
      <w:rFonts w:ascii="Times New Roman" w:eastAsia="Times New Roman" w:hAnsi="Times New Roman" w:cs="Times New Roman"/>
      <w:color w:val="000000"/>
      <w:sz w:val="24"/>
      <w:lang w:val="en-US"/>
    </w:rPr>
  </w:style>
  <w:style w:type="paragraph" w:styleId="Footer">
    <w:name w:val="footer"/>
    <w:basedOn w:val="Normal"/>
    <w:link w:val="FooterChar"/>
    <w:uiPriority w:val="99"/>
    <w:unhideWhenUsed/>
    <w:rsid w:val="005B1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519"/>
    <w:rPr>
      <w:rFonts w:ascii="Times New Roman" w:eastAsia="Times New Roman" w:hAnsi="Times New Roman" w:cs="Times New Roman"/>
      <w:color w:val="000000"/>
      <w:sz w:val="24"/>
      <w:lang w:val="en-US"/>
    </w:rPr>
  </w:style>
  <w:style w:type="paragraph" w:styleId="ListParagraph">
    <w:name w:val="List Paragraph"/>
    <w:basedOn w:val="Normal"/>
    <w:uiPriority w:val="34"/>
    <w:qFormat/>
    <w:rsid w:val="005B1519"/>
    <w:pPr>
      <w:ind w:left="720"/>
      <w:contextualSpacing/>
    </w:pPr>
  </w:style>
  <w:style w:type="paragraph" w:styleId="TableofFigures">
    <w:name w:val="table of figures"/>
    <w:basedOn w:val="Normal"/>
    <w:next w:val="Normal"/>
    <w:uiPriority w:val="99"/>
    <w:unhideWhenUsed/>
    <w:rsid w:val="005B1519"/>
    <w:pPr>
      <w:spacing w:after="0"/>
      <w:ind w:left="0"/>
    </w:pPr>
  </w:style>
  <w:style w:type="paragraph" w:styleId="EndnoteText">
    <w:name w:val="endnote text"/>
    <w:basedOn w:val="Normal"/>
    <w:link w:val="EndnoteTextChar"/>
    <w:unhideWhenUsed/>
    <w:rsid w:val="005B1519"/>
    <w:pPr>
      <w:spacing w:after="0" w:line="240" w:lineRule="auto"/>
    </w:pPr>
    <w:rPr>
      <w:sz w:val="20"/>
      <w:szCs w:val="20"/>
    </w:rPr>
  </w:style>
  <w:style w:type="character" w:customStyle="1" w:styleId="EndnoteTextChar">
    <w:name w:val="Endnote Text Char"/>
    <w:basedOn w:val="DefaultParagraphFont"/>
    <w:link w:val="EndnoteText"/>
    <w:rsid w:val="005B1519"/>
    <w:rPr>
      <w:rFonts w:ascii="Times New Roman" w:eastAsia="Times New Roman" w:hAnsi="Times New Roman" w:cs="Times New Roman"/>
      <w:color w:val="000000"/>
      <w:sz w:val="20"/>
      <w:szCs w:val="20"/>
      <w:lang w:val="en-US"/>
    </w:rPr>
  </w:style>
  <w:style w:type="paragraph" w:styleId="TOC1">
    <w:name w:val="toc 1"/>
    <w:basedOn w:val="Normal"/>
    <w:next w:val="Normal"/>
    <w:autoRedefine/>
    <w:uiPriority w:val="39"/>
    <w:unhideWhenUsed/>
    <w:rsid w:val="005B1519"/>
    <w:pPr>
      <w:tabs>
        <w:tab w:val="right" w:leader="dot" w:pos="9350"/>
      </w:tabs>
      <w:spacing w:after="100" w:line="480" w:lineRule="auto"/>
      <w:ind w:left="426" w:right="0" w:firstLine="0"/>
    </w:pPr>
    <w:rPr>
      <w:rFonts w:asciiTheme="majorBidi" w:eastAsia="SymbolMT" w:hAnsiTheme="majorBidi"/>
      <w:bCs/>
      <w:noProof/>
      <w:color w:val="auto"/>
    </w:rPr>
  </w:style>
  <w:style w:type="paragraph" w:styleId="FootnoteText">
    <w:name w:val="footnote text"/>
    <w:basedOn w:val="Normal"/>
    <w:link w:val="FootnoteTextChar"/>
    <w:uiPriority w:val="99"/>
    <w:semiHidden/>
    <w:unhideWhenUsed/>
    <w:rsid w:val="005B15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1519"/>
    <w:rPr>
      <w:rFonts w:ascii="Times New Roman" w:eastAsia="Times New Roman" w:hAnsi="Times New Roman" w:cs="Times New Roman"/>
      <w:color w:val="000000"/>
      <w:sz w:val="20"/>
      <w:szCs w:val="20"/>
      <w:lang w:val="en-US"/>
    </w:rPr>
  </w:style>
  <w:style w:type="character" w:customStyle="1" w:styleId="il">
    <w:name w:val="il"/>
    <w:basedOn w:val="DefaultParagraphFont"/>
    <w:rsid w:val="005B1519"/>
  </w:style>
  <w:style w:type="character" w:customStyle="1" w:styleId="text">
    <w:name w:val="text"/>
    <w:basedOn w:val="DefaultParagraphFont"/>
    <w:rsid w:val="005B1519"/>
  </w:style>
  <w:style w:type="character" w:customStyle="1" w:styleId="textitalics">
    <w:name w:val="textitalics"/>
    <w:basedOn w:val="DefaultParagraphFont"/>
    <w:rsid w:val="005B1519"/>
  </w:style>
  <w:style w:type="character" w:customStyle="1" w:styleId="refitemtitle">
    <w:name w:val="refitemtitle"/>
    <w:basedOn w:val="DefaultParagraphFont"/>
    <w:rsid w:val="005B1519"/>
  </w:style>
  <w:style w:type="character" w:customStyle="1" w:styleId="hit">
    <w:name w:val="hit"/>
    <w:basedOn w:val="DefaultParagraphFont"/>
    <w:rsid w:val="005B1519"/>
  </w:style>
  <w:style w:type="paragraph" w:styleId="Bibliography">
    <w:name w:val="Bibliography"/>
    <w:basedOn w:val="Normal"/>
    <w:next w:val="Normal"/>
    <w:uiPriority w:val="37"/>
    <w:unhideWhenUsed/>
    <w:rsid w:val="005B1519"/>
  </w:style>
  <w:style w:type="character" w:customStyle="1" w:styleId="BalloonTextChar">
    <w:name w:val="Balloon Text Char"/>
    <w:basedOn w:val="DefaultParagraphFont"/>
    <w:link w:val="BalloonText"/>
    <w:uiPriority w:val="99"/>
    <w:semiHidden/>
    <w:rsid w:val="005B1519"/>
    <w:rPr>
      <w:rFonts w:ascii="Segoe UI" w:eastAsia="Times New Roman" w:hAnsi="Segoe UI" w:cs="Segoe UI"/>
      <w:color w:val="000000"/>
      <w:sz w:val="18"/>
      <w:szCs w:val="18"/>
      <w:lang w:val="en-US"/>
    </w:rPr>
  </w:style>
  <w:style w:type="paragraph" w:styleId="BalloonText">
    <w:name w:val="Balloon Text"/>
    <w:basedOn w:val="Normal"/>
    <w:link w:val="BalloonTextChar"/>
    <w:uiPriority w:val="99"/>
    <w:semiHidden/>
    <w:unhideWhenUsed/>
    <w:rsid w:val="005B1519"/>
    <w:pPr>
      <w:spacing w:after="0" w:line="240" w:lineRule="auto"/>
    </w:pPr>
    <w:rPr>
      <w:rFonts w:ascii="Segoe UI" w:hAnsi="Segoe UI" w:cs="Segoe UI"/>
      <w:sz w:val="18"/>
      <w:szCs w:val="18"/>
    </w:rPr>
  </w:style>
  <w:style w:type="paragraph" w:styleId="NoSpacing">
    <w:name w:val="No Spacing"/>
    <w:link w:val="NoSpacingChar"/>
    <w:uiPriority w:val="1"/>
    <w:qFormat/>
    <w:rsid w:val="005B1519"/>
    <w:pPr>
      <w:spacing w:after="0" w:line="240" w:lineRule="auto"/>
      <w:ind w:left="10" w:right="7" w:hanging="10"/>
    </w:pPr>
    <w:rPr>
      <w:rFonts w:ascii="Times New Roman" w:eastAsia="Times New Roman" w:hAnsi="Times New Roman" w:cs="Times New Roman"/>
      <w:color w:val="000000"/>
      <w:sz w:val="24"/>
      <w:lang w:val="en-US"/>
    </w:rPr>
  </w:style>
  <w:style w:type="character" w:customStyle="1" w:styleId="NoSpacingChar">
    <w:name w:val="No Spacing Char"/>
    <w:basedOn w:val="DefaultParagraphFont"/>
    <w:link w:val="NoSpacing"/>
    <w:uiPriority w:val="1"/>
    <w:rsid w:val="005B1519"/>
    <w:rPr>
      <w:rFonts w:ascii="Times New Roman" w:eastAsia="Times New Roman" w:hAnsi="Times New Roman" w:cs="Times New Roman"/>
      <w:color w:val="000000"/>
      <w:sz w:val="24"/>
      <w:lang w:val="en-US"/>
    </w:rPr>
  </w:style>
  <w:style w:type="character" w:customStyle="1" w:styleId="CommentTextChar">
    <w:name w:val="Comment Text Char"/>
    <w:basedOn w:val="DefaultParagraphFont"/>
    <w:link w:val="CommentText"/>
    <w:uiPriority w:val="99"/>
    <w:semiHidden/>
    <w:rsid w:val="005B1519"/>
    <w:rPr>
      <w:rFonts w:ascii="Times New Roman" w:eastAsia="Times New Roman" w:hAnsi="Times New Roman" w:cs="Times New Roman"/>
      <w:color w:val="000000"/>
      <w:sz w:val="20"/>
      <w:szCs w:val="20"/>
      <w:lang w:val="en-US"/>
    </w:rPr>
  </w:style>
  <w:style w:type="paragraph" w:styleId="CommentText">
    <w:name w:val="annotation text"/>
    <w:basedOn w:val="Normal"/>
    <w:link w:val="CommentTextChar"/>
    <w:uiPriority w:val="99"/>
    <w:semiHidden/>
    <w:unhideWhenUsed/>
    <w:rsid w:val="005B1519"/>
    <w:pPr>
      <w:spacing w:line="240" w:lineRule="auto"/>
    </w:pPr>
    <w:rPr>
      <w:sz w:val="20"/>
      <w:szCs w:val="20"/>
    </w:rPr>
  </w:style>
  <w:style w:type="character" w:customStyle="1" w:styleId="CommentSubjectChar">
    <w:name w:val="Comment Subject Char"/>
    <w:basedOn w:val="CommentTextChar"/>
    <w:link w:val="CommentSubject"/>
    <w:uiPriority w:val="99"/>
    <w:semiHidden/>
    <w:rsid w:val="005B1519"/>
    <w:rPr>
      <w:rFonts w:ascii="Times New Roman" w:eastAsia="Times New Roman" w:hAnsi="Times New Roman" w:cs="Times New Roman"/>
      <w:b/>
      <w:bCs/>
      <w:color w:val="000000"/>
      <w:sz w:val="20"/>
      <w:szCs w:val="20"/>
      <w:lang w:val="en-US"/>
    </w:rPr>
  </w:style>
  <w:style w:type="paragraph" w:styleId="CommentSubject">
    <w:name w:val="annotation subject"/>
    <w:basedOn w:val="CommentText"/>
    <w:next w:val="CommentText"/>
    <w:link w:val="CommentSubjectChar"/>
    <w:uiPriority w:val="99"/>
    <w:semiHidden/>
    <w:unhideWhenUsed/>
    <w:rsid w:val="005B1519"/>
    <w:rPr>
      <w:b/>
      <w:bCs/>
    </w:rPr>
  </w:style>
  <w:style w:type="character" w:customStyle="1" w:styleId="citationyear">
    <w:name w:val="citation_year"/>
    <w:basedOn w:val="DefaultParagraphFont"/>
    <w:rsid w:val="005B1519"/>
  </w:style>
  <w:style w:type="character" w:customStyle="1" w:styleId="citationvolume">
    <w:name w:val="citation_volume"/>
    <w:basedOn w:val="DefaultParagraphFont"/>
    <w:rsid w:val="005B1519"/>
  </w:style>
  <w:style w:type="character" w:styleId="PlaceholderText">
    <w:name w:val="Placeholder Text"/>
    <w:basedOn w:val="DefaultParagraphFont"/>
    <w:uiPriority w:val="99"/>
    <w:semiHidden/>
    <w:rsid w:val="006E6649"/>
    <w:rPr>
      <w:color w:val="808080"/>
    </w:rPr>
  </w:style>
  <w:style w:type="character" w:styleId="EndnoteReference">
    <w:name w:val="endnote reference"/>
    <w:basedOn w:val="DefaultParagraphFont"/>
    <w:uiPriority w:val="99"/>
    <w:semiHidden/>
    <w:unhideWhenUsed/>
    <w:rsid w:val="00A25D5C"/>
    <w:rPr>
      <w:vertAlign w:val="superscript"/>
    </w:rPr>
  </w:style>
  <w:style w:type="character" w:customStyle="1" w:styleId="text1">
    <w:name w:val="text1"/>
    <w:rsid w:val="00706BD7"/>
    <w:rPr>
      <w:rFonts w:ascii="Symbol Tiger Expert" w:hAnsi="Symbol Tiger Expert" w:hint="default"/>
      <w:sz w:val="17"/>
      <w:szCs w:val="17"/>
    </w:rPr>
  </w:style>
  <w:style w:type="character" w:customStyle="1" w:styleId="textitalics1">
    <w:name w:val="textitalics1"/>
    <w:rsid w:val="00706BD7"/>
    <w:rPr>
      <w:rFonts w:ascii="Symbol Tiger Expert" w:hAnsi="Symbol Tiger Expert" w:hint="default"/>
      <w:i/>
      <w:i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21.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3.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4.emf"/><Relationship Id="rId10" Type="http://schemas.openxmlformats.org/officeDocument/2006/relationships/image" Target="media/image2.emf"/><Relationship Id="rId19" Type="http://schemas.openxmlformats.org/officeDocument/2006/relationships/image" Target="media/image8.emf"/><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chart" Target="charts/chart1.xml"/><Relationship Id="rId35" Type="http://schemas.openxmlformats.org/officeDocument/2006/relationships/image" Target="media/image23.emf"/></Relationships>
</file>

<file path=word/_rels/endnotes.xml.rels><?xml version="1.0" encoding="UTF-8" standalone="yes"?>
<Relationships xmlns="http://schemas.openxmlformats.org/package/2006/relationships"><Relationship Id="rId1" Type="http://schemas.openxmlformats.org/officeDocument/2006/relationships/image" Target="media/image19.wmf"/></Relationships>
</file>

<file path=word/charts/_rels/chart1.xml.rels><?xml version="1.0" encoding="UTF-8" standalone="yes"?>
<Relationships xmlns="http://schemas.openxmlformats.org/package/2006/relationships"><Relationship Id="rId3" Type="http://schemas.openxmlformats.org/officeDocument/2006/relationships/oleObject" Target="file:///F:\kia-final-am.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uhamel\Desktop\KIA\INTRINSIC%20VISCO-%20NEW%20SM%20OI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213673519642999"/>
          <c:y val="4.8487828866486345E-2"/>
          <c:w val="0.60667079086510067"/>
          <c:h val="0.71141753553091114"/>
        </c:manualLayout>
      </c:layout>
      <c:scatterChart>
        <c:scatterStyle val="lineMarker"/>
        <c:varyColors val="0"/>
        <c:ser>
          <c:idx val="0"/>
          <c:order val="0"/>
          <c:spPr>
            <a:ln w="19050" cap="rnd">
              <a:noFill/>
              <a:round/>
            </a:ln>
            <a:effectLst/>
          </c:spPr>
          <c:marker>
            <c:symbol val="square"/>
            <c:size val="7"/>
            <c:spPr>
              <a:solidFill>
                <a:schemeClr val="tx1"/>
              </a:solidFill>
              <a:ln w="9525">
                <a:solidFill>
                  <a:schemeClr val="tx1"/>
                </a:solidFill>
              </a:ln>
              <a:effectLst/>
            </c:spPr>
          </c:marker>
          <c:xVal>
            <c:numRef>
              <c:f>Sheet6!$B$73:$B$77</c:f>
              <c:numCache>
                <c:formatCode>General</c:formatCode>
                <c:ptCount val="5"/>
                <c:pt idx="0">
                  <c:v>-3</c:v>
                </c:pt>
                <c:pt idx="1">
                  <c:v>0</c:v>
                </c:pt>
                <c:pt idx="2">
                  <c:v>5</c:v>
                </c:pt>
                <c:pt idx="3">
                  <c:v>15</c:v>
                </c:pt>
                <c:pt idx="4">
                  <c:v>25</c:v>
                </c:pt>
              </c:numCache>
            </c:numRef>
          </c:xVal>
          <c:yVal>
            <c:numRef>
              <c:f>Sheet6!$C$73:$C$77</c:f>
              <c:numCache>
                <c:formatCode>General</c:formatCode>
                <c:ptCount val="5"/>
                <c:pt idx="0">
                  <c:v>0.11955</c:v>
                </c:pt>
                <c:pt idx="1">
                  <c:v>0.12411999999999999</c:v>
                </c:pt>
                <c:pt idx="2">
                  <c:v>0.12435</c:v>
                </c:pt>
                <c:pt idx="3">
                  <c:v>0.13764000000000001</c:v>
                </c:pt>
                <c:pt idx="4">
                  <c:v>0.1489</c:v>
                </c:pt>
              </c:numCache>
            </c:numRef>
          </c:yVal>
          <c:smooth val="0"/>
          <c:extLst>
            <c:ext xmlns:c16="http://schemas.microsoft.com/office/drawing/2014/chart" uri="{C3380CC4-5D6E-409C-BE32-E72D297353CC}">
              <c16:uniqueId val="{00000000-A327-440A-A137-AA833C7E4B10}"/>
            </c:ext>
          </c:extLst>
        </c:ser>
        <c:dLbls>
          <c:showLegendKey val="0"/>
          <c:showVal val="0"/>
          <c:showCatName val="0"/>
          <c:showSerName val="0"/>
          <c:showPercent val="0"/>
          <c:showBubbleSize val="0"/>
        </c:dLbls>
        <c:axId val="-1807471776"/>
        <c:axId val="-1807499520"/>
      </c:scatterChart>
      <c:valAx>
        <c:axId val="-1807471776"/>
        <c:scaling>
          <c:orientation val="minMax"/>
          <c:max val="30"/>
          <c:min val="-15"/>
        </c:scaling>
        <c:delete val="0"/>
        <c:axPos val="b"/>
        <c:title>
          <c:tx>
            <c:rich>
              <a:bodyPr rot="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2000" b="1" i="1">
                    <a:solidFill>
                      <a:sysClr val="windowText" lastClr="000000"/>
                    </a:solidFill>
                    <a:latin typeface="Times New Roman" panose="02020603050405020304" pitchFamily="18" charset="0"/>
                    <a:cs typeface="Times New Roman" panose="02020603050405020304" pitchFamily="18" charset="0"/>
                  </a:rPr>
                  <a:t>Temperature, </a:t>
                </a:r>
                <a:r>
                  <a:rPr lang="en-CA" sz="2000" b="1" i="1" baseline="30000">
                    <a:solidFill>
                      <a:sysClr val="windowText" lastClr="000000"/>
                    </a:solidFill>
                    <a:latin typeface="Times New Roman" panose="02020603050405020304" pitchFamily="18" charset="0"/>
                    <a:cs typeface="Times New Roman" panose="02020603050405020304" pitchFamily="18" charset="0"/>
                  </a:rPr>
                  <a:t>o</a:t>
                </a:r>
                <a:r>
                  <a:rPr lang="en-CA" sz="2000" b="1" i="1" baseline="0">
                    <a:solidFill>
                      <a:sysClr val="windowText" lastClr="000000"/>
                    </a:solidFill>
                    <a:latin typeface="Times New Roman" panose="02020603050405020304" pitchFamily="18" charset="0"/>
                    <a:cs typeface="Times New Roman" panose="02020603050405020304" pitchFamily="18" charset="0"/>
                  </a:rPr>
                  <a:t>C</a:t>
                </a:r>
                <a:endParaRPr lang="en-CA" sz="2000" b="1" i="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5094426125796065"/>
              <c:y val="0.85956218600713807"/>
            </c:manualLayout>
          </c:layout>
          <c:overlay val="0"/>
          <c:spPr>
            <a:noFill/>
            <a:ln>
              <a:noFill/>
            </a:ln>
            <a:effectLst/>
          </c:spPr>
          <c:txPr>
            <a:bodyPr rot="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Times New Roman" panose="02020603050405020304" pitchFamily="18" charset="0"/>
                <a:ea typeface="+mn-ea"/>
                <a:cs typeface="+mn-cs"/>
              </a:defRPr>
            </a:pPr>
            <a:endParaRPr lang="en-US"/>
          </a:p>
        </c:txPr>
        <c:crossAx val="-1807499520"/>
        <c:crosses val="autoZero"/>
        <c:crossBetween val="midCat"/>
        <c:majorUnit val="10"/>
      </c:valAx>
      <c:valAx>
        <c:axId val="-1807499520"/>
        <c:scaling>
          <c:orientation val="minMax"/>
          <c:max val="0.30000000000000004"/>
        </c:scaling>
        <c:delete val="0"/>
        <c:axPos val="l"/>
        <c:title>
          <c:tx>
            <c:rich>
              <a:bodyPr rot="-540000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2000" b="1" i="0">
                    <a:solidFill>
                      <a:sysClr val="windowText" lastClr="000000"/>
                    </a:solidFill>
                    <a:latin typeface="Times New Roman" panose="02020603050405020304" pitchFamily="18" charset="0"/>
                    <a:cs typeface="Times New Roman" panose="02020603050405020304" pitchFamily="18" charset="0"/>
                  </a:rPr>
                  <a:t>[</a:t>
                </a:r>
                <a:r>
                  <a:rPr lang="en-CA" sz="2000" b="1" i="1">
                    <a:solidFill>
                      <a:sysClr val="windowText" lastClr="000000"/>
                    </a:solidFill>
                    <a:latin typeface="Symbol" panose="05050102010706020507" pitchFamily="18" charset="2"/>
                    <a:cs typeface="Times New Roman" panose="02020603050405020304" pitchFamily="18" charset="0"/>
                  </a:rPr>
                  <a:t>h</a:t>
                </a:r>
                <a:r>
                  <a:rPr lang="en-CA" sz="2000" b="1" i="0">
                    <a:solidFill>
                      <a:sysClr val="windowText" lastClr="000000"/>
                    </a:solidFill>
                    <a:latin typeface="Times New Roman" panose="02020603050405020304" pitchFamily="18" charset="0"/>
                    <a:cs typeface="Times New Roman" panose="02020603050405020304" pitchFamily="18" charset="0"/>
                  </a:rPr>
                  <a:t>]</a:t>
                </a:r>
                <a:r>
                  <a:rPr lang="en-CA" sz="2000" b="1" i="1">
                    <a:solidFill>
                      <a:sysClr val="windowText" lastClr="000000"/>
                    </a:solidFill>
                    <a:latin typeface="Times New Roman" panose="02020603050405020304" pitchFamily="18" charset="0"/>
                    <a:cs typeface="Times New Roman" panose="02020603050405020304" pitchFamily="18" charset="0"/>
                  </a:rPr>
                  <a:t>, L/g</a:t>
                </a:r>
              </a:p>
            </c:rich>
          </c:tx>
          <c:layout>
            <c:manualLayout>
              <c:xMode val="edge"/>
              <c:yMode val="edge"/>
              <c:x val="2.1204410517387615E-3"/>
              <c:y val="0.26401184649216147"/>
            </c:manualLayout>
          </c:layout>
          <c:overlay val="0"/>
          <c:spPr>
            <a:noFill/>
            <a:ln>
              <a:noFill/>
            </a:ln>
            <a:effectLst/>
          </c:spPr>
          <c:txPr>
            <a:bodyPr rot="-540000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Times New Roman" panose="02020603050405020304" pitchFamily="18" charset="0"/>
                <a:ea typeface="+mn-ea"/>
                <a:cs typeface="+mn-cs"/>
              </a:defRPr>
            </a:pPr>
            <a:endParaRPr lang="en-US"/>
          </a:p>
        </c:txPr>
        <c:crossAx val="-1807471776"/>
        <c:crossesAt val="-15"/>
        <c:crossBetween val="midCat"/>
        <c:majorUnit val="0.1"/>
      </c:valAx>
      <c:spPr>
        <a:noFill/>
        <a:ln w="19050">
          <a:solidFill>
            <a:schemeClr val="tx1"/>
          </a:solidFill>
        </a:ln>
        <a:effectLst/>
      </c:spPr>
    </c:plotArea>
    <c:plotVisOnly val="1"/>
    <c:dispBlanksAs val="gap"/>
    <c:showDLblsOverMax val="0"/>
  </c:chart>
  <c:spPr>
    <a:solidFill>
      <a:schemeClr val="bg1"/>
    </a:solidFill>
    <a:ln w="28575" cap="flat" cmpd="sng" algn="ctr">
      <a:solidFill>
        <a:schemeClr val="bg1"/>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44713328078787"/>
          <c:y val="4.374167514774939E-2"/>
          <c:w val="0.61615304776694779"/>
          <c:h val="0.67767298161299316"/>
        </c:manualLayout>
      </c:layout>
      <c:scatterChart>
        <c:scatterStyle val="lineMarker"/>
        <c:varyColors val="0"/>
        <c:ser>
          <c:idx val="0"/>
          <c:order val="0"/>
          <c:spPr>
            <a:ln w="19050" cap="rnd">
              <a:noFill/>
              <a:round/>
            </a:ln>
            <a:effectLst/>
          </c:spPr>
          <c:marker>
            <c:symbol val="x"/>
            <c:size val="7"/>
            <c:spPr>
              <a:solidFill>
                <a:schemeClr val="tx1"/>
              </a:solidFill>
              <a:ln w="12700">
                <a:solidFill>
                  <a:schemeClr val="tx1"/>
                </a:solidFill>
              </a:ln>
              <a:effectLst/>
            </c:spPr>
          </c:marker>
          <c:xVal>
            <c:numRef>
              <c:f>Sheet1!$AA$4:$AA$9</c:f>
              <c:numCache>
                <c:formatCode>General</c:formatCode>
                <c:ptCount val="6"/>
                <c:pt idx="0">
                  <c:v>25</c:v>
                </c:pt>
                <c:pt idx="1">
                  <c:v>20</c:v>
                </c:pt>
                <c:pt idx="2">
                  <c:v>15</c:v>
                </c:pt>
                <c:pt idx="3">
                  <c:v>10</c:v>
                </c:pt>
                <c:pt idx="4">
                  <c:v>5</c:v>
                </c:pt>
                <c:pt idx="5">
                  <c:v>0</c:v>
                </c:pt>
              </c:numCache>
            </c:numRef>
          </c:xVal>
          <c:yVal>
            <c:numRef>
              <c:f>Sheet1!$AB$4:$AB$9</c:f>
              <c:numCache>
                <c:formatCode>General</c:formatCode>
                <c:ptCount val="6"/>
                <c:pt idx="0">
                  <c:v>0.30975000000000003</c:v>
                </c:pt>
                <c:pt idx="1">
                  <c:v>0.28970000000000001</c:v>
                </c:pt>
                <c:pt idx="2">
                  <c:v>0.28039999999999998</c:v>
                </c:pt>
                <c:pt idx="3">
                  <c:v>0.2271</c:v>
                </c:pt>
                <c:pt idx="4">
                  <c:v>0.14352999999999999</c:v>
                </c:pt>
                <c:pt idx="5">
                  <c:v>6.5350000000000005E-2</c:v>
                </c:pt>
              </c:numCache>
            </c:numRef>
          </c:yVal>
          <c:smooth val="0"/>
          <c:extLst>
            <c:ext xmlns:c16="http://schemas.microsoft.com/office/drawing/2014/chart" uri="{C3380CC4-5D6E-409C-BE32-E72D297353CC}">
              <c16:uniqueId val="{00000000-E402-4F9D-BD6A-DFBCE57F422F}"/>
            </c:ext>
          </c:extLst>
        </c:ser>
        <c:dLbls>
          <c:showLegendKey val="0"/>
          <c:showVal val="0"/>
          <c:showCatName val="0"/>
          <c:showSerName val="0"/>
          <c:showPercent val="0"/>
          <c:showBubbleSize val="0"/>
        </c:dLbls>
        <c:axId val="-1807476128"/>
        <c:axId val="-1807489184"/>
      </c:scatterChart>
      <c:valAx>
        <c:axId val="-1807476128"/>
        <c:scaling>
          <c:orientation val="minMax"/>
          <c:max val="30"/>
          <c:min val="-15"/>
        </c:scaling>
        <c:delete val="0"/>
        <c:axPos val="b"/>
        <c:title>
          <c:tx>
            <c:rich>
              <a:bodyPr rot="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2000" b="1" i="1">
                    <a:solidFill>
                      <a:sysClr val="windowText" lastClr="000000"/>
                    </a:solidFill>
                    <a:latin typeface="Times New Roman" panose="02020603050405020304" pitchFamily="18" charset="0"/>
                    <a:cs typeface="Times New Roman" panose="02020603050405020304" pitchFamily="18" charset="0"/>
                  </a:rPr>
                  <a:t>Temperature, </a:t>
                </a:r>
                <a:r>
                  <a:rPr lang="en-CA" sz="2000" b="1" i="1" baseline="30000">
                    <a:solidFill>
                      <a:sysClr val="windowText" lastClr="000000"/>
                    </a:solidFill>
                    <a:latin typeface="Times New Roman" panose="02020603050405020304" pitchFamily="18" charset="0"/>
                    <a:cs typeface="Times New Roman" panose="02020603050405020304" pitchFamily="18" charset="0"/>
                  </a:rPr>
                  <a:t>o</a:t>
                </a:r>
                <a:r>
                  <a:rPr lang="en-CA" sz="2000" b="1" i="1" baseline="0">
                    <a:solidFill>
                      <a:sysClr val="windowText" lastClr="000000"/>
                    </a:solidFill>
                    <a:latin typeface="Times New Roman" panose="02020603050405020304" pitchFamily="18" charset="0"/>
                    <a:cs typeface="Times New Roman" panose="02020603050405020304" pitchFamily="18" charset="0"/>
                  </a:rPr>
                  <a:t>C</a:t>
                </a:r>
                <a:endParaRPr lang="en-CA" sz="2000" b="1" i="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8582103727703129"/>
              <c:y val="0.88210866498830498"/>
            </c:manualLayout>
          </c:layout>
          <c:overlay val="0"/>
          <c:spPr>
            <a:noFill/>
            <a:ln>
              <a:noFill/>
            </a:ln>
            <a:effectLst/>
          </c:spPr>
          <c:txPr>
            <a:bodyPr rot="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28575"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7489184"/>
        <c:crosses val="autoZero"/>
        <c:crossBetween val="midCat"/>
        <c:majorUnit val="10"/>
      </c:valAx>
      <c:valAx>
        <c:axId val="-1807489184"/>
        <c:scaling>
          <c:orientation val="minMax"/>
        </c:scaling>
        <c:delete val="0"/>
        <c:axPos val="l"/>
        <c:title>
          <c:tx>
            <c:rich>
              <a:bodyPr rot="-540000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2000" b="1" i="0">
                    <a:solidFill>
                      <a:sysClr val="windowText" lastClr="000000"/>
                    </a:solidFill>
                    <a:latin typeface="Times New Roman" panose="02020603050405020304" pitchFamily="18" charset="0"/>
                    <a:cs typeface="Times New Roman" panose="02020603050405020304" pitchFamily="18" charset="0"/>
                  </a:rPr>
                  <a:t>[</a:t>
                </a:r>
                <a:r>
                  <a:rPr lang="en-CA" sz="2000" b="1" i="1">
                    <a:solidFill>
                      <a:sysClr val="windowText" lastClr="000000"/>
                    </a:solidFill>
                    <a:latin typeface="Symbol" panose="05050102010706020507" pitchFamily="18" charset="2"/>
                    <a:cs typeface="Times New Roman" panose="02020603050405020304" pitchFamily="18" charset="0"/>
                  </a:rPr>
                  <a:t>h</a:t>
                </a:r>
                <a:r>
                  <a:rPr lang="en-CA" sz="2000" b="1" i="0">
                    <a:solidFill>
                      <a:sysClr val="windowText" lastClr="000000"/>
                    </a:solidFill>
                    <a:latin typeface="Times New Roman" panose="02020603050405020304" pitchFamily="18" charset="0"/>
                    <a:cs typeface="Times New Roman" panose="02020603050405020304" pitchFamily="18" charset="0"/>
                  </a:rPr>
                  <a:t>]</a:t>
                </a:r>
                <a:r>
                  <a:rPr lang="en-CA" sz="2000" b="1" i="1">
                    <a:solidFill>
                      <a:sysClr val="windowText" lastClr="000000"/>
                    </a:solidFill>
                    <a:latin typeface="Times New Roman" panose="02020603050405020304" pitchFamily="18" charset="0"/>
                    <a:cs typeface="Times New Roman" panose="02020603050405020304" pitchFamily="18" charset="0"/>
                  </a:rPr>
                  <a:t>, g/L</a:t>
                </a:r>
              </a:p>
            </c:rich>
          </c:tx>
          <c:overlay val="0"/>
          <c:spPr>
            <a:noFill/>
            <a:ln>
              <a:noFill/>
            </a:ln>
            <a:effectLst/>
          </c:spPr>
          <c:txPr>
            <a:bodyPr rot="-5400000" spcFirstLastPara="1" vertOverflow="ellipsis" vert="horz" wrap="square" anchor="ctr" anchorCtr="1"/>
            <a:lstStyle/>
            <a:p>
              <a:pPr>
                <a:defRPr sz="2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28575"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7476128"/>
        <c:crossesAt val="-15"/>
        <c:crossBetween val="midCat"/>
        <c:majorUnit val="0.1"/>
      </c:valAx>
      <c:spPr>
        <a:noFill/>
        <a:ln w="28575">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0.35454</cdr:x>
      <cdr:y>0.39933</cdr:y>
    </cdr:from>
    <cdr:to>
      <cdr:x>0.89822</cdr:x>
      <cdr:y>0.48717</cdr:y>
    </cdr:to>
    <cdr:cxnSp macro="">
      <cdr:nvCxnSpPr>
        <cdr:cNvPr id="3" name="Straight Connector 2"/>
        <cdr:cNvCxnSpPr/>
      </cdr:nvCxnSpPr>
      <cdr:spPr>
        <a:xfrm xmlns:a="http://schemas.openxmlformats.org/drawingml/2006/main" flipV="1">
          <a:off x="885448" y="938739"/>
          <a:ext cx="1357816" cy="206492"/>
        </a:xfrm>
        <a:prstGeom xmlns:a="http://schemas.openxmlformats.org/drawingml/2006/main" prst="line">
          <a:avLst/>
        </a:prstGeom>
        <a:ln xmlns:a="http://schemas.openxmlformats.org/drawingml/2006/main" w="254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6D732-95DD-4BD2-AAE6-BDAC04117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31</Pages>
  <Words>6685</Words>
  <Characters>38106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Duhamel</dc:creator>
  <cp:keywords/>
  <dc:description/>
  <cp:lastModifiedBy>Jean Duhamel</cp:lastModifiedBy>
  <cp:revision>80</cp:revision>
  <dcterms:created xsi:type="dcterms:W3CDTF">2018-12-13T01:21:00Z</dcterms:created>
  <dcterms:modified xsi:type="dcterms:W3CDTF">2018-12-20T02:38:00Z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