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theme/themeOverride5.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4EC1C2" w14:textId="77777777" w:rsidR="00D01028" w:rsidRPr="00213715" w:rsidRDefault="00D01028" w:rsidP="009E5DD0">
      <w:pPr>
        <w:jc w:val="center"/>
        <w:rPr>
          <w:rFonts w:ascii="Times New Roman" w:hAnsi="Times New Roman"/>
          <w:color w:val="000000" w:themeColor="text1"/>
        </w:rPr>
      </w:pPr>
    </w:p>
    <w:p w14:paraId="6F6BECFD" w14:textId="77777777" w:rsidR="00D01028" w:rsidRPr="00213715" w:rsidRDefault="00D01028" w:rsidP="009E5DD0">
      <w:pPr>
        <w:jc w:val="center"/>
        <w:rPr>
          <w:rFonts w:ascii="Times New Roman" w:hAnsi="Times New Roman"/>
          <w:color w:val="000000" w:themeColor="text1"/>
        </w:rPr>
      </w:pPr>
    </w:p>
    <w:p w14:paraId="1A6FAAFC" w14:textId="6AFD92E2" w:rsidR="00D01028" w:rsidRPr="00213715" w:rsidRDefault="005C79A0" w:rsidP="009E5DD0">
      <w:pPr>
        <w:jc w:val="center"/>
        <w:rPr>
          <w:rFonts w:ascii="Times New Roman" w:hAnsi="Times New Roman"/>
          <w:color w:val="000000" w:themeColor="text1"/>
        </w:rPr>
      </w:pPr>
      <w:r>
        <w:rPr>
          <w:rFonts w:ascii="Arial" w:hAnsi="Arial" w:cs="Arial"/>
          <w:sz w:val="20"/>
          <w:szCs w:val="20"/>
        </w:rPr>
        <w:t xml:space="preserve">© American Psychological Association, 2014. This paper is not the copy of record and may not exactly replicate the authoritative document published in the APA journal. Please do not copy or cite without author's permission. The final article is available, upon publication, at: </w:t>
      </w:r>
      <w:hyperlink r:id="rId8" w:history="1">
        <w:r w:rsidRPr="005C79A0">
          <w:rPr>
            <w:rStyle w:val="Hyperlink"/>
            <w:rFonts w:ascii="Arial" w:hAnsi="Arial" w:cs="Arial"/>
            <w:sz w:val="20"/>
            <w:szCs w:val="20"/>
          </w:rPr>
          <w:t>http://dx.doi.org/10.1037/a0035188</w:t>
        </w:r>
      </w:hyperlink>
      <w:bookmarkStart w:id="0" w:name="_GoBack"/>
      <w:bookmarkEnd w:id="0"/>
    </w:p>
    <w:p w14:paraId="48FF4FCD" w14:textId="77777777" w:rsidR="00D01028" w:rsidRPr="00213715" w:rsidRDefault="00D01028" w:rsidP="009E5DD0">
      <w:pPr>
        <w:jc w:val="center"/>
        <w:rPr>
          <w:rFonts w:ascii="Times New Roman" w:hAnsi="Times New Roman"/>
          <w:color w:val="000000" w:themeColor="text1"/>
        </w:rPr>
      </w:pPr>
    </w:p>
    <w:p w14:paraId="05A5458A" w14:textId="77777777" w:rsidR="00D01028" w:rsidRPr="00213715" w:rsidRDefault="00D01028" w:rsidP="009E5DD0">
      <w:pPr>
        <w:jc w:val="center"/>
        <w:rPr>
          <w:rFonts w:ascii="Times New Roman" w:hAnsi="Times New Roman"/>
          <w:color w:val="000000" w:themeColor="text1"/>
        </w:rPr>
      </w:pPr>
    </w:p>
    <w:p w14:paraId="30697F59" w14:textId="77777777" w:rsidR="00D01028" w:rsidRPr="00213715" w:rsidRDefault="00D01028" w:rsidP="009E5DD0">
      <w:pPr>
        <w:jc w:val="center"/>
        <w:rPr>
          <w:rFonts w:ascii="Times New Roman" w:hAnsi="Times New Roman"/>
          <w:color w:val="000000" w:themeColor="text1"/>
        </w:rPr>
      </w:pPr>
    </w:p>
    <w:p w14:paraId="5A47465B" w14:textId="77777777" w:rsidR="007343F9" w:rsidRPr="00213715" w:rsidRDefault="007343F9" w:rsidP="009E5DD0">
      <w:pPr>
        <w:jc w:val="center"/>
        <w:rPr>
          <w:rFonts w:ascii="Times New Roman" w:hAnsi="Times New Roman"/>
          <w:color w:val="000000" w:themeColor="text1"/>
        </w:rPr>
      </w:pPr>
    </w:p>
    <w:p w14:paraId="7B6306C5" w14:textId="77777777" w:rsidR="0047740E" w:rsidRPr="00213715" w:rsidRDefault="0047740E" w:rsidP="009E5DD0">
      <w:pPr>
        <w:jc w:val="center"/>
        <w:rPr>
          <w:rFonts w:ascii="Times New Roman" w:hAnsi="Times New Roman"/>
          <w:color w:val="000000" w:themeColor="text1"/>
        </w:rPr>
      </w:pPr>
    </w:p>
    <w:p w14:paraId="21079B1F" w14:textId="77777777" w:rsidR="0047740E" w:rsidRPr="00213715" w:rsidRDefault="0047740E" w:rsidP="007A1EC3">
      <w:pPr>
        <w:rPr>
          <w:rFonts w:ascii="Times New Roman" w:hAnsi="Times New Roman"/>
          <w:color w:val="000000" w:themeColor="text1"/>
        </w:rPr>
      </w:pPr>
    </w:p>
    <w:p w14:paraId="3BD6A8F0" w14:textId="77777777" w:rsidR="0047740E" w:rsidRPr="00213715" w:rsidRDefault="0047740E" w:rsidP="009E5DD0">
      <w:pPr>
        <w:jc w:val="center"/>
        <w:rPr>
          <w:rFonts w:ascii="Times New Roman" w:hAnsi="Times New Roman"/>
          <w:color w:val="000000" w:themeColor="text1"/>
        </w:rPr>
      </w:pPr>
    </w:p>
    <w:p w14:paraId="351BCD44" w14:textId="77777777" w:rsidR="007343F9" w:rsidRPr="00213715" w:rsidRDefault="007343F9" w:rsidP="007A1EC3">
      <w:pPr>
        <w:rPr>
          <w:rFonts w:ascii="Times New Roman" w:hAnsi="Times New Roman"/>
          <w:color w:val="000000" w:themeColor="text1"/>
        </w:rPr>
      </w:pPr>
    </w:p>
    <w:p w14:paraId="069E6786" w14:textId="77777777" w:rsidR="00873868" w:rsidRPr="00213715" w:rsidRDefault="00F330CF">
      <w:pPr>
        <w:spacing w:line="480" w:lineRule="auto"/>
        <w:jc w:val="center"/>
        <w:rPr>
          <w:rFonts w:ascii="Times New Roman" w:hAnsi="Times New Roman"/>
          <w:color w:val="000000" w:themeColor="text1"/>
        </w:rPr>
      </w:pPr>
      <w:r>
        <w:rPr>
          <w:rFonts w:ascii="Times New Roman" w:hAnsi="Times New Roman" w:cs="Times New Roman"/>
          <w:color w:val="000000" w:themeColor="text1"/>
        </w:rPr>
        <w:t xml:space="preserve">Self-Regulating </w:t>
      </w:r>
      <w:proofErr w:type="gramStart"/>
      <w:r>
        <w:rPr>
          <w:rFonts w:ascii="Times New Roman" w:hAnsi="Times New Roman" w:cs="Times New Roman"/>
          <w:color w:val="000000" w:themeColor="text1"/>
        </w:rPr>
        <w:t>The</w:t>
      </w:r>
      <w:proofErr w:type="gramEnd"/>
      <w:r>
        <w:rPr>
          <w:rFonts w:ascii="Times New Roman" w:hAnsi="Times New Roman" w:cs="Times New Roman"/>
          <w:color w:val="000000" w:themeColor="text1"/>
        </w:rPr>
        <w:t xml:space="preserve"> E</w:t>
      </w:r>
      <w:r w:rsidR="005D6244" w:rsidRPr="00213715">
        <w:rPr>
          <w:rFonts w:ascii="Times New Roman" w:hAnsi="Times New Roman" w:cs="Times New Roman"/>
          <w:color w:val="000000" w:themeColor="text1"/>
        </w:rPr>
        <w:t>ffortful “</w:t>
      </w:r>
      <w:r>
        <w:rPr>
          <w:rFonts w:ascii="Times New Roman" w:hAnsi="Times New Roman" w:cs="Times New Roman"/>
          <w:color w:val="000000" w:themeColor="text1"/>
        </w:rPr>
        <w:t>S</w:t>
      </w:r>
      <w:r w:rsidR="00F917E9" w:rsidRPr="00213715">
        <w:rPr>
          <w:rFonts w:ascii="Times New Roman" w:hAnsi="Times New Roman" w:cs="Times New Roman"/>
          <w:color w:val="000000" w:themeColor="text1"/>
        </w:rPr>
        <w:t xml:space="preserve">ocial </w:t>
      </w:r>
      <w:r>
        <w:rPr>
          <w:rFonts w:ascii="Times New Roman" w:hAnsi="Times New Roman" w:cs="Times New Roman"/>
          <w:color w:val="000000" w:themeColor="text1"/>
        </w:rPr>
        <w:t>D</w:t>
      </w:r>
      <w:r w:rsidR="005D6244" w:rsidRPr="00213715">
        <w:rPr>
          <w:rFonts w:ascii="Times New Roman" w:hAnsi="Times New Roman" w:cs="Times New Roman"/>
          <w:color w:val="000000" w:themeColor="text1"/>
        </w:rPr>
        <w:t>os”</w:t>
      </w:r>
      <w:r w:rsidR="005D6244" w:rsidRPr="00213715" w:rsidDel="005D6244">
        <w:rPr>
          <w:rFonts w:ascii="Times New Roman" w:hAnsi="Times New Roman"/>
          <w:color w:val="000000" w:themeColor="text1"/>
        </w:rPr>
        <w:t xml:space="preserve"> </w:t>
      </w:r>
    </w:p>
    <w:p w14:paraId="05F62D8A" w14:textId="77777777" w:rsidR="007343F9" w:rsidRPr="00213715" w:rsidRDefault="007343F9" w:rsidP="00D01028">
      <w:pPr>
        <w:spacing w:line="480" w:lineRule="auto"/>
        <w:rPr>
          <w:rFonts w:ascii="Times New Roman" w:hAnsi="Times New Roman"/>
          <w:color w:val="000000" w:themeColor="text1"/>
        </w:rPr>
      </w:pPr>
    </w:p>
    <w:p w14:paraId="503DC0E7" w14:textId="77777777" w:rsidR="007A1EC3" w:rsidRPr="00213715" w:rsidRDefault="007A1EC3" w:rsidP="007A1EC3">
      <w:pPr>
        <w:spacing w:line="480" w:lineRule="auto"/>
        <w:rPr>
          <w:rFonts w:ascii="Times New Roman" w:hAnsi="Times New Roman"/>
          <w:color w:val="000000" w:themeColor="text1"/>
        </w:rPr>
      </w:pPr>
    </w:p>
    <w:p w14:paraId="6C1E397A" w14:textId="77777777" w:rsidR="007A1EC3" w:rsidRPr="00213715" w:rsidRDefault="007A1EC3" w:rsidP="007A1EC3">
      <w:pPr>
        <w:spacing w:line="480" w:lineRule="auto"/>
        <w:rPr>
          <w:rFonts w:ascii="Times New Roman" w:hAnsi="Times New Roman"/>
          <w:color w:val="000000" w:themeColor="text1"/>
        </w:rPr>
      </w:pPr>
    </w:p>
    <w:p w14:paraId="5E8FFC2C" w14:textId="77777777" w:rsidR="00C13C22" w:rsidRDefault="00C13C22">
      <w:pPr>
        <w:rPr>
          <w:rFonts w:ascii="Times New Roman" w:hAnsi="Times New Roman"/>
          <w:color w:val="000000" w:themeColor="text1"/>
        </w:rPr>
      </w:pPr>
    </w:p>
    <w:p w14:paraId="54CA11C1" w14:textId="77777777" w:rsidR="00C13C22" w:rsidRDefault="00C13C22">
      <w:pPr>
        <w:rPr>
          <w:rFonts w:ascii="Times New Roman" w:hAnsi="Times New Roman"/>
          <w:color w:val="000000" w:themeColor="text1"/>
        </w:rPr>
      </w:pPr>
    </w:p>
    <w:p w14:paraId="6717F6EC" w14:textId="77777777" w:rsidR="00C13C22" w:rsidRDefault="00C13C22">
      <w:pPr>
        <w:rPr>
          <w:rFonts w:ascii="Times New Roman" w:hAnsi="Times New Roman"/>
          <w:color w:val="000000" w:themeColor="text1"/>
        </w:rPr>
      </w:pPr>
    </w:p>
    <w:p w14:paraId="1D68A576" w14:textId="77777777" w:rsidR="00C13C22" w:rsidRDefault="00C13C22">
      <w:pPr>
        <w:rPr>
          <w:rFonts w:ascii="Times New Roman" w:hAnsi="Times New Roman"/>
          <w:color w:val="000000" w:themeColor="text1"/>
        </w:rPr>
      </w:pPr>
    </w:p>
    <w:p w14:paraId="52A05EA8" w14:textId="77777777" w:rsidR="00C13C22" w:rsidRDefault="00C13C22">
      <w:pPr>
        <w:rPr>
          <w:rFonts w:ascii="Times New Roman" w:hAnsi="Times New Roman"/>
          <w:color w:val="000000" w:themeColor="text1"/>
        </w:rPr>
      </w:pPr>
    </w:p>
    <w:p w14:paraId="6D5C351C" w14:textId="77777777" w:rsidR="00C13C22" w:rsidRDefault="00C13C22">
      <w:pPr>
        <w:rPr>
          <w:rFonts w:ascii="Times New Roman" w:hAnsi="Times New Roman"/>
          <w:color w:val="000000" w:themeColor="text1"/>
        </w:rPr>
      </w:pPr>
    </w:p>
    <w:p w14:paraId="056E6A76" w14:textId="77777777" w:rsidR="00C13C22" w:rsidRDefault="00C13C22">
      <w:pPr>
        <w:rPr>
          <w:rFonts w:ascii="Times New Roman" w:hAnsi="Times New Roman"/>
          <w:color w:val="000000" w:themeColor="text1"/>
        </w:rPr>
      </w:pPr>
    </w:p>
    <w:p w14:paraId="77F6EAEF" w14:textId="77777777" w:rsidR="00C13C22" w:rsidRDefault="00C13C22">
      <w:pPr>
        <w:rPr>
          <w:rFonts w:ascii="Times New Roman" w:hAnsi="Times New Roman"/>
          <w:color w:val="000000" w:themeColor="text1"/>
        </w:rPr>
      </w:pPr>
    </w:p>
    <w:p w14:paraId="569FCA42" w14:textId="77777777" w:rsidR="00C13C22" w:rsidRDefault="00C13C22">
      <w:pPr>
        <w:rPr>
          <w:rFonts w:ascii="Times New Roman" w:hAnsi="Times New Roman"/>
          <w:color w:val="000000" w:themeColor="text1"/>
        </w:rPr>
      </w:pPr>
    </w:p>
    <w:p w14:paraId="4B1F347F" w14:textId="77777777" w:rsidR="00C13C22" w:rsidRDefault="00C13C22">
      <w:pPr>
        <w:rPr>
          <w:rFonts w:ascii="Times New Roman" w:hAnsi="Times New Roman"/>
          <w:color w:val="000000" w:themeColor="text1"/>
        </w:rPr>
      </w:pPr>
    </w:p>
    <w:p w14:paraId="072DC2E8" w14:textId="77777777" w:rsidR="00C13C22" w:rsidRDefault="00C13C22">
      <w:pPr>
        <w:rPr>
          <w:rFonts w:ascii="Times New Roman" w:hAnsi="Times New Roman"/>
          <w:color w:val="000000" w:themeColor="text1"/>
        </w:rPr>
      </w:pPr>
    </w:p>
    <w:p w14:paraId="019AFECC" w14:textId="77777777" w:rsidR="00C13C22" w:rsidRDefault="00C13C22">
      <w:pPr>
        <w:rPr>
          <w:rFonts w:ascii="Times New Roman" w:hAnsi="Times New Roman"/>
          <w:color w:val="000000" w:themeColor="text1"/>
        </w:rPr>
      </w:pPr>
    </w:p>
    <w:p w14:paraId="322D9AA6" w14:textId="77777777" w:rsidR="00C13C22" w:rsidRDefault="00C13C22">
      <w:pPr>
        <w:rPr>
          <w:rFonts w:ascii="Times New Roman" w:hAnsi="Times New Roman"/>
          <w:color w:val="000000" w:themeColor="text1"/>
        </w:rPr>
      </w:pPr>
    </w:p>
    <w:p w14:paraId="1A92912C" w14:textId="77777777" w:rsidR="00C13C22" w:rsidRDefault="00C13C22">
      <w:pPr>
        <w:rPr>
          <w:rFonts w:ascii="Times New Roman" w:hAnsi="Times New Roman"/>
          <w:color w:val="000000" w:themeColor="text1"/>
        </w:rPr>
      </w:pPr>
    </w:p>
    <w:p w14:paraId="03D8132D" w14:textId="77777777" w:rsidR="00C13C22" w:rsidRDefault="00C13C22">
      <w:pPr>
        <w:rPr>
          <w:rFonts w:ascii="Times New Roman" w:hAnsi="Times New Roman"/>
          <w:color w:val="000000" w:themeColor="text1"/>
        </w:rPr>
      </w:pPr>
    </w:p>
    <w:p w14:paraId="13645A70" w14:textId="77777777" w:rsidR="00C13C22" w:rsidRDefault="00C13C22">
      <w:pPr>
        <w:rPr>
          <w:rFonts w:ascii="Times New Roman" w:hAnsi="Times New Roman"/>
          <w:color w:val="000000" w:themeColor="text1"/>
        </w:rPr>
      </w:pPr>
    </w:p>
    <w:p w14:paraId="0BEE358C" w14:textId="77777777" w:rsidR="00C13C22" w:rsidRDefault="00C13C22">
      <w:pPr>
        <w:rPr>
          <w:rFonts w:ascii="Times New Roman" w:hAnsi="Times New Roman"/>
          <w:color w:val="000000" w:themeColor="text1"/>
        </w:rPr>
      </w:pPr>
    </w:p>
    <w:p w14:paraId="4C88F631" w14:textId="77777777" w:rsidR="00C13C22" w:rsidRDefault="00C13C22">
      <w:pPr>
        <w:rPr>
          <w:rFonts w:ascii="Times New Roman" w:hAnsi="Times New Roman"/>
          <w:color w:val="000000" w:themeColor="text1"/>
        </w:rPr>
      </w:pPr>
    </w:p>
    <w:p w14:paraId="3D598C15" w14:textId="77777777" w:rsidR="00C13C22" w:rsidRDefault="00C13C22">
      <w:pPr>
        <w:rPr>
          <w:rFonts w:ascii="Times New Roman" w:hAnsi="Times New Roman"/>
          <w:color w:val="000000" w:themeColor="text1"/>
        </w:rPr>
      </w:pPr>
    </w:p>
    <w:p w14:paraId="2F5FCE5B" w14:textId="77777777" w:rsidR="00C13C22" w:rsidRDefault="00C13C22">
      <w:pPr>
        <w:rPr>
          <w:rFonts w:ascii="Times New Roman" w:hAnsi="Times New Roman"/>
          <w:color w:val="000000" w:themeColor="text1"/>
        </w:rPr>
      </w:pPr>
    </w:p>
    <w:p w14:paraId="097C52E7" w14:textId="77777777" w:rsidR="00C13C22" w:rsidRDefault="00C13C22">
      <w:pPr>
        <w:rPr>
          <w:rFonts w:ascii="Times New Roman" w:hAnsi="Times New Roman"/>
          <w:color w:val="000000" w:themeColor="text1"/>
        </w:rPr>
      </w:pPr>
    </w:p>
    <w:p w14:paraId="0185133B" w14:textId="77777777" w:rsidR="00C13C22" w:rsidRDefault="00C13C22">
      <w:pPr>
        <w:rPr>
          <w:rFonts w:ascii="Times New Roman" w:hAnsi="Times New Roman"/>
          <w:color w:val="000000" w:themeColor="text1"/>
        </w:rPr>
      </w:pPr>
    </w:p>
    <w:p w14:paraId="693F7175" w14:textId="77777777" w:rsidR="00C13C22" w:rsidRDefault="00C13C22">
      <w:pPr>
        <w:rPr>
          <w:rFonts w:ascii="Times New Roman" w:hAnsi="Times New Roman"/>
          <w:color w:val="000000" w:themeColor="text1"/>
        </w:rPr>
      </w:pPr>
    </w:p>
    <w:p w14:paraId="41F08A18" w14:textId="77777777" w:rsidR="00C13C22" w:rsidRDefault="00C13C22">
      <w:pPr>
        <w:rPr>
          <w:rFonts w:ascii="Times New Roman" w:hAnsi="Times New Roman"/>
          <w:color w:val="000000" w:themeColor="text1"/>
        </w:rPr>
      </w:pPr>
    </w:p>
    <w:p w14:paraId="43EE91EF" w14:textId="77777777" w:rsidR="00C13C22" w:rsidRDefault="00C13C22">
      <w:pPr>
        <w:rPr>
          <w:rFonts w:ascii="Times New Roman" w:hAnsi="Times New Roman"/>
          <w:color w:val="000000" w:themeColor="text1"/>
        </w:rPr>
      </w:pPr>
    </w:p>
    <w:p w14:paraId="32616826" w14:textId="77777777" w:rsidR="00C13C22" w:rsidRDefault="00C13C22">
      <w:pPr>
        <w:rPr>
          <w:rFonts w:ascii="Times New Roman" w:hAnsi="Times New Roman"/>
          <w:color w:val="000000" w:themeColor="text1"/>
        </w:rPr>
      </w:pPr>
    </w:p>
    <w:p w14:paraId="5DE549FA" w14:textId="77777777" w:rsidR="00950AAA" w:rsidRPr="00213715" w:rsidRDefault="00950AAA">
      <w:pPr>
        <w:rPr>
          <w:rFonts w:ascii="Times New Roman" w:hAnsi="Times New Roman"/>
          <w:color w:val="000000" w:themeColor="text1"/>
        </w:rPr>
      </w:pPr>
    </w:p>
    <w:p w14:paraId="4053E34C" w14:textId="77777777" w:rsidR="00A62AC3" w:rsidRPr="00F173E5" w:rsidRDefault="00A62AC3" w:rsidP="00A62AC3">
      <w:pPr>
        <w:jc w:val="center"/>
        <w:outlineLvl w:val="0"/>
        <w:rPr>
          <w:rFonts w:ascii="Times New Roman" w:hAnsi="Times New Roman"/>
          <w:color w:val="000000" w:themeColor="text1"/>
        </w:rPr>
      </w:pPr>
      <w:r w:rsidRPr="00F173E5">
        <w:rPr>
          <w:rFonts w:ascii="Times New Roman" w:hAnsi="Times New Roman"/>
          <w:color w:val="000000" w:themeColor="text1"/>
        </w:rPr>
        <w:t>Abstract</w:t>
      </w:r>
    </w:p>
    <w:p w14:paraId="6D43AE87" w14:textId="77777777" w:rsidR="00A62AC3" w:rsidRPr="00F173E5" w:rsidRDefault="00A62AC3" w:rsidP="00A62AC3">
      <w:pPr>
        <w:rPr>
          <w:rFonts w:ascii="Times New Roman" w:hAnsi="Times New Roman"/>
          <w:color w:val="000000" w:themeColor="text1"/>
        </w:rPr>
      </w:pPr>
    </w:p>
    <w:p w14:paraId="588B5BAA" w14:textId="77777777" w:rsidR="00A62AC3" w:rsidRPr="00F173E5" w:rsidRDefault="00A62AC3" w:rsidP="00A62AC3">
      <w:pPr>
        <w:spacing w:line="480" w:lineRule="auto"/>
        <w:rPr>
          <w:rFonts w:ascii="Times New Roman" w:hAnsi="Times New Roman" w:cs="Times New Roman"/>
          <w:color w:val="000000" w:themeColor="text1"/>
        </w:rPr>
      </w:pPr>
      <w:r w:rsidRPr="00F173E5">
        <w:rPr>
          <w:rFonts w:ascii="Times New Roman" w:hAnsi="Times New Roman" w:cs="Times New Roman"/>
          <w:color w:val="000000" w:themeColor="text1"/>
        </w:rPr>
        <w:t xml:space="preserve">The current research explored </w:t>
      </w:r>
      <w:r w:rsidR="00D72DDB" w:rsidRPr="00F173E5">
        <w:rPr>
          <w:rFonts w:ascii="Times New Roman" w:hAnsi="Times New Roman" w:cs="Times New Roman"/>
          <w:color w:val="000000" w:themeColor="text1"/>
        </w:rPr>
        <w:t>differences</w:t>
      </w:r>
      <w:r w:rsidR="00D0496D" w:rsidRPr="00F173E5">
        <w:rPr>
          <w:rFonts w:ascii="Times New Roman" w:hAnsi="Times New Roman" w:cs="Times New Roman"/>
          <w:color w:val="000000" w:themeColor="text1"/>
        </w:rPr>
        <w:t xml:space="preserve"> in the self-</w:t>
      </w:r>
      <w:r w:rsidR="00D72DDB" w:rsidRPr="00F173E5">
        <w:rPr>
          <w:rFonts w:ascii="Times New Roman" w:hAnsi="Times New Roman" w:cs="Times New Roman"/>
          <w:color w:val="000000" w:themeColor="text1"/>
        </w:rPr>
        <w:t xml:space="preserve">regulation of the </w:t>
      </w:r>
      <w:r w:rsidR="00D72DDB" w:rsidRPr="00F173E5">
        <w:rPr>
          <w:rFonts w:ascii="Times New Roman" w:hAnsi="Times New Roman" w:cs="Times New Roman"/>
          <w:i/>
          <w:color w:val="000000" w:themeColor="text1"/>
        </w:rPr>
        <w:t xml:space="preserve">personal </w:t>
      </w:r>
      <w:r w:rsidR="00092A07" w:rsidRPr="00F173E5">
        <w:rPr>
          <w:rFonts w:ascii="Times New Roman" w:hAnsi="Times New Roman" w:cs="Times New Roman"/>
          <w:i/>
          <w:color w:val="000000" w:themeColor="text1"/>
        </w:rPr>
        <w:t>dos</w:t>
      </w:r>
      <w:r w:rsidR="00D72DDB" w:rsidRPr="00F173E5">
        <w:rPr>
          <w:rFonts w:ascii="Times New Roman" w:hAnsi="Times New Roman" w:cs="Times New Roman"/>
          <w:color w:val="000000" w:themeColor="text1"/>
        </w:rPr>
        <w:t xml:space="preserve"> (</w:t>
      </w:r>
      <w:r w:rsidR="00D0496D" w:rsidRPr="00F173E5">
        <w:rPr>
          <w:rFonts w:ascii="Times New Roman" w:hAnsi="Times New Roman" w:cs="Times New Roman"/>
          <w:color w:val="000000" w:themeColor="text1"/>
        </w:rPr>
        <w:t xml:space="preserve">that is, </w:t>
      </w:r>
      <w:r w:rsidR="00D72DDB" w:rsidRPr="00F173E5">
        <w:rPr>
          <w:rFonts w:ascii="Times New Roman" w:hAnsi="Times New Roman" w:cs="Times New Roman"/>
          <w:color w:val="000000" w:themeColor="text1"/>
        </w:rPr>
        <w:t>engaging in active and effortful behaviors that benefit the self) and in the sel</w:t>
      </w:r>
      <w:r w:rsidR="00092A07" w:rsidRPr="00F173E5">
        <w:rPr>
          <w:rFonts w:ascii="Times New Roman" w:hAnsi="Times New Roman" w:cs="Times New Roman"/>
          <w:color w:val="000000" w:themeColor="text1"/>
        </w:rPr>
        <w:t>f</w:t>
      </w:r>
      <w:r w:rsidR="00742D74" w:rsidRPr="00F173E5">
        <w:rPr>
          <w:rFonts w:ascii="Times New Roman" w:hAnsi="Times New Roman" w:cs="Times New Roman"/>
          <w:color w:val="000000" w:themeColor="text1"/>
        </w:rPr>
        <w:t>-</w:t>
      </w:r>
      <w:r w:rsidR="00092A07" w:rsidRPr="00F173E5">
        <w:rPr>
          <w:rFonts w:ascii="Times New Roman" w:hAnsi="Times New Roman" w:cs="Times New Roman"/>
          <w:color w:val="000000" w:themeColor="text1"/>
        </w:rPr>
        <w:t xml:space="preserve">regulation of the </w:t>
      </w:r>
      <w:r w:rsidR="00092A07" w:rsidRPr="00F173E5">
        <w:rPr>
          <w:rFonts w:ascii="Times New Roman" w:hAnsi="Times New Roman" w:cs="Times New Roman"/>
          <w:i/>
          <w:color w:val="000000" w:themeColor="text1"/>
        </w:rPr>
        <w:t>social dos</w:t>
      </w:r>
      <w:r w:rsidR="00D72DDB" w:rsidRPr="00F173E5">
        <w:rPr>
          <w:rFonts w:ascii="Times New Roman" w:hAnsi="Times New Roman" w:cs="Times New Roman"/>
          <w:color w:val="000000" w:themeColor="text1"/>
        </w:rPr>
        <w:t xml:space="preserve"> (engaging in those same effortful beha</w:t>
      </w:r>
      <w:r w:rsidR="00F2518F" w:rsidRPr="00F173E5">
        <w:rPr>
          <w:rFonts w:ascii="Times New Roman" w:hAnsi="Times New Roman" w:cs="Times New Roman"/>
          <w:color w:val="000000" w:themeColor="text1"/>
        </w:rPr>
        <w:t>viors to benefit someone else).</w:t>
      </w:r>
      <w:r w:rsidR="00D72DDB" w:rsidRPr="00F173E5">
        <w:rPr>
          <w:rFonts w:ascii="Times New Roman" w:hAnsi="Times New Roman" w:cs="Times New Roman"/>
          <w:color w:val="000000" w:themeColor="text1"/>
        </w:rPr>
        <w:t xml:space="preserve"> </w:t>
      </w:r>
      <w:r w:rsidR="00A14214" w:rsidRPr="00F173E5">
        <w:rPr>
          <w:rFonts w:ascii="Times New Roman" w:hAnsi="Times New Roman" w:cs="Times New Roman"/>
          <w:color w:val="000000" w:themeColor="text1"/>
        </w:rPr>
        <w:t>I</w:t>
      </w:r>
      <w:r w:rsidR="00D72DDB" w:rsidRPr="00F173E5">
        <w:rPr>
          <w:rFonts w:ascii="Times New Roman" w:hAnsi="Times New Roman" w:cs="Times New Roman"/>
          <w:color w:val="000000" w:themeColor="text1"/>
        </w:rPr>
        <w:t>n six studies</w:t>
      </w:r>
      <w:r w:rsidR="00A14214" w:rsidRPr="00F173E5">
        <w:rPr>
          <w:rFonts w:ascii="Times New Roman" w:hAnsi="Times New Roman" w:cs="Times New Roman"/>
          <w:color w:val="000000" w:themeColor="text1"/>
        </w:rPr>
        <w:t>,</w:t>
      </w:r>
      <w:r w:rsidR="00D72DDB" w:rsidRPr="00F173E5">
        <w:rPr>
          <w:rFonts w:ascii="Times New Roman" w:hAnsi="Times New Roman" w:cs="Times New Roman"/>
          <w:color w:val="000000" w:themeColor="text1"/>
        </w:rPr>
        <w:t xml:space="preserve"> we examined </w:t>
      </w:r>
      <w:r w:rsidRPr="00F173E5">
        <w:rPr>
          <w:rFonts w:ascii="Times New Roman" w:hAnsi="Times New Roman" w:cs="Times New Roman"/>
          <w:color w:val="000000" w:themeColor="text1"/>
        </w:rPr>
        <w:t xml:space="preserve">whether the same trait self-control abilities that predict </w:t>
      </w:r>
      <w:r w:rsidR="00A14214" w:rsidRPr="00F173E5">
        <w:rPr>
          <w:rFonts w:ascii="Times New Roman" w:hAnsi="Times New Roman" w:cs="Times New Roman"/>
          <w:color w:val="000000" w:themeColor="text1"/>
        </w:rPr>
        <w:t xml:space="preserve">task persistence on </w:t>
      </w:r>
      <w:r w:rsidR="00D72DDB" w:rsidRPr="00F173E5">
        <w:rPr>
          <w:rFonts w:ascii="Times New Roman" w:hAnsi="Times New Roman" w:cs="Times New Roman"/>
          <w:color w:val="000000" w:themeColor="text1"/>
        </w:rPr>
        <w:t>personal dos</w:t>
      </w:r>
      <w:r w:rsidR="00A14214" w:rsidRPr="00F173E5">
        <w:rPr>
          <w:rFonts w:ascii="Times New Roman" w:hAnsi="Times New Roman" w:cs="Times New Roman"/>
          <w:color w:val="000000" w:themeColor="text1"/>
        </w:rPr>
        <w:t xml:space="preserve"> would</w:t>
      </w:r>
      <w:r w:rsidR="00D72DDB" w:rsidRPr="00F173E5">
        <w:rPr>
          <w:rFonts w:ascii="Times New Roman" w:hAnsi="Times New Roman" w:cs="Times New Roman"/>
          <w:color w:val="000000" w:themeColor="text1"/>
        </w:rPr>
        <w:t xml:space="preserve"> also predict </w:t>
      </w:r>
      <w:r w:rsidR="00A14214" w:rsidRPr="00F173E5">
        <w:rPr>
          <w:rFonts w:ascii="Times New Roman" w:hAnsi="Times New Roman" w:cs="Times New Roman"/>
          <w:color w:val="000000" w:themeColor="text1"/>
        </w:rPr>
        <w:t>task persistence on</w:t>
      </w:r>
      <w:r w:rsidR="00D72DDB" w:rsidRPr="00F173E5">
        <w:rPr>
          <w:rFonts w:ascii="Times New Roman" w:hAnsi="Times New Roman" w:cs="Times New Roman"/>
          <w:color w:val="000000" w:themeColor="text1"/>
        </w:rPr>
        <w:t xml:space="preserve"> social dos</w:t>
      </w:r>
      <w:r w:rsidRPr="00F173E5">
        <w:rPr>
          <w:rFonts w:ascii="Times New Roman" w:hAnsi="Times New Roman" w:cs="Times New Roman"/>
          <w:color w:val="000000" w:themeColor="text1"/>
        </w:rPr>
        <w:t>.</w:t>
      </w:r>
      <w:r w:rsidR="00D72DDB" w:rsidRPr="00F173E5">
        <w:rPr>
          <w:rFonts w:ascii="Times New Roman" w:hAnsi="Times New Roman" w:cs="Times New Roman"/>
          <w:color w:val="000000" w:themeColor="text1"/>
        </w:rPr>
        <w:t xml:space="preserve"> </w:t>
      </w:r>
      <w:r w:rsidR="00A14214" w:rsidRPr="00F173E5">
        <w:rPr>
          <w:rFonts w:ascii="Times New Roman" w:hAnsi="Times New Roman" w:cs="Times New Roman"/>
          <w:color w:val="000000" w:themeColor="text1"/>
        </w:rPr>
        <w:t>That is, w</w:t>
      </w:r>
      <w:r w:rsidR="00F63EEA" w:rsidRPr="00F173E5">
        <w:rPr>
          <w:rFonts w:ascii="Times New Roman" w:hAnsi="Times New Roman" w:cs="Times New Roman"/>
          <w:color w:val="000000" w:themeColor="text1"/>
        </w:rPr>
        <w:t>ould</w:t>
      </w:r>
      <w:r w:rsidR="00D0496D" w:rsidRPr="00F173E5">
        <w:rPr>
          <w:rFonts w:ascii="Times New Roman" w:hAnsi="Times New Roman" w:cs="Times New Roman"/>
          <w:color w:val="000000" w:themeColor="text1"/>
        </w:rPr>
        <w:t xml:space="preserve"> the same behavior, such as persisting through a tedious an</w:t>
      </w:r>
      <w:r w:rsidR="00F63EEA" w:rsidRPr="00F173E5">
        <w:rPr>
          <w:rFonts w:ascii="Times New Roman" w:hAnsi="Times New Roman" w:cs="Times New Roman"/>
          <w:color w:val="000000" w:themeColor="text1"/>
        </w:rPr>
        <w:t>d</w:t>
      </w:r>
      <w:r w:rsidR="00D0496D" w:rsidRPr="00F173E5">
        <w:rPr>
          <w:rFonts w:ascii="Times New Roman" w:hAnsi="Times New Roman" w:cs="Times New Roman"/>
          <w:color w:val="000000" w:themeColor="text1"/>
        </w:rPr>
        <w:t xml:space="preserve"> </w:t>
      </w:r>
      <w:proofErr w:type="spellStart"/>
      <w:r w:rsidR="00D0496D" w:rsidRPr="00F173E5">
        <w:rPr>
          <w:rFonts w:ascii="Times New Roman" w:hAnsi="Times New Roman" w:cs="Times New Roman"/>
          <w:color w:val="000000" w:themeColor="text1"/>
        </w:rPr>
        <w:t>attentionally</w:t>
      </w:r>
      <w:proofErr w:type="spellEnd"/>
      <w:r w:rsidR="00D0496D" w:rsidRPr="00F173E5">
        <w:rPr>
          <w:rFonts w:ascii="Times New Roman" w:hAnsi="Times New Roman" w:cs="Times New Roman"/>
          <w:color w:val="000000" w:themeColor="text1"/>
        </w:rPr>
        <w:t xml:space="preserve"> demanding task, show different associations with trait self</w:t>
      </w:r>
      <w:r w:rsidR="00742D74" w:rsidRPr="00F173E5">
        <w:rPr>
          <w:rFonts w:ascii="Times New Roman" w:hAnsi="Times New Roman" w:cs="Times New Roman"/>
          <w:color w:val="000000" w:themeColor="text1"/>
        </w:rPr>
        <w:t>-</w:t>
      </w:r>
      <w:r w:rsidR="00D0496D" w:rsidRPr="00F173E5">
        <w:rPr>
          <w:rFonts w:ascii="Times New Roman" w:hAnsi="Times New Roman" w:cs="Times New Roman"/>
          <w:color w:val="000000" w:themeColor="text1"/>
        </w:rPr>
        <w:t xml:space="preserve">control when it is framed as benefitting the </w:t>
      </w:r>
      <w:proofErr w:type="spellStart"/>
      <w:r w:rsidR="00D0496D" w:rsidRPr="00F173E5">
        <w:rPr>
          <w:rFonts w:ascii="Times New Roman" w:hAnsi="Times New Roman" w:cs="Times New Roman"/>
          <w:color w:val="000000" w:themeColor="text1"/>
        </w:rPr>
        <w:t>self versus</w:t>
      </w:r>
      <w:proofErr w:type="spellEnd"/>
      <w:r w:rsidR="00D0496D" w:rsidRPr="00F173E5">
        <w:rPr>
          <w:rFonts w:ascii="Times New Roman" w:hAnsi="Times New Roman" w:cs="Times New Roman"/>
          <w:color w:val="000000" w:themeColor="text1"/>
        </w:rPr>
        <w:t xml:space="preserve"> someone else? </w:t>
      </w:r>
      <w:r w:rsidRPr="00F173E5">
        <w:rPr>
          <w:rFonts w:ascii="Times New Roman" w:hAnsi="Times New Roman" w:cs="Times New Roman"/>
          <w:color w:val="000000" w:themeColor="text1"/>
        </w:rPr>
        <w:t>Studies 1-3 directly compared the personal and social dos and found that trait self-control predicted self-reported and behavioral personal dos but not social dos, even when the behaviors were identical and when the incentives were matched. Instead, trait agreeableness</w:t>
      </w:r>
      <w:r w:rsidR="00D0496D" w:rsidRPr="00F173E5">
        <w:rPr>
          <w:rFonts w:ascii="Times New Roman" w:hAnsi="Times New Roman" w:cs="Times New Roman"/>
          <w:color w:val="000000" w:themeColor="text1"/>
        </w:rPr>
        <w:t xml:space="preserve"> – a trait linked to successful self-regulation within the social domain – </w:t>
      </w:r>
      <w:r w:rsidRPr="00F173E5">
        <w:rPr>
          <w:rFonts w:ascii="Times New Roman" w:hAnsi="Times New Roman" w:cs="Times New Roman"/>
          <w:color w:val="000000" w:themeColor="text1"/>
        </w:rPr>
        <w:t>predicted the social dos. Trait self-control did not predict the social dos even when task difficulty increased (Study 4), but did predict the social don’ts</w:t>
      </w:r>
      <w:r w:rsidR="0071134C" w:rsidRPr="00F173E5">
        <w:rPr>
          <w:rFonts w:ascii="Times New Roman" w:hAnsi="Times New Roman" w:cs="Times New Roman"/>
          <w:color w:val="000000" w:themeColor="text1"/>
        </w:rPr>
        <w:t>,</w:t>
      </w:r>
      <w:r w:rsidRPr="00F173E5">
        <w:rPr>
          <w:rFonts w:ascii="Times New Roman" w:hAnsi="Times New Roman" w:cs="Times New Roman"/>
          <w:color w:val="000000" w:themeColor="text1"/>
        </w:rPr>
        <w:t xml:space="preserve"> consistent with past research (Studies 5-6). </w:t>
      </w:r>
      <w:r w:rsidR="008657AE" w:rsidRPr="00F173E5">
        <w:rPr>
          <w:rFonts w:ascii="Times New Roman" w:hAnsi="Times New Roman" w:cs="Times New Roman"/>
          <w:color w:val="000000" w:themeColor="text1"/>
        </w:rPr>
        <w:t xml:space="preserve">The current studies provide support for the importance of distinguishing </w:t>
      </w:r>
      <w:r w:rsidR="00A8378D" w:rsidRPr="00F173E5">
        <w:rPr>
          <w:rFonts w:ascii="Times New Roman" w:hAnsi="Times New Roman" w:cs="Times New Roman"/>
          <w:color w:val="000000" w:themeColor="text1"/>
        </w:rPr>
        <w:t xml:space="preserve">different </w:t>
      </w:r>
      <w:r w:rsidR="00D0496D" w:rsidRPr="00F173E5">
        <w:rPr>
          <w:rFonts w:ascii="Times New Roman" w:hAnsi="Times New Roman" w:cs="Times New Roman"/>
          <w:color w:val="000000" w:themeColor="text1"/>
        </w:rPr>
        <w:t>domains</w:t>
      </w:r>
      <w:r w:rsidR="00A8378D" w:rsidRPr="00F173E5">
        <w:rPr>
          <w:rFonts w:ascii="Times New Roman" w:hAnsi="Times New Roman" w:cs="Times New Roman"/>
          <w:color w:val="000000" w:themeColor="text1"/>
        </w:rPr>
        <w:t xml:space="preserve"> of </w:t>
      </w:r>
      <w:r w:rsidR="008657AE" w:rsidRPr="00F173E5">
        <w:rPr>
          <w:rFonts w:ascii="Times New Roman" w:hAnsi="Times New Roman" w:cs="Times New Roman"/>
          <w:color w:val="000000" w:themeColor="text1"/>
        </w:rPr>
        <w:t>self-regulated behaviors and suggest that</w:t>
      </w:r>
      <w:r w:rsidRPr="00F173E5">
        <w:rPr>
          <w:rFonts w:ascii="Times New Roman" w:hAnsi="Times New Roman" w:cs="Times New Roman"/>
          <w:color w:val="000000" w:themeColor="text1"/>
        </w:rPr>
        <w:t xml:space="preserve"> social dos can be successfully performed through routes other than traditional self-control abilities. </w:t>
      </w:r>
    </w:p>
    <w:p w14:paraId="754874E0" w14:textId="77777777" w:rsidR="00A62AC3" w:rsidRPr="00F173E5" w:rsidRDefault="00A62AC3" w:rsidP="00A62AC3">
      <w:pPr>
        <w:spacing w:line="480" w:lineRule="auto"/>
        <w:ind w:firstLine="720"/>
        <w:rPr>
          <w:rFonts w:ascii="Times New Roman" w:hAnsi="Times New Roman"/>
          <w:b/>
          <w:color w:val="000000" w:themeColor="text1"/>
        </w:rPr>
      </w:pPr>
      <w:r w:rsidRPr="00F173E5">
        <w:rPr>
          <w:rFonts w:ascii="Times New Roman" w:hAnsi="Times New Roman"/>
          <w:i/>
          <w:color w:val="000000" w:themeColor="text1"/>
        </w:rPr>
        <w:t xml:space="preserve">Keywords. </w:t>
      </w:r>
      <w:r w:rsidRPr="00F173E5">
        <w:rPr>
          <w:rFonts w:ascii="Times New Roman" w:hAnsi="Times New Roman"/>
          <w:color w:val="000000" w:themeColor="text1"/>
        </w:rPr>
        <w:t>Social self-regulation, self-regulation, relationships, trait self-control, trait agreeableness</w:t>
      </w:r>
    </w:p>
    <w:p w14:paraId="77B8B9B2" w14:textId="77777777" w:rsidR="00A62AC3" w:rsidRPr="00F173E5" w:rsidRDefault="00A62AC3" w:rsidP="00A62AC3">
      <w:pPr>
        <w:spacing w:line="480" w:lineRule="auto"/>
        <w:jc w:val="center"/>
        <w:rPr>
          <w:rFonts w:ascii="Times New Roman" w:hAnsi="Times New Roman" w:cs="Times New Roman"/>
          <w:color w:val="000000" w:themeColor="text1"/>
        </w:rPr>
      </w:pPr>
    </w:p>
    <w:p w14:paraId="04B8D97A" w14:textId="77777777" w:rsidR="00A62AC3" w:rsidRPr="00F173E5" w:rsidRDefault="00A62AC3" w:rsidP="00A62AC3">
      <w:pPr>
        <w:spacing w:line="480" w:lineRule="auto"/>
        <w:jc w:val="center"/>
        <w:rPr>
          <w:rFonts w:ascii="Times New Roman" w:hAnsi="Times New Roman" w:cs="Times New Roman"/>
          <w:color w:val="000000" w:themeColor="text1"/>
        </w:rPr>
      </w:pPr>
    </w:p>
    <w:p w14:paraId="427BE1E1" w14:textId="77777777" w:rsidR="00A034DB" w:rsidRPr="00F173E5" w:rsidRDefault="00A034DB" w:rsidP="00A034DB">
      <w:pPr>
        <w:rPr>
          <w:rFonts w:ascii="Times New Roman" w:hAnsi="Times New Roman" w:cs="Times New Roman"/>
          <w:color w:val="000000" w:themeColor="text1"/>
        </w:rPr>
      </w:pPr>
    </w:p>
    <w:p w14:paraId="2595564C" w14:textId="77777777" w:rsidR="003F1E8F" w:rsidRPr="00F173E5" w:rsidRDefault="003F1E8F" w:rsidP="00A034DB">
      <w:pPr>
        <w:rPr>
          <w:rFonts w:ascii="Times New Roman" w:hAnsi="Times New Roman"/>
          <w:color w:val="000000" w:themeColor="text1"/>
        </w:rPr>
      </w:pPr>
    </w:p>
    <w:p w14:paraId="6D1C681D" w14:textId="77777777" w:rsidR="00F63EEA" w:rsidRPr="00F173E5" w:rsidRDefault="00F63EEA">
      <w:pPr>
        <w:rPr>
          <w:rFonts w:ascii="Times New Roman" w:hAnsi="Times New Roman" w:cs="Times New Roman"/>
          <w:color w:val="000000" w:themeColor="text1"/>
        </w:rPr>
      </w:pPr>
    </w:p>
    <w:p w14:paraId="75D31DD0" w14:textId="77777777" w:rsidR="00A04C63" w:rsidRPr="00F173E5" w:rsidRDefault="00A04C63" w:rsidP="005C1E28">
      <w:pPr>
        <w:spacing w:line="480" w:lineRule="auto"/>
        <w:jc w:val="center"/>
        <w:rPr>
          <w:rFonts w:ascii="Times New Roman" w:hAnsi="Times New Roman" w:cs="Times New Roman"/>
          <w:color w:val="000000" w:themeColor="text1"/>
        </w:rPr>
      </w:pPr>
    </w:p>
    <w:p w14:paraId="3F2BA960" w14:textId="77777777" w:rsidR="005C1E28" w:rsidRPr="00F173E5" w:rsidRDefault="00F330CF" w:rsidP="005C1E28">
      <w:pPr>
        <w:spacing w:line="480" w:lineRule="auto"/>
        <w:jc w:val="center"/>
        <w:rPr>
          <w:rFonts w:ascii="Times New Roman" w:hAnsi="Times New Roman"/>
          <w:color w:val="000000" w:themeColor="text1"/>
        </w:rPr>
      </w:pPr>
      <w:r w:rsidRPr="00F173E5">
        <w:rPr>
          <w:rFonts w:ascii="Times New Roman" w:hAnsi="Times New Roman" w:cs="Times New Roman"/>
          <w:color w:val="000000" w:themeColor="text1"/>
        </w:rPr>
        <w:t xml:space="preserve">Self-Regulating </w:t>
      </w:r>
      <w:proofErr w:type="gramStart"/>
      <w:r w:rsidRPr="00F173E5">
        <w:rPr>
          <w:rFonts w:ascii="Times New Roman" w:hAnsi="Times New Roman" w:cs="Times New Roman"/>
          <w:color w:val="000000" w:themeColor="text1"/>
        </w:rPr>
        <w:t>The</w:t>
      </w:r>
      <w:proofErr w:type="gramEnd"/>
      <w:r w:rsidRPr="00F173E5">
        <w:rPr>
          <w:rFonts w:ascii="Times New Roman" w:hAnsi="Times New Roman" w:cs="Times New Roman"/>
          <w:color w:val="000000" w:themeColor="text1"/>
        </w:rPr>
        <w:t xml:space="preserve"> E</w:t>
      </w:r>
      <w:r w:rsidR="005C1E28" w:rsidRPr="00F173E5">
        <w:rPr>
          <w:rFonts w:ascii="Times New Roman" w:hAnsi="Times New Roman" w:cs="Times New Roman"/>
          <w:color w:val="000000" w:themeColor="text1"/>
        </w:rPr>
        <w:t>ffortful “</w:t>
      </w:r>
      <w:r w:rsidRPr="00F173E5">
        <w:rPr>
          <w:rFonts w:ascii="Times New Roman" w:hAnsi="Times New Roman" w:cs="Times New Roman"/>
          <w:color w:val="000000" w:themeColor="text1"/>
        </w:rPr>
        <w:t>S</w:t>
      </w:r>
      <w:r w:rsidR="00092A07" w:rsidRPr="00F173E5">
        <w:rPr>
          <w:rFonts w:ascii="Times New Roman" w:hAnsi="Times New Roman" w:cs="Times New Roman"/>
          <w:color w:val="000000" w:themeColor="text1"/>
        </w:rPr>
        <w:t xml:space="preserve">ocial </w:t>
      </w:r>
      <w:r w:rsidRPr="00F173E5">
        <w:rPr>
          <w:rFonts w:ascii="Times New Roman" w:hAnsi="Times New Roman" w:cs="Times New Roman"/>
          <w:color w:val="000000" w:themeColor="text1"/>
        </w:rPr>
        <w:t>D</w:t>
      </w:r>
      <w:r w:rsidR="005C1E28" w:rsidRPr="00F173E5">
        <w:rPr>
          <w:rFonts w:ascii="Times New Roman" w:hAnsi="Times New Roman" w:cs="Times New Roman"/>
          <w:color w:val="000000" w:themeColor="text1"/>
        </w:rPr>
        <w:t>os”</w:t>
      </w:r>
      <w:r w:rsidR="005C1E28" w:rsidRPr="00F173E5" w:rsidDel="005D6244">
        <w:rPr>
          <w:rFonts w:ascii="Times New Roman" w:hAnsi="Times New Roman"/>
          <w:color w:val="000000" w:themeColor="text1"/>
        </w:rPr>
        <w:t xml:space="preserve"> </w:t>
      </w:r>
    </w:p>
    <w:p w14:paraId="090DA89C" w14:textId="77777777" w:rsidR="00A62AC3" w:rsidRPr="00F173E5" w:rsidRDefault="00A62AC3" w:rsidP="00A62AC3">
      <w:pPr>
        <w:spacing w:line="480" w:lineRule="auto"/>
        <w:ind w:firstLine="720"/>
        <w:rPr>
          <w:rFonts w:ascii="Times New Roman" w:hAnsi="Times New Roman" w:cs="Times New Roman"/>
          <w:color w:val="000000" w:themeColor="text1"/>
        </w:rPr>
      </w:pPr>
      <w:r w:rsidRPr="00F173E5">
        <w:rPr>
          <w:rFonts w:ascii="Times New Roman" w:hAnsi="Times New Roman" w:cs="Times New Roman"/>
          <w:color w:val="000000" w:themeColor="text1"/>
        </w:rPr>
        <w:t xml:space="preserve">Exercising, finishing a work project, and painting a house all have something in common – they are effortful, they require perseverance in order to finish, and they entail battling the resistance to quit or engage in other more appealing activities. In other words, these behaviors are self-regulated. Self-regulation, broadly, is defined by setting a standard to achieve a goal, investing the necessary effort to move toward reaching this goal, and monitoring one’s progress in order to shield the goal against temptations or obstacles (Carver &amp; </w:t>
      </w:r>
      <w:proofErr w:type="spellStart"/>
      <w:r w:rsidRPr="00F173E5">
        <w:rPr>
          <w:rFonts w:ascii="Times New Roman" w:hAnsi="Times New Roman" w:cs="Times New Roman"/>
          <w:color w:val="000000" w:themeColor="text1"/>
        </w:rPr>
        <w:t>Scheier</w:t>
      </w:r>
      <w:proofErr w:type="spellEnd"/>
      <w:r w:rsidRPr="00F173E5">
        <w:rPr>
          <w:rFonts w:ascii="Times New Roman" w:hAnsi="Times New Roman" w:cs="Times New Roman"/>
          <w:color w:val="000000" w:themeColor="text1"/>
        </w:rPr>
        <w:t xml:space="preserve">, 1981; Carver &amp; </w:t>
      </w:r>
      <w:proofErr w:type="spellStart"/>
      <w:r w:rsidRPr="00F173E5">
        <w:rPr>
          <w:rFonts w:ascii="Times New Roman" w:hAnsi="Times New Roman" w:cs="Times New Roman"/>
          <w:color w:val="000000" w:themeColor="text1"/>
        </w:rPr>
        <w:t>Scheier</w:t>
      </w:r>
      <w:proofErr w:type="spellEnd"/>
      <w:r w:rsidRPr="00F173E5">
        <w:rPr>
          <w:rFonts w:ascii="Times New Roman" w:hAnsi="Times New Roman" w:cs="Times New Roman"/>
          <w:color w:val="000000" w:themeColor="text1"/>
        </w:rPr>
        <w:t xml:space="preserve">, 1999; Godfrey &amp; Shum, 2000; </w:t>
      </w:r>
      <w:proofErr w:type="spellStart"/>
      <w:r w:rsidRPr="00F173E5">
        <w:rPr>
          <w:rFonts w:ascii="Times New Roman" w:hAnsi="Times New Roman" w:cs="Times New Roman"/>
          <w:color w:val="000000" w:themeColor="text1"/>
        </w:rPr>
        <w:t>Mischel</w:t>
      </w:r>
      <w:proofErr w:type="spellEnd"/>
      <w:r w:rsidRPr="00F173E5">
        <w:rPr>
          <w:rFonts w:ascii="Times New Roman" w:hAnsi="Times New Roman" w:cs="Times New Roman"/>
          <w:color w:val="000000" w:themeColor="text1"/>
        </w:rPr>
        <w:t xml:space="preserve">, Cantor, &amp; Feldman, 1996; </w:t>
      </w:r>
      <w:proofErr w:type="spellStart"/>
      <w:r w:rsidRPr="00F173E5">
        <w:rPr>
          <w:rFonts w:ascii="Times New Roman" w:hAnsi="Times New Roman" w:cs="Times New Roman"/>
          <w:color w:val="000000" w:themeColor="text1"/>
        </w:rPr>
        <w:t>Muraven</w:t>
      </w:r>
      <w:proofErr w:type="spellEnd"/>
      <w:r w:rsidRPr="00F173E5">
        <w:rPr>
          <w:rFonts w:ascii="Times New Roman" w:hAnsi="Times New Roman" w:cs="Times New Roman"/>
          <w:color w:val="000000" w:themeColor="text1"/>
        </w:rPr>
        <w:t xml:space="preserve"> &amp; </w:t>
      </w:r>
      <w:proofErr w:type="spellStart"/>
      <w:r w:rsidRPr="00F173E5">
        <w:rPr>
          <w:rFonts w:ascii="Times New Roman" w:hAnsi="Times New Roman" w:cs="Times New Roman"/>
          <w:color w:val="000000" w:themeColor="text1"/>
        </w:rPr>
        <w:t>Baumeister</w:t>
      </w:r>
      <w:proofErr w:type="spellEnd"/>
      <w:r w:rsidRPr="00F173E5">
        <w:rPr>
          <w:rFonts w:ascii="Times New Roman" w:hAnsi="Times New Roman" w:cs="Times New Roman"/>
          <w:color w:val="000000" w:themeColor="text1"/>
        </w:rPr>
        <w:t xml:space="preserve">, 2000; </w:t>
      </w:r>
      <w:proofErr w:type="spellStart"/>
      <w:r w:rsidRPr="00F173E5">
        <w:rPr>
          <w:rFonts w:ascii="Times New Roman" w:eastAsia="Times New Roman" w:hAnsi="Times New Roman" w:cs="Times New Roman"/>
          <w:color w:val="000000" w:themeColor="text1"/>
          <w:lang w:eastAsia="en-CA"/>
        </w:rPr>
        <w:t>Vohs</w:t>
      </w:r>
      <w:proofErr w:type="spellEnd"/>
      <w:r w:rsidRPr="00F173E5">
        <w:rPr>
          <w:rFonts w:ascii="Times New Roman" w:eastAsia="Times New Roman" w:hAnsi="Times New Roman" w:cs="Times New Roman"/>
          <w:color w:val="000000" w:themeColor="text1"/>
          <w:lang w:eastAsia="en-CA"/>
        </w:rPr>
        <w:t xml:space="preserve">, &amp; </w:t>
      </w:r>
      <w:proofErr w:type="spellStart"/>
      <w:r w:rsidRPr="00F173E5">
        <w:rPr>
          <w:rFonts w:ascii="Times New Roman" w:eastAsia="Times New Roman" w:hAnsi="Times New Roman" w:cs="Times New Roman"/>
          <w:color w:val="000000" w:themeColor="text1"/>
          <w:lang w:eastAsia="en-CA"/>
        </w:rPr>
        <w:t>Baumeister</w:t>
      </w:r>
      <w:proofErr w:type="spellEnd"/>
      <w:r w:rsidRPr="00F173E5">
        <w:rPr>
          <w:rFonts w:ascii="Times New Roman" w:eastAsia="Times New Roman" w:hAnsi="Times New Roman" w:cs="Times New Roman"/>
          <w:color w:val="000000" w:themeColor="text1"/>
          <w:lang w:eastAsia="en-CA"/>
        </w:rPr>
        <w:t>, 2004</w:t>
      </w:r>
      <w:r w:rsidRPr="00F173E5">
        <w:rPr>
          <w:rFonts w:ascii="Times New Roman" w:hAnsi="Times New Roman" w:cs="Times New Roman"/>
          <w:color w:val="000000" w:themeColor="text1"/>
        </w:rPr>
        <w:t>). When the behavior being performed requires high amounts of attention, perseverance through feelings of aversion or frustration, and inhibition of competing impulses (such as temptations to quit), the behavior may be especially difficult to perform. Therefore, persevering through tasks that are effortful and tedious, whether it be initiating action (e.g., eating more vegetables), or practicing restraint (e.g., eating fewer cookies), requires active self-regulation to summon the necessary commitment and mental resources to perform tasks that may not have been performed otherwise (</w:t>
      </w:r>
      <w:proofErr w:type="spellStart"/>
      <w:r w:rsidRPr="00F173E5">
        <w:rPr>
          <w:rFonts w:ascii="Times New Roman" w:hAnsi="Times New Roman" w:cs="Times New Roman"/>
          <w:color w:val="000000" w:themeColor="text1"/>
        </w:rPr>
        <w:t>Forgas</w:t>
      </w:r>
      <w:proofErr w:type="spellEnd"/>
      <w:r w:rsidRPr="00F173E5">
        <w:rPr>
          <w:rFonts w:ascii="Times New Roman" w:hAnsi="Times New Roman" w:cs="Times New Roman"/>
          <w:color w:val="000000" w:themeColor="text1"/>
        </w:rPr>
        <w:t xml:space="preserve">, </w:t>
      </w:r>
      <w:proofErr w:type="spellStart"/>
      <w:r w:rsidRPr="00F173E5">
        <w:rPr>
          <w:rFonts w:ascii="Times New Roman" w:hAnsi="Times New Roman" w:cs="Times New Roman"/>
          <w:color w:val="000000" w:themeColor="text1"/>
        </w:rPr>
        <w:t>Baumeister</w:t>
      </w:r>
      <w:proofErr w:type="spellEnd"/>
      <w:r w:rsidRPr="00F173E5">
        <w:rPr>
          <w:rFonts w:ascii="Times New Roman" w:hAnsi="Times New Roman" w:cs="Times New Roman"/>
          <w:color w:val="000000" w:themeColor="text1"/>
        </w:rPr>
        <w:t xml:space="preserve">, &amp; Tice, 2009; Norman &amp; </w:t>
      </w:r>
      <w:proofErr w:type="spellStart"/>
      <w:r w:rsidRPr="00F173E5">
        <w:rPr>
          <w:rFonts w:ascii="Times New Roman" w:hAnsi="Times New Roman" w:cs="Times New Roman"/>
          <w:color w:val="000000" w:themeColor="text1"/>
        </w:rPr>
        <w:t>Shallice</w:t>
      </w:r>
      <w:proofErr w:type="spellEnd"/>
      <w:r w:rsidRPr="00F173E5">
        <w:rPr>
          <w:rFonts w:ascii="Times New Roman" w:hAnsi="Times New Roman" w:cs="Times New Roman"/>
          <w:color w:val="000000" w:themeColor="text1"/>
        </w:rPr>
        <w:t xml:space="preserve">, 1986). </w:t>
      </w:r>
    </w:p>
    <w:p w14:paraId="6C0A2F41" w14:textId="77777777" w:rsidR="00A62AC3" w:rsidRPr="00F173E5" w:rsidRDefault="00A62AC3" w:rsidP="00A62AC3">
      <w:pPr>
        <w:spacing w:line="480" w:lineRule="auto"/>
        <w:ind w:firstLine="720"/>
        <w:rPr>
          <w:rFonts w:ascii="Times New Roman" w:hAnsi="Times New Roman" w:cs="Times New Roman"/>
          <w:color w:val="000000" w:themeColor="text1"/>
        </w:rPr>
      </w:pPr>
      <w:r w:rsidRPr="00F173E5">
        <w:rPr>
          <w:rFonts w:ascii="Times New Roman" w:hAnsi="Times New Roman" w:cs="Times New Roman"/>
          <w:color w:val="000000" w:themeColor="text1"/>
        </w:rPr>
        <w:t xml:space="preserve">In past research, it has been most common to focus on the self as the beneficiary of self-regulated behavior. However, there are situations in which these exact same behaviors are being performed for someone else. That is, you are exercising for your sister (so that she doesn’t have to be alone), you are assisting a partner with a work project, or you are helping paint your best friend’s house. The recipient of the hard work changes, but the self-regulatory nature of the tasks does not. These behaviors still require monitoring in order to meet a goal or standard and </w:t>
      </w:r>
      <w:r w:rsidR="00640518" w:rsidRPr="00F173E5">
        <w:rPr>
          <w:rFonts w:ascii="Times New Roman" w:hAnsi="Times New Roman" w:cs="Times New Roman"/>
          <w:color w:val="000000" w:themeColor="text1"/>
        </w:rPr>
        <w:t xml:space="preserve">require </w:t>
      </w:r>
      <w:r w:rsidRPr="00F173E5">
        <w:rPr>
          <w:rFonts w:ascii="Times New Roman" w:hAnsi="Times New Roman" w:cs="Times New Roman"/>
          <w:color w:val="000000" w:themeColor="text1"/>
        </w:rPr>
        <w:lastRenderedPageBreak/>
        <w:t>persistence on the task despite aversion, difficulty, or fatigue. The</w:t>
      </w:r>
      <w:r w:rsidR="00640518" w:rsidRPr="00F173E5">
        <w:rPr>
          <w:rFonts w:ascii="Times New Roman" w:hAnsi="Times New Roman" w:cs="Times New Roman"/>
          <w:color w:val="000000" w:themeColor="text1"/>
        </w:rPr>
        <w:t xml:space="preserve"> behaviors</w:t>
      </w:r>
      <w:r w:rsidRPr="00F173E5">
        <w:rPr>
          <w:rFonts w:ascii="Times New Roman" w:hAnsi="Times New Roman" w:cs="Times New Roman"/>
          <w:color w:val="000000" w:themeColor="text1"/>
        </w:rPr>
        <w:t xml:space="preserve"> still must be pursued in the face of temptations or distractions. These instances reflect social, rather than personal, self-regulation; the only change is in the beneficiary or recipient of the behavior. Interestingly, these </w:t>
      </w:r>
      <w:r w:rsidR="00640518" w:rsidRPr="00F173E5">
        <w:rPr>
          <w:rFonts w:ascii="Times New Roman" w:hAnsi="Times New Roman" w:cs="Times New Roman"/>
          <w:color w:val="000000" w:themeColor="text1"/>
        </w:rPr>
        <w:t xml:space="preserve">types of </w:t>
      </w:r>
      <w:r w:rsidRPr="00F173E5">
        <w:rPr>
          <w:rFonts w:ascii="Times New Roman" w:hAnsi="Times New Roman" w:cs="Times New Roman"/>
          <w:color w:val="000000" w:themeColor="text1"/>
        </w:rPr>
        <w:t xml:space="preserve">social self-regulation behaviors have not </w:t>
      </w:r>
      <w:r w:rsidR="00640518" w:rsidRPr="00F173E5">
        <w:rPr>
          <w:rFonts w:ascii="Times New Roman" w:hAnsi="Times New Roman" w:cs="Times New Roman"/>
          <w:color w:val="000000" w:themeColor="text1"/>
        </w:rPr>
        <w:t xml:space="preserve">frequently </w:t>
      </w:r>
      <w:r w:rsidRPr="00F173E5">
        <w:rPr>
          <w:rFonts w:ascii="Times New Roman" w:hAnsi="Times New Roman" w:cs="Times New Roman"/>
          <w:color w:val="000000" w:themeColor="text1"/>
        </w:rPr>
        <w:t>fallen within the scope of traditional self-regulation research.</w:t>
      </w:r>
    </w:p>
    <w:p w14:paraId="5DC3AE7F" w14:textId="77777777" w:rsidR="00A62AC3" w:rsidRPr="00F173E5" w:rsidRDefault="00A62AC3" w:rsidP="00A62AC3">
      <w:pPr>
        <w:spacing w:line="480" w:lineRule="auto"/>
        <w:ind w:firstLine="720"/>
        <w:rPr>
          <w:rFonts w:ascii="Times New Roman" w:hAnsi="Times New Roman" w:cs="Times New Roman"/>
          <w:color w:val="000000" w:themeColor="text1"/>
        </w:rPr>
      </w:pPr>
      <w:r w:rsidRPr="00F173E5">
        <w:rPr>
          <w:rFonts w:ascii="Times New Roman" w:hAnsi="Times New Roman" w:cs="Times New Roman"/>
          <w:color w:val="000000" w:themeColor="text1"/>
        </w:rPr>
        <w:t>The examples of social self-regulation discussed above can be described as</w:t>
      </w:r>
      <w:r w:rsidR="00D06302" w:rsidRPr="00F173E5">
        <w:rPr>
          <w:rFonts w:ascii="Times New Roman" w:hAnsi="Times New Roman" w:cs="Times New Roman"/>
          <w:i/>
          <w:color w:val="000000" w:themeColor="text1"/>
        </w:rPr>
        <w:t xml:space="preserve"> social dos</w:t>
      </w:r>
      <w:r w:rsidRPr="00F173E5">
        <w:rPr>
          <w:rFonts w:ascii="Times New Roman" w:hAnsi="Times New Roman" w:cs="Times New Roman"/>
          <w:color w:val="000000" w:themeColor="text1"/>
        </w:rPr>
        <w:t>, effortful social actions that require initiating and persisting at behaviors that are not always inherently enjoyable or interesting, in order to benefit someone else. We propose that the social dos are a particular domain of self-regulated behavior that can be situated in a broader 2 X 2 self-regulation framework that incorporates both the recipient of the effortful behavior (</w:t>
      </w:r>
      <w:proofErr w:type="spellStart"/>
      <w:r w:rsidRPr="00F173E5">
        <w:rPr>
          <w:rFonts w:ascii="Times New Roman" w:hAnsi="Times New Roman" w:cs="Times New Roman"/>
          <w:color w:val="000000" w:themeColor="text1"/>
        </w:rPr>
        <w:t>self versus</w:t>
      </w:r>
      <w:proofErr w:type="spellEnd"/>
      <w:r w:rsidRPr="00F173E5">
        <w:rPr>
          <w:rFonts w:ascii="Times New Roman" w:hAnsi="Times New Roman" w:cs="Times New Roman"/>
          <w:color w:val="000000" w:themeColor="text1"/>
        </w:rPr>
        <w:t xml:space="preserve"> other) and the type of effortful behavior (an action or a restraint). </w:t>
      </w:r>
      <w:r w:rsidR="00765F4A" w:rsidRPr="00F173E5">
        <w:rPr>
          <w:rFonts w:ascii="Times New Roman" w:hAnsi="Times New Roman" w:cs="Times New Roman"/>
          <w:color w:val="000000" w:themeColor="text1"/>
        </w:rPr>
        <w:t xml:space="preserve">One can self-regulate to benefit oneself (personal self-regulation), but one can also self-regulate to benefit others (social self-regulation). Effortful behaviors can be either initiatory, requiring effortful action to promote a positive outcome (the dos), or they can be inhibitory, requiring effortful restraint to prevent a negative outcome (the don’ts). </w:t>
      </w:r>
      <w:r w:rsidRPr="00F173E5">
        <w:rPr>
          <w:rFonts w:ascii="Times New Roman" w:hAnsi="Times New Roman" w:cs="Times New Roman"/>
          <w:color w:val="000000" w:themeColor="text1"/>
        </w:rPr>
        <w:t xml:space="preserve">See Figure 1 for a depiction of the framework. </w:t>
      </w:r>
    </w:p>
    <w:p w14:paraId="370A2EE8" w14:textId="77777777" w:rsidR="00A62AC3" w:rsidRPr="00F173E5" w:rsidRDefault="00A62AC3" w:rsidP="00A62AC3">
      <w:pPr>
        <w:spacing w:line="480" w:lineRule="auto"/>
        <w:ind w:firstLine="720"/>
        <w:rPr>
          <w:rFonts w:ascii="Times New Roman" w:hAnsi="Times New Roman" w:cs="Times New Roman"/>
          <w:color w:val="000000" w:themeColor="text1"/>
        </w:rPr>
      </w:pPr>
      <w:r w:rsidRPr="00F173E5">
        <w:rPr>
          <w:rFonts w:ascii="Times New Roman" w:hAnsi="Times New Roman" w:cs="Times New Roman"/>
          <w:color w:val="000000" w:themeColor="text1"/>
        </w:rPr>
        <w:t>In the current research we focus on two cells of this framework, specifically investigating factors that may distinguish the self-regulation of personal dos versus social dos. Is a personal doer the same type of person as a social doer? Would the same effortful behavior be performed more successfully</w:t>
      </w:r>
      <w:r w:rsidR="00D733D7" w:rsidRPr="00F173E5">
        <w:rPr>
          <w:rFonts w:ascii="Times New Roman" w:hAnsi="Times New Roman" w:cs="Times New Roman"/>
          <w:color w:val="000000" w:themeColor="text1"/>
        </w:rPr>
        <w:t xml:space="preserve"> by a given individual</w:t>
      </w:r>
      <w:r w:rsidRPr="00F173E5">
        <w:rPr>
          <w:rFonts w:ascii="Times New Roman" w:hAnsi="Times New Roman" w:cs="Times New Roman"/>
          <w:color w:val="000000" w:themeColor="text1"/>
        </w:rPr>
        <w:t xml:space="preserve"> if it </w:t>
      </w:r>
      <w:r w:rsidR="001A3BA9" w:rsidRPr="00F173E5">
        <w:rPr>
          <w:rFonts w:ascii="Times New Roman" w:hAnsi="Times New Roman" w:cs="Times New Roman"/>
          <w:color w:val="000000" w:themeColor="text1"/>
        </w:rPr>
        <w:t xml:space="preserve">is </w:t>
      </w:r>
      <w:r w:rsidRPr="00F173E5">
        <w:rPr>
          <w:rFonts w:ascii="Times New Roman" w:hAnsi="Times New Roman" w:cs="Times New Roman"/>
          <w:color w:val="000000" w:themeColor="text1"/>
        </w:rPr>
        <w:t xml:space="preserve">framed as benefiting the self or someone else? Does the answer depend on the personality of the doer? We explore the possibility that even when the personal do behavior is identical to the social do behavior, they might not operate via the same </w:t>
      </w:r>
      <w:r w:rsidR="00D733D7" w:rsidRPr="00F173E5">
        <w:rPr>
          <w:rFonts w:ascii="Times New Roman" w:hAnsi="Times New Roman" w:cs="Times New Roman"/>
          <w:color w:val="000000" w:themeColor="text1"/>
        </w:rPr>
        <w:t xml:space="preserve">self-regulatory </w:t>
      </w:r>
      <w:r w:rsidRPr="00F173E5">
        <w:rPr>
          <w:rFonts w:ascii="Times New Roman" w:hAnsi="Times New Roman" w:cs="Times New Roman"/>
          <w:color w:val="000000" w:themeColor="text1"/>
        </w:rPr>
        <w:t xml:space="preserve">routes and therefore might </w:t>
      </w:r>
      <w:r w:rsidR="00F2518F" w:rsidRPr="00F173E5">
        <w:rPr>
          <w:rFonts w:ascii="Times New Roman" w:hAnsi="Times New Roman" w:cs="Times New Roman"/>
          <w:color w:val="000000" w:themeColor="text1"/>
        </w:rPr>
        <w:t xml:space="preserve">not share the same predictors. </w:t>
      </w:r>
    </w:p>
    <w:p w14:paraId="1CB63BEC" w14:textId="77777777" w:rsidR="00A62AC3" w:rsidRPr="00F173E5" w:rsidRDefault="00765F4A" w:rsidP="009633DD">
      <w:pPr>
        <w:spacing w:line="480" w:lineRule="auto"/>
        <w:rPr>
          <w:rFonts w:ascii="Times New Roman" w:hAnsi="Times New Roman" w:cs="Times New Roman"/>
          <w:b/>
          <w:color w:val="000000" w:themeColor="text1"/>
        </w:rPr>
      </w:pPr>
      <w:r w:rsidRPr="00F173E5">
        <w:rPr>
          <w:rFonts w:ascii="Times New Roman" w:hAnsi="Times New Roman" w:cs="Times New Roman"/>
          <w:b/>
          <w:color w:val="000000" w:themeColor="text1"/>
        </w:rPr>
        <w:t>Self-Regulating Personal Dos versus Social Dos</w:t>
      </w:r>
    </w:p>
    <w:p w14:paraId="162584B5" w14:textId="2E947DC0" w:rsidR="00A62AC3" w:rsidRPr="00F173E5" w:rsidRDefault="00A62AC3" w:rsidP="00A62AC3">
      <w:pPr>
        <w:spacing w:line="480" w:lineRule="auto"/>
        <w:ind w:firstLine="720"/>
        <w:rPr>
          <w:rFonts w:ascii="Times New Roman" w:hAnsi="Times New Roman" w:cs="Times New Roman"/>
          <w:color w:val="000000" w:themeColor="text1"/>
        </w:rPr>
      </w:pPr>
      <w:r w:rsidRPr="00F173E5">
        <w:rPr>
          <w:rFonts w:ascii="Times New Roman" w:hAnsi="Times New Roman" w:cs="Times New Roman"/>
          <w:color w:val="000000" w:themeColor="text1"/>
        </w:rPr>
        <w:lastRenderedPageBreak/>
        <w:t xml:space="preserve">In this paper we examine a basic and yet fundamental question </w:t>
      </w:r>
      <w:r w:rsidRPr="00F173E5">
        <w:rPr>
          <w:rFonts w:ascii="Times New Roman" w:hAnsi="Times New Roman" w:cs="Times"/>
          <w:color w:val="000000" w:themeColor="text1"/>
        </w:rPr>
        <w:t xml:space="preserve">– </w:t>
      </w:r>
      <w:r w:rsidRPr="00F173E5">
        <w:rPr>
          <w:rFonts w:ascii="Times New Roman" w:hAnsi="Times New Roman" w:cs="Times New Roman"/>
          <w:color w:val="000000" w:themeColor="text1"/>
        </w:rPr>
        <w:t>what qualities predict highly successful social doers, and are they the same qualities that predict highly successful personal doers? Is the type of person who is successful at going to the gym on a regular basis also the type of person who is successful at getting up early to shovel the driveway for a stressed partner? Although the social dos clearly fall into the domain of self-regulated beh</w:t>
      </w:r>
      <w:r w:rsidR="00164AE9" w:rsidRPr="00F173E5">
        <w:rPr>
          <w:rFonts w:ascii="Times New Roman" w:hAnsi="Times New Roman" w:cs="Times New Roman"/>
          <w:color w:val="000000" w:themeColor="text1"/>
        </w:rPr>
        <w:t>avior when considered in the 2 X</w:t>
      </w:r>
      <w:r w:rsidRPr="00F173E5">
        <w:rPr>
          <w:rFonts w:ascii="Times New Roman" w:hAnsi="Times New Roman" w:cs="Times New Roman"/>
          <w:color w:val="000000" w:themeColor="text1"/>
        </w:rPr>
        <w:t xml:space="preserve"> 2 framework, they have been understudied by self-regulation researchers. This is especially striking because the other 3 cells</w:t>
      </w:r>
      <w:r w:rsidR="006065D3" w:rsidRPr="00F173E5">
        <w:rPr>
          <w:rFonts w:ascii="Times New Roman" w:hAnsi="Times New Roman" w:cs="Times New Roman"/>
          <w:color w:val="000000" w:themeColor="text1"/>
        </w:rPr>
        <w:t xml:space="preserve"> (personal dos, personal don’ts, and social don’ts) </w:t>
      </w:r>
      <w:r w:rsidRPr="00F173E5">
        <w:rPr>
          <w:rFonts w:ascii="Times New Roman" w:hAnsi="Times New Roman" w:cs="Times New Roman"/>
          <w:color w:val="000000" w:themeColor="text1"/>
        </w:rPr>
        <w:t xml:space="preserve">in this framework </w:t>
      </w:r>
      <w:r w:rsidRPr="00F173E5">
        <w:rPr>
          <w:rFonts w:ascii="Times New Roman" w:hAnsi="Times New Roman" w:cs="Times New Roman"/>
          <w:i/>
          <w:color w:val="000000" w:themeColor="text1"/>
        </w:rPr>
        <w:t>have</w:t>
      </w:r>
      <w:r w:rsidRPr="00F173E5">
        <w:rPr>
          <w:rFonts w:ascii="Times New Roman" w:hAnsi="Times New Roman" w:cs="Times New Roman"/>
          <w:color w:val="000000" w:themeColor="text1"/>
        </w:rPr>
        <w:t xml:space="preserve"> been systematically studied by self-regulation researchers (e.g. </w:t>
      </w:r>
      <w:proofErr w:type="spellStart"/>
      <w:r w:rsidRPr="00F173E5">
        <w:rPr>
          <w:rFonts w:ascii="Times New Roman" w:hAnsi="Times New Roman" w:cs="Times New Roman"/>
          <w:color w:val="000000" w:themeColor="text1"/>
        </w:rPr>
        <w:t>Crescioni</w:t>
      </w:r>
      <w:proofErr w:type="spellEnd"/>
      <w:r w:rsidRPr="00F173E5">
        <w:rPr>
          <w:rFonts w:ascii="Times New Roman" w:hAnsi="Times New Roman" w:cs="Times New Roman"/>
          <w:color w:val="000000" w:themeColor="text1"/>
        </w:rPr>
        <w:t xml:space="preserve"> et al., 2011; Duckworth &amp; Seligman, 2005; </w:t>
      </w:r>
      <w:proofErr w:type="spellStart"/>
      <w:r w:rsidRPr="00F173E5">
        <w:rPr>
          <w:rFonts w:ascii="Times New Roman" w:hAnsi="Times New Roman" w:cs="Times New Roman"/>
          <w:color w:val="000000" w:themeColor="text1"/>
        </w:rPr>
        <w:t>Finkel</w:t>
      </w:r>
      <w:proofErr w:type="spellEnd"/>
      <w:r w:rsidRPr="00F173E5">
        <w:rPr>
          <w:rFonts w:ascii="Times New Roman" w:hAnsi="Times New Roman" w:cs="Times New Roman"/>
          <w:color w:val="000000" w:themeColor="text1"/>
        </w:rPr>
        <w:t xml:space="preserve"> &amp; Campbell, 2001; </w:t>
      </w:r>
      <w:proofErr w:type="spellStart"/>
      <w:r w:rsidRPr="00F173E5">
        <w:rPr>
          <w:rFonts w:ascii="Times New Roman" w:hAnsi="Times New Roman" w:cs="Times New Roman"/>
          <w:color w:val="000000" w:themeColor="text1"/>
        </w:rPr>
        <w:t>Gailliot</w:t>
      </w:r>
      <w:proofErr w:type="spellEnd"/>
      <w:r w:rsidRPr="00F173E5">
        <w:rPr>
          <w:rFonts w:ascii="Times New Roman" w:hAnsi="Times New Roman" w:cs="Times New Roman"/>
          <w:color w:val="000000" w:themeColor="text1"/>
        </w:rPr>
        <w:t xml:space="preserve"> &amp; </w:t>
      </w:r>
      <w:proofErr w:type="spellStart"/>
      <w:r w:rsidRPr="00F173E5">
        <w:rPr>
          <w:rFonts w:ascii="Times New Roman" w:hAnsi="Times New Roman" w:cs="Times New Roman"/>
          <w:color w:val="000000" w:themeColor="text1"/>
        </w:rPr>
        <w:t>Baumeister</w:t>
      </w:r>
      <w:proofErr w:type="spellEnd"/>
      <w:r w:rsidRPr="00F173E5">
        <w:rPr>
          <w:rFonts w:ascii="Times New Roman" w:hAnsi="Times New Roman" w:cs="Times New Roman"/>
          <w:color w:val="000000" w:themeColor="text1"/>
        </w:rPr>
        <w:t xml:space="preserve">, 2007). </w:t>
      </w:r>
      <w:r w:rsidR="001A3BA9" w:rsidRPr="00F173E5">
        <w:rPr>
          <w:rFonts w:ascii="Times New Roman" w:hAnsi="Times New Roman" w:cs="Times New Roman"/>
          <w:color w:val="000000" w:themeColor="text1"/>
        </w:rPr>
        <w:t>Nevertheless</w:t>
      </w:r>
      <w:r w:rsidRPr="00F173E5">
        <w:rPr>
          <w:rFonts w:ascii="Times New Roman" w:hAnsi="Times New Roman" w:cs="Times New Roman"/>
          <w:color w:val="000000" w:themeColor="text1"/>
        </w:rPr>
        <w:t>, it remains unknown whether the social dos are predicted by the same traits and qualities as the personal dos. To the extent that the traits of successful social doers and personal doers overlap, it suggests similar underlying self-regulatory processes for the two domains. To the extent that the traits of successful social doers and personal doers are distinct, however, it suggests that there may be different routes by which doers successfully initiate and maintain effortful action in the two domains. We suspect that some people may be better at performing the social dos than others, apart from their self-regulation success</w:t>
      </w:r>
      <w:r w:rsidR="001A3BA9" w:rsidRPr="00F173E5">
        <w:rPr>
          <w:rFonts w:ascii="Times New Roman" w:hAnsi="Times New Roman" w:cs="Times New Roman"/>
          <w:color w:val="000000" w:themeColor="text1"/>
        </w:rPr>
        <w:t>es or failures</w:t>
      </w:r>
      <w:r w:rsidRPr="00F173E5">
        <w:rPr>
          <w:rFonts w:ascii="Times New Roman" w:hAnsi="Times New Roman" w:cs="Times New Roman"/>
          <w:color w:val="000000" w:themeColor="text1"/>
        </w:rPr>
        <w:t xml:space="preserve"> in performing the personal dos. </w:t>
      </w:r>
    </w:p>
    <w:p w14:paraId="3860E188" w14:textId="77777777" w:rsidR="00A62AC3" w:rsidRPr="00F173E5" w:rsidRDefault="00A62AC3" w:rsidP="00A62AC3">
      <w:pPr>
        <w:spacing w:line="480" w:lineRule="auto"/>
        <w:ind w:firstLine="720"/>
        <w:rPr>
          <w:rFonts w:ascii="Times New Roman" w:hAnsi="Times New Roman" w:cs="Times New Roman"/>
          <w:color w:val="000000" w:themeColor="text1"/>
        </w:rPr>
      </w:pPr>
      <w:r w:rsidRPr="00F173E5">
        <w:rPr>
          <w:rFonts w:ascii="Times New Roman" w:hAnsi="Times New Roman" w:cs="Times New Roman"/>
          <w:color w:val="000000" w:themeColor="text1"/>
        </w:rPr>
        <w:t>In determining whether the social dos are predicted by the same qualities as the personal dos, we explore what is currently known about the traits of successful personal doers. A considerable amount of self-regulation research has demonstrated that one particular personality trait, trait self-control, serves as a powerful predictor of successfully engaging in the personal dos (Tangney</w:t>
      </w:r>
      <w:r w:rsidR="006F17B7" w:rsidRPr="00F173E5">
        <w:rPr>
          <w:rFonts w:ascii="Times New Roman" w:hAnsi="Times New Roman" w:cs="Times New Roman"/>
          <w:color w:val="000000" w:themeColor="text1"/>
        </w:rPr>
        <w:t xml:space="preserve">, </w:t>
      </w:r>
      <w:proofErr w:type="spellStart"/>
      <w:r w:rsidR="006F17B7" w:rsidRPr="00F173E5">
        <w:rPr>
          <w:rFonts w:ascii="Times New Roman" w:hAnsi="Times New Roman" w:cs="Times New Roman"/>
          <w:color w:val="000000" w:themeColor="text1"/>
        </w:rPr>
        <w:t>Baumeister</w:t>
      </w:r>
      <w:proofErr w:type="spellEnd"/>
      <w:r w:rsidR="006F17B7" w:rsidRPr="00F173E5">
        <w:rPr>
          <w:rFonts w:ascii="Times New Roman" w:hAnsi="Times New Roman" w:cs="Times New Roman"/>
          <w:color w:val="000000" w:themeColor="text1"/>
        </w:rPr>
        <w:t>, &amp; Boone</w:t>
      </w:r>
      <w:r w:rsidRPr="00F173E5">
        <w:rPr>
          <w:rFonts w:ascii="Times New Roman" w:hAnsi="Times New Roman" w:cs="Times New Roman"/>
          <w:color w:val="000000" w:themeColor="text1"/>
        </w:rPr>
        <w:t>, 2004). People high in trait self-control eat healthier (Tangney et al., 2004), manage their finances more successfully (</w:t>
      </w:r>
      <w:proofErr w:type="spellStart"/>
      <w:r w:rsidRPr="00F173E5">
        <w:rPr>
          <w:rFonts w:ascii="Times New Roman" w:hAnsi="Times New Roman" w:cs="Times New Roman"/>
          <w:bCs/>
          <w:color w:val="000000" w:themeColor="text1"/>
        </w:rPr>
        <w:t>Romal</w:t>
      </w:r>
      <w:proofErr w:type="spellEnd"/>
      <w:r w:rsidRPr="00F173E5">
        <w:rPr>
          <w:rFonts w:ascii="Times New Roman" w:hAnsi="Times New Roman" w:cs="Times New Roman"/>
          <w:bCs/>
          <w:color w:val="000000" w:themeColor="text1"/>
        </w:rPr>
        <w:t xml:space="preserve"> &amp; Kaplan 1995),</w:t>
      </w:r>
      <w:r w:rsidRPr="00F173E5">
        <w:rPr>
          <w:rFonts w:ascii="Times New Roman" w:hAnsi="Times New Roman" w:cs="Times New Roman"/>
          <w:color w:val="000000" w:themeColor="text1"/>
        </w:rPr>
        <w:t xml:space="preserve"> demonstrate </w:t>
      </w:r>
      <w:r w:rsidRPr="00F173E5">
        <w:rPr>
          <w:rFonts w:ascii="Times New Roman" w:hAnsi="Times New Roman" w:cs="Times New Roman"/>
          <w:color w:val="000000" w:themeColor="text1"/>
        </w:rPr>
        <w:lastRenderedPageBreak/>
        <w:t>higher academic achievement (Duckworth &amp; Seligman, 2005), and exercise more frequently (</w:t>
      </w:r>
      <w:proofErr w:type="spellStart"/>
      <w:r w:rsidRPr="00F173E5">
        <w:rPr>
          <w:rFonts w:ascii="Times New Roman" w:hAnsi="Times New Roman" w:cs="Times New Roman"/>
          <w:color w:val="000000" w:themeColor="text1"/>
        </w:rPr>
        <w:t>Crescioni</w:t>
      </w:r>
      <w:proofErr w:type="spellEnd"/>
      <w:r w:rsidRPr="00F173E5">
        <w:rPr>
          <w:rFonts w:ascii="Times New Roman" w:hAnsi="Times New Roman" w:cs="Times New Roman"/>
          <w:color w:val="000000" w:themeColor="text1"/>
        </w:rPr>
        <w:t xml:space="preserve"> et al., 2011), for example. Trait self-control is generally seen as a set of correlated abilities related to successfully inhibiting impulses that are in conflict with goals, sustaining behavior in the face of delayed rewards, and focusing on goals when other opportunities compete for attention (</w:t>
      </w:r>
      <w:r w:rsidR="00846BEE" w:rsidRPr="00F173E5">
        <w:rPr>
          <w:rFonts w:ascii="Times New Roman" w:hAnsi="Times New Roman" w:cs="Times New Roman"/>
          <w:color w:val="000000" w:themeColor="text1"/>
        </w:rPr>
        <w:t xml:space="preserve">de Ridder, </w:t>
      </w:r>
      <w:proofErr w:type="spellStart"/>
      <w:r w:rsidR="00846BEE" w:rsidRPr="00F173E5">
        <w:rPr>
          <w:rStyle w:val="apple-style-span"/>
          <w:rFonts w:ascii="Times New Roman" w:hAnsi="Times New Roman" w:cs="Times New Roman"/>
          <w:color w:val="000000" w:themeColor="text1"/>
        </w:rPr>
        <w:t>Lensvelt</w:t>
      </w:r>
      <w:proofErr w:type="spellEnd"/>
      <w:r w:rsidR="00846BEE" w:rsidRPr="00F173E5">
        <w:rPr>
          <w:rStyle w:val="apple-style-span"/>
          <w:rFonts w:ascii="Times New Roman" w:hAnsi="Times New Roman" w:cs="Times New Roman"/>
          <w:color w:val="000000" w:themeColor="text1"/>
        </w:rPr>
        <w:t xml:space="preserve">-Mulders, </w:t>
      </w:r>
      <w:proofErr w:type="spellStart"/>
      <w:r w:rsidR="00846BEE" w:rsidRPr="00F173E5">
        <w:rPr>
          <w:rStyle w:val="apple-style-span"/>
          <w:rFonts w:ascii="Times New Roman" w:hAnsi="Times New Roman" w:cs="Times New Roman"/>
          <w:color w:val="000000" w:themeColor="text1"/>
        </w:rPr>
        <w:t>Finkenauer</w:t>
      </w:r>
      <w:proofErr w:type="spellEnd"/>
      <w:r w:rsidR="00846BEE" w:rsidRPr="00F173E5">
        <w:rPr>
          <w:rStyle w:val="apple-style-span"/>
          <w:rFonts w:ascii="Times New Roman" w:hAnsi="Times New Roman" w:cs="Times New Roman"/>
          <w:color w:val="000000" w:themeColor="text1"/>
        </w:rPr>
        <w:t xml:space="preserve">, Stok, &amp; </w:t>
      </w:r>
      <w:proofErr w:type="spellStart"/>
      <w:r w:rsidR="00846BEE" w:rsidRPr="00F173E5">
        <w:rPr>
          <w:rStyle w:val="apple-style-span"/>
          <w:rFonts w:ascii="Times New Roman" w:hAnsi="Times New Roman" w:cs="Times New Roman"/>
          <w:color w:val="000000" w:themeColor="text1"/>
        </w:rPr>
        <w:t>Baumeister</w:t>
      </w:r>
      <w:proofErr w:type="spellEnd"/>
      <w:r w:rsidR="00846BEE" w:rsidRPr="00F173E5">
        <w:rPr>
          <w:rFonts w:ascii="Times New Roman" w:hAnsi="Times New Roman" w:cs="Times New Roman"/>
          <w:color w:val="000000" w:themeColor="text1"/>
        </w:rPr>
        <w:t xml:space="preserve">, 2012; </w:t>
      </w:r>
      <w:proofErr w:type="spellStart"/>
      <w:r w:rsidR="00846BEE" w:rsidRPr="00F173E5">
        <w:rPr>
          <w:rFonts w:ascii="Times New Roman" w:hAnsi="Times New Roman" w:cs="Times New Roman"/>
          <w:color w:val="000000" w:themeColor="text1"/>
        </w:rPr>
        <w:t>Muraven</w:t>
      </w:r>
      <w:proofErr w:type="spellEnd"/>
      <w:r w:rsidR="00846BEE" w:rsidRPr="00F173E5">
        <w:rPr>
          <w:rFonts w:ascii="Times New Roman" w:hAnsi="Times New Roman" w:cs="Times New Roman"/>
          <w:color w:val="000000" w:themeColor="text1"/>
        </w:rPr>
        <w:t xml:space="preserve"> &amp; </w:t>
      </w:r>
      <w:proofErr w:type="spellStart"/>
      <w:r w:rsidR="00846BEE" w:rsidRPr="00F173E5">
        <w:rPr>
          <w:rFonts w:ascii="Times New Roman" w:hAnsi="Times New Roman" w:cs="Times New Roman"/>
          <w:color w:val="000000" w:themeColor="text1"/>
        </w:rPr>
        <w:t>Baumeister</w:t>
      </w:r>
      <w:proofErr w:type="spellEnd"/>
      <w:r w:rsidR="00846BEE" w:rsidRPr="00F173E5">
        <w:rPr>
          <w:rFonts w:ascii="Times New Roman" w:hAnsi="Times New Roman" w:cs="Times New Roman"/>
          <w:color w:val="000000" w:themeColor="text1"/>
        </w:rPr>
        <w:t xml:space="preserve">, 2000; </w:t>
      </w:r>
      <w:proofErr w:type="spellStart"/>
      <w:r w:rsidR="00846BEE" w:rsidRPr="00F173E5">
        <w:rPr>
          <w:rFonts w:ascii="Times New Roman" w:hAnsi="Times New Roman" w:cs="Times New Roman"/>
          <w:color w:val="000000" w:themeColor="text1"/>
        </w:rPr>
        <w:t>Schmeichel</w:t>
      </w:r>
      <w:proofErr w:type="spellEnd"/>
      <w:r w:rsidR="00846BEE" w:rsidRPr="00F173E5">
        <w:rPr>
          <w:rFonts w:ascii="Times New Roman" w:hAnsi="Times New Roman" w:cs="Times New Roman"/>
          <w:color w:val="000000" w:themeColor="text1"/>
        </w:rPr>
        <w:t xml:space="preserve"> &amp; Zell, 2007; </w:t>
      </w:r>
      <w:r w:rsidRPr="00F173E5">
        <w:rPr>
          <w:rFonts w:ascii="Times New Roman" w:hAnsi="Times New Roman" w:cs="Times New Roman"/>
          <w:color w:val="000000" w:themeColor="text1"/>
        </w:rPr>
        <w:t>Tangney et al., 20</w:t>
      </w:r>
      <w:r w:rsidR="00F2518F" w:rsidRPr="00F173E5">
        <w:rPr>
          <w:rFonts w:ascii="Times New Roman" w:hAnsi="Times New Roman" w:cs="Times New Roman"/>
          <w:color w:val="000000" w:themeColor="text1"/>
        </w:rPr>
        <w:t xml:space="preserve">04). </w:t>
      </w:r>
      <w:r w:rsidRPr="00F173E5">
        <w:rPr>
          <w:rFonts w:ascii="Times New Roman" w:hAnsi="Times New Roman" w:cs="Times New Roman"/>
          <w:color w:val="000000" w:themeColor="text1"/>
        </w:rPr>
        <w:t>Trait self-control is also associated with high executive function and strong activation in the frontal regions of the brain (Casey et al., 2011). Thus, trait self-control is one route to successful self-regulation.</w:t>
      </w:r>
      <w:r w:rsidRPr="00F173E5">
        <w:rPr>
          <w:rFonts w:ascii="Times New Roman" w:hAnsi="Times New Roman" w:cs="Times New Roman"/>
          <w:color w:val="000000" w:themeColor="text1"/>
          <w:vertAlign w:val="superscript"/>
        </w:rPr>
        <w:t>1</w:t>
      </w:r>
    </w:p>
    <w:p w14:paraId="77B8E6B5" w14:textId="77777777" w:rsidR="00A62AC3" w:rsidRPr="00F173E5" w:rsidRDefault="00A62AC3" w:rsidP="00A62AC3">
      <w:pPr>
        <w:spacing w:line="480" w:lineRule="auto"/>
        <w:ind w:firstLine="720"/>
        <w:rPr>
          <w:rFonts w:ascii="Times New Roman" w:hAnsi="Times New Roman" w:cs="Times New Roman"/>
          <w:color w:val="000000" w:themeColor="text1"/>
        </w:rPr>
      </w:pPr>
      <w:r w:rsidRPr="00F173E5">
        <w:rPr>
          <w:rFonts w:ascii="Times New Roman" w:hAnsi="Times New Roman" w:cs="Times New Roman"/>
          <w:color w:val="000000" w:themeColor="text1"/>
        </w:rPr>
        <w:t>One possibility is that the social dos draw on self-control abilities to the same extent that the personal dos draw on self-control abilities. This is a reasonable prediction in light of the plethora of research linking trait self-control to many self-regulat</w:t>
      </w:r>
      <w:r w:rsidR="00164AE9" w:rsidRPr="00F173E5">
        <w:rPr>
          <w:rFonts w:ascii="Times New Roman" w:hAnsi="Times New Roman" w:cs="Times New Roman"/>
          <w:color w:val="000000" w:themeColor="text1"/>
        </w:rPr>
        <w:t>ed behaviors. Turning to the 2 X</w:t>
      </w:r>
      <w:r w:rsidRPr="00F173E5">
        <w:rPr>
          <w:rFonts w:ascii="Times New Roman" w:hAnsi="Times New Roman" w:cs="Times New Roman"/>
          <w:color w:val="000000" w:themeColor="text1"/>
        </w:rPr>
        <w:t xml:space="preserve"> 2 self-regulation framework, past research has demonstrated that trait self-control predicts behavior not only in the personal dos cell, as reviewed above, but also in the personal don’ts cell (e.g., Audrain-McGovern et al., 2006; </w:t>
      </w:r>
      <w:proofErr w:type="spellStart"/>
      <w:r w:rsidRPr="00F173E5">
        <w:rPr>
          <w:rFonts w:ascii="Times New Roman" w:hAnsi="Times New Roman" w:cs="Times New Roman"/>
          <w:color w:val="000000" w:themeColor="text1"/>
        </w:rPr>
        <w:t>Baumeister</w:t>
      </w:r>
      <w:proofErr w:type="spellEnd"/>
      <w:r w:rsidRPr="00F173E5">
        <w:rPr>
          <w:rFonts w:ascii="Times New Roman" w:hAnsi="Times New Roman" w:cs="Times New Roman"/>
          <w:color w:val="000000" w:themeColor="text1"/>
        </w:rPr>
        <w:t xml:space="preserve">, 2002; </w:t>
      </w:r>
      <w:proofErr w:type="spellStart"/>
      <w:r w:rsidRPr="00F173E5">
        <w:rPr>
          <w:rFonts w:ascii="Times New Roman" w:hAnsi="Times New Roman" w:cs="Times New Roman"/>
          <w:color w:val="000000" w:themeColor="text1"/>
        </w:rPr>
        <w:t>Vohs</w:t>
      </w:r>
      <w:proofErr w:type="spellEnd"/>
      <w:r w:rsidRPr="00F173E5">
        <w:rPr>
          <w:rFonts w:ascii="Times New Roman" w:hAnsi="Times New Roman" w:cs="Times New Roman"/>
          <w:color w:val="000000" w:themeColor="text1"/>
        </w:rPr>
        <w:t xml:space="preserve"> &amp; Faber, 2007) and even in the social don’ts cell. For example, people high in trait self-control demonstrate reduced aggression and lower sexual infidelity (</w:t>
      </w:r>
      <w:proofErr w:type="spellStart"/>
      <w:r w:rsidRPr="00F173E5">
        <w:rPr>
          <w:rFonts w:ascii="Times New Roman" w:hAnsi="Times New Roman" w:cs="Times New Roman"/>
          <w:color w:val="000000" w:themeColor="text1"/>
        </w:rPr>
        <w:t>DeWall</w:t>
      </w:r>
      <w:proofErr w:type="spellEnd"/>
      <w:r w:rsidRPr="00F173E5">
        <w:rPr>
          <w:rFonts w:ascii="Times New Roman" w:hAnsi="Times New Roman" w:cs="Times New Roman"/>
          <w:color w:val="000000" w:themeColor="text1"/>
        </w:rPr>
        <w:t xml:space="preserve">, </w:t>
      </w:r>
      <w:proofErr w:type="spellStart"/>
      <w:r w:rsidRPr="00F173E5">
        <w:rPr>
          <w:rFonts w:ascii="Times New Roman" w:hAnsi="Times New Roman" w:cs="Times New Roman"/>
          <w:color w:val="000000" w:themeColor="text1"/>
        </w:rPr>
        <w:t>Baumeister</w:t>
      </w:r>
      <w:proofErr w:type="spellEnd"/>
      <w:r w:rsidRPr="00F173E5">
        <w:rPr>
          <w:rFonts w:ascii="Times New Roman" w:hAnsi="Times New Roman" w:cs="Times New Roman"/>
          <w:color w:val="000000" w:themeColor="text1"/>
        </w:rPr>
        <w:t xml:space="preserve">, </w:t>
      </w:r>
      <w:proofErr w:type="spellStart"/>
      <w:r w:rsidRPr="00F173E5">
        <w:rPr>
          <w:rFonts w:ascii="Times New Roman" w:hAnsi="Times New Roman" w:cs="Times New Roman"/>
          <w:color w:val="000000" w:themeColor="text1"/>
        </w:rPr>
        <w:t>Stillman</w:t>
      </w:r>
      <w:proofErr w:type="spellEnd"/>
      <w:r w:rsidRPr="00F173E5">
        <w:rPr>
          <w:rFonts w:ascii="Times New Roman" w:hAnsi="Times New Roman" w:cs="Times New Roman"/>
          <w:color w:val="000000" w:themeColor="text1"/>
        </w:rPr>
        <w:t xml:space="preserve">, &amp; </w:t>
      </w:r>
      <w:proofErr w:type="spellStart"/>
      <w:r w:rsidRPr="00F173E5">
        <w:rPr>
          <w:rFonts w:ascii="Times New Roman" w:hAnsi="Times New Roman" w:cs="Times New Roman"/>
          <w:color w:val="000000" w:themeColor="text1"/>
        </w:rPr>
        <w:t>Gailliot</w:t>
      </w:r>
      <w:proofErr w:type="spellEnd"/>
      <w:r w:rsidRPr="00F173E5">
        <w:rPr>
          <w:rFonts w:ascii="Times New Roman" w:hAnsi="Times New Roman" w:cs="Times New Roman"/>
          <w:color w:val="000000" w:themeColor="text1"/>
        </w:rPr>
        <w:t xml:space="preserve">, 2007; </w:t>
      </w:r>
      <w:proofErr w:type="spellStart"/>
      <w:r w:rsidRPr="00F173E5">
        <w:rPr>
          <w:rFonts w:ascii="Times New Roman" w:hAnsi="Times New Roman" w:cs="Times New Roman"/>
          <w:color w:val="000000" w:themeColor="text1"/>
        </w:rPr>
        <w:t>Gailliot</w:t>
      </w:r>
      <w:proofErr w:type="spellEnd"/>
      <w:r w:rsidRPr="00F173E5">
        <w:rPr>
          <w:rFonts w:ascii="Times New Roman" w:hAnsi="Times New Roman" w:cs="Times New Roman"/>
          <w:color w:val="000000" w:themeColor="text1"/>
        </w:rPr>
        <w:t xml:space="preserve"> &amp; </w:t>
      </w:r>
      <w:proofErr w:type="spellStart"/>
      <w:r w:rsidRPr="00F173E5">
        <w:rPr>
          <w:rFonts w:ascii="Times New Roman" w:hAnsi="Times New Roman" w:cs="Times New Roman"/>
          <w:color w:val="000000" w:themeColor="text1"/>
        </w:rPr>
        <w:t>Baumeister</w:t>
      </w:r>
      <w:proofErr w:type="spellEnd"/>
      <w:r w:rsidRPr="00F173E5">
        <w:rPr>
          <w:rFonts w:ascii="Times New Roman" w:hAnsi="Times New Roman" w:cs="Times New Roman"/>
          <w:color w:val="000000" w:themeColor="text1"/>
        </w:rPr>
        <w:t>, 2007). Since trait self-control has been a systematic predictor of self-regulated behavior</w:t>
      </w:r>
      <w:r w:rsidR="00164AE9" w:rsidRPr="00F173E5">
        <w:rPr>
          <w:rFonts w:ascii="Times New Roman" w:hAnsi="Times New Roman" w:cs="Times New Roman"/>
          <w:color w:val="000000" w:themeColor="text1"/>
        </w:rPr>
        <w:t>s in 3 cells of the proposed 2 X</w:t>
      </w:r>
      <w:r w:rsidRPr="00F173E5">
        <w:rPr>
          <w:rFonts w:ascii="Times New Roman" w:hAnsi="Times New Roman" w:cs="Times New Roman"/>
          <w:color w:val="000000" w:themeColor="text1"/>
        </w:rPr>
        <w:t xml:space="preserve"> 2 framework, there is every reason to believe that it </w:t>
      </w:r>
      <w:r w:rsidR="003C5133" w:rsidRPr="00F173E5">
        <w:rPr>
          <w:rFonts w:ascii="Times New Roman" w:hAnsi="Times New Roman" w:cs="Times New Roman"/>
          <w:color w:val="000000" w:themeColor="text1"/>
        </w:rPr>
        <w:t xml:space="preserve">might </w:t>
      </w:r>
      <w:r w:rsidRPr="00F173E5">
        <w:rPr>
          <w:rFonts w:ascii="Times New Roman" w:hAnsi="Times New Roman" w:cs="Times New Roman"/>
          <w:color w:val="000000" w:themeColor="text1"/>
        </w:rPr>
        <w:t>also predict the social dos cell. Indeed, it seems reasonable to postulate that the executive functions that go along with trait self-control are the basic building blocks of all self-regulated behavior.</w:t>
      </w:r>
    </w:p>
    <w:p w14:paraId="0B77B8D3"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r w:rsidRPr="00F173E5">
        <w:rPr>
          <w:rFonts w:ascii="Times New Roman" w:hAnsi="Times New Roman" w:cs="Times New Roman"/>
          <w:color w:val="000000" w:themeColor="text1"/>
        </w:rPr>
        <w:tab/>
        <w:t xml:space="preserve">On the other hand, it is also possible that the social dos do not draw on the same ability-related resources as the personal dos. Although trait self-control is one route to self-regulation </w:t>
      </w:r>
      <w:r w:rsidRPr="00F173E5">
        <w:rPr>
          <w:rFonts w:ascii="Times New Roman" w:hAnsi="Times New Roman" w:cs="Times New Roman"/>
          <w:color w:val="000000" w:themeColor="text1"/>
        </w:rPr>
        <w:lastRenderedPageBreak/>
        <w:t>success, there are a number of other important routes to successful self-regulation beyond self-control ability. Behaviors that are well-practiced, in line with implicit attitudes, and/or intrinsically rewarding, for example, can be performed without a high degree of self-control ability (e.g., de Ridder</w:t>
      </w:r>
      <w:r w:rsidR="00846BEE" w:rsidRPr="00F173E5">
        <w:rPr>
          <w:rFonts w:ascii="Times New Roman" w:hAnsi="Times New Roman" w:cs="Times New Roman"/>
          <w:color w:val="000000" w:themeColor="text1"/>
        </w:rPr>
        <w:t xml:space="preserve"> et al.</w:t>
      </w:r>
      <w:r w:rsidRPr="00F173E5">
        <w:rPr>
          <w:rFonts w:ascii="Times New Roman" w:hAnsi="Times New Roman" w:cs="Times New Roman"/>
          <w:color w:val="000000" w:themeColor="text1"/>
        </w:rPr>
        <w:t xml:space="preserve">, 2012; </w:t>
      </w:r>
      <w:proofErr w:type="spellStart"/>
      <w:r w:rsidRPr="00F173E5">
        <w:rPr>
          <w:rFonts w:ascii="Times New Roman" w:hAnsi="Times New Roman" w:cs="Times New Roman"/>
          <w:color w:val="000000" w:themeColor="text1"/>
        </w:rPr>
        <w:t>Finkel</w:t>
      </w:r>
      <w:proofErr w:type="spellEnd"/>
      <w:r w:rsidRPr="00F173E5">
        <w:rPr>
          <w:rFonts w:ascii="Times New Roman" w:hAnsi="Times New Roman" w:cs="Times New Roman"/>
          <w:color w:val="000000" w:themeColor="text1"/>
        </w:rPr>
        <w:t xml:space="preserve"> et al., 2012; </w:t>
      </w:r>
      <w:proofErr w:type="spellStart"/>
      <w:r w:rsidRPr="00F173E5">
        <w:rPr>
          <w:rFonts w:ascii="Times New Roman" w:hAnsi="Times New Roman" w:cs="Times New Roman"/>
          <w:color w:val="000000" w:themeColor="text1"/>
        </w:rPr>
        <w:t>Muraven</w:t>
      </w:r>
      <w:proofErr w:type="spellEnd"/>
      <w:r w:rsidRPr="00F173E5">
        <w:rPr>
          <w:rFonts w:ascii="Times New Roman" w:hAnsi="Times New Roman" w:cs="Times New Roman"/>
          <w:color w:val="000000" w:themeColor="text1"/>
        </w:rPr>
        <w:t xml:space="preserve">, Gagne, &amp; </w:t>
      </w:r>
      <w:proofErr w:type="spellStart"/>
      <w:r w:rsidRPr="00F173E5">
        <w:rPr>
          <w:rFonts w:ascii="Times New Roman" w:hAnsi="Times New Roman" w:cs="Times New Roman"/>
          <w:color w:val="000000" w:themeColor="text1"/>
        </w:rPr>
        <w:t>Rosman</w:t>
      </w:r>
      <w:proofErr w:type="spellEnd"/>
      <w:r w:rsidRPr="00F173E5">
        <w:rPr>
          <w:rFonts w:ascii="Times New Roman" w:hAnsi="Times New Roman" w:cs="Times New Roman"/>
          <w:color w:val="000000" w:themeColor="text1"/>
        </w:rPr>
        <w:t>, 2008</w:t>
      </w:r>
      <w:r w:rsidR="00950AAA" w:rsidRPr="00F173E5">
        <w:rPr>
          <w:rFonts w:ascii="Times New Roman" w:hAnsi="Times New Roman" w:cs="Times New Roman"/>
          <w:color w:val="000000" w:themeColor="text1"/>
        </w:rPr>
        <w:t xml:space="preserve">; Webb &amp; </w:t>
      </w:r>
      <w:proofErr w:type="spellStart"/>
      <w:r w:rsidR="00950AAA" w:rsidRPr="00F173E5">
        <w:rPr>
          <w:rFonts w:ascii="Times New Roman" w:hAnsi="Times New Roman" w:cs="Times New Roman"/>
          <w:color w:val="000000" w:themeColor="text1"/>
        </w:rPr>
        <w:t>Sheeran</w:t>
      </w:r>
      <w:proofErr w:type="spellEnd"/>
      <w:r w:rsidR="00950AAA" w:rsidRPr="00F173E5">
        <w:rPr>
          <w:rFonts w:ascii="Times New Roman" w:hAnsi="Times New Roman" w:cs="Times New Roman"/>
          <w:color w:val="000000" w:themeColor="text1"/>
        </w:rPr>
        <w:t>, 2003</w:t>
      </w:r>
      <w:r w:rsidRPr="00F173E5">
        <w:rPr>
          <w:rFonts w:ascii="Times New Roman" w:hAnsi="Times New Roman" w:cs="Times New Roman"/>
          <w:color w:val="000000" w:themeColor="text1"/>
        </w:rPr>
        <w:t>). For instance, when people are highly motivated (e.g., when motivation is autonomous versus controlled) or made to feel that doing a task is important, they are more successful at self-regulating at that task (</w:t>
      </w:r>
      <w:proofErr w:type="spellStart"/>
      <w:r w:rsidRPr="00F173E5">
        <w:rPr>
          <w:rFonts w:ascii="Times New Roman" w:hAnsi="Times New Roman" w:cs="Times New Roman"/>
          <w:color w:val="000000" w:themeColor="text1"/>
        </w:rPr>
        <w:t>Muraven</w:t>
      </w:r>
      <w:proofErr w:type="spellEnd"/>
      <w:r w:rsidRPr="00F173E5">
        <w:rPr>
          <w:rFonts w:ascii="Times New Roman" w:hAnsi="Times New Roman" w:cs="Times New Roman"/>
          <w:color w:val="000000" w:themeColor="text1"/>
        </w:rPr>
        <w:t xml:space="preserve"> &amp; </w:t>
      </w:r>
      <w:proofErr w:type="spellStart"/>
      <w:r w:rsidRPr="00F173E5">
        <w:rPr>
          <w:rFonts w:ascii="Times New Roman" w:hAnsi="Times New Roman" w:cs="Times New Roman"/>
          <w:color w:val="000000" w:themeColor="text1"/>
        </w:rPr>
        <w:t>Slessareva</w:t>
      </w:r>
      <w:proofErr w:type="spellEnd"/>
      <w:r w:rsidRPr="00F173E5">
        <w:rPr>
          <w:rFonts w:ascii="Times New Roman" w:hAnsi="Times New Roman" w:cs="Times New Roman"/>
          <w:color w:val="000000" w:themeColor="text1"/>
        </w:rPr>
        <w:t xml:space="preserve">, 2003; Nix, Ryan, Manly, &amp; </w:t>
      </w:r>
      <w:proofErr w:type="spellStart"/>
      <w:r w:rsidRPr="00F173E5">
        <w:rPr>
          <w:rFonts w:ascii="Times New Roman" w:hAnsi="Times New Roman" w:cs="Times New Roman"/>
          <w:color w:val="000000" w:themeColor="text1"/>
        </w:rPr>
        <w:t>Deci</w:t>
      </w:r>
      <w:proofErr w:type="spellEnd"/>
      <w:r w:rsidRPr="00F173E5">
        <w:rPr>
          <w:rFonts w:ascii="Times New Roman" w:hAnsi="Times New Roman" w:cs="Times New Roman"/>
          <w:color w:val="000000" w:themeColor="text1"/>
        </w:rPr>
        <w:t xml:space="preserve">, 1999; Robinson, </w:t>
      </w:r>
      <w:proofErr w:type="spellStart"/>
      <w:r w:rsidRPr="00F173E5">
        <w:rPr>
          <w:rFonts w:ascii="Times New Roman" w:hAnsi="Times New Roman" w:cs="Times New Roman"/>
          <w:color w:val="000000" w:themeColor="text1"/>
        </w:rPr>
        <w:t>Schmeichel</w:t>
      </w:r>
      <w:proofErr w:type="spellEnd"/>
      <w:r w:rsidRPr="00F173E5">
        <w:rPr>
          <w:rFonts w:ascii="Times New Roman" w:hAnsi="Times New Roman" w:cs="Times New Roman"/>
          <w:color w:val="000000" w:themeColor="text1"/>
        </w:rPr>
        <w:t xml:space="preserve">, &amp; </w:t>
      </w:r>
      <w:proofErr w:type="spellStart"/>
      <w:r w:rsidRPr="00F173E5">
        <w:rPr>
          <w:rFonts w:ascii="Times New Roman" w:hAnsi="Times New Roman" w:cs="Times New Roman"/>
          <w:color w:val="000000" w:themeColor="text1"/>
        </w:rPr>
        <w:t>Inzlicht</w:t>
      </w:r>
      <w:proofErr w:type="spellEnd"/>
      <w:r w:rsidRPr="00F173E5">
        <w:rPr>
          <w:rFonts w:ascii="Times New Roman" w:hAnsi="Times New Roman" w:cs="Times New Roman"/>
          <w:color w:val="000000" w:themeColor="text1"/>
        </w:rPr>
        <w:t xml:space="preserve">, 2010). Thus, </w:t>
      </w:r>
      <w:r w:rsidRPr="00F173E5">
        <w:rPr>
          <w:rFonts w:ascii="Times New Roman" w:hAnsi="Times New Roman"/>
          <w:color w:val="000000" w:themeColor="text1"/>
        </w:rPr>
        <w:t xml:space="preserve">high motivation (especially if it is intrinsic) facilitates self-regulation success because there is less internal conflict about goal pursuit and people feel more energized while completing the task. This suggests that valuing the standard that is being pursued will lead to more successful self-regulation than if the standard is not highly valued. </w:t>
      </w:r>
      <w:r w:rsidRPr="00F173E5">
        <w:rPr>
          <w:rFonts w:ascii="Times New Roman" w:hAnsi="Times New Roman" w:cs="Times New Roman"/>
          <w:color w:val="000000" w:themeColor="text1"/>
        </w:rPr>
        <w:t>In addition, research also indicates that even effortful self-regulated behaviors can become habitual if well-practiced (</w:t>
      </w:r>
      <w:proofErr w:type="spellStart"/>
      <w:r w:rsidRPr="00F173E5">
        <w:rPr>
          <w:rFonts w:ascii="Times New Roman" w:hAnsi="Times New Roman" w:cs="Times New Roman"/>
          <w:color w:val="000000" w:themeColor="text1"/>
        </w:rPr>
        <w:t>Bargh</w:t>
      </w:r>
      <w:proofErr w:type="spellEnd"/>
      <w:r w:rsidRPr="00F173E5">
        <w:rPr>
          <w:rFonts w:ascii="Times New Roman" w:hAnsi="Times New Roman" w:cs="Times New Roman"/>
          <w:color w:val="000000" w:themeColor="text1"/>
        </w:rPr>
        <w:t xml:space="preserve">, 1997; </w:t>
      </w:r>
      <w:proofErr w:type="spellStart"/>
      <w:r w:rsidRPr="00F173E5">
        <w:rPr>
          <w:rFonts w:ascii="Times New Roman" w:hAnsi="Times New Roman" w:cs="Times New Roman"/>
          <w:color w:val="000000" w:themeColor="text1"/>
        </w:rPr>
        <w:t>Gollwitzer</w:t>
      </w:r>
      <w:proofErr w:type="spellEnd"/>
      <w:r w:rsidRPr="00F173E5">
        <w:rPr>
          <w:rFonts w:ascii="Times New Roman" w:hAnsi="Times New Roman" w:cs="Times New Roman"/>
          <w:color w:val="000000" w:themeColor="text1"/>
        </w:rPr>
        <w:t>, 1999; Ouellette &amp; Wood, 1998; Posner &amp; Snyder, 1975); the processes that activate behavior become automatic, unfolding even in the absence of strong self-control abilities.</w:t>
      </w:r>
    </w:p>
    <w:p w14:paraId="0AFA2EED" w14:textId="77777777" w:rsidR="003C513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themeColor="text1"/>
        </w:rPr>
      </w:pPr>
      <w:r w:rsidRPr="00F173E5">
        <w:rPr>
          <w:rFonts w:ascii="Times New Roman" w:hAnsi="Times New Roman" w:cs="Times New Roman"/>
          <w:color w:val="000000" w:themeColor="text1"/>
        </w:rPr>
        <w:tab/>
        <w:t xml:space="preserve">It is possible that the social dos are a domain in which people are frequently able to attain high behavioral outcomes via routes that do not require high self-control abilities. For one thing, the rewards of social dos are not necessarily highly delayed </w:t>
      </w:r>
      <w:r w:rsidRPr="00F173E5">
        <w:rPr>
          <w:rFonts w:ascii="Times New Roman" w:hAnsi="Times New Roman" w:cs="Times"/>
          <w:color w:val="000000" w:themeColor="text1"/>
        </w:rPr>
        <w:t>–</w:t>
      </w:r>
      <w:r w:rsidRPr="00F173E5">
        <w:rPr>
          <w:rFonts w:ascii="Times New Roman" w:hAnsi="Times New Roman" w:cs="Times New Roman"/>
          <w:color w:val="000000" w:themeColor="text1"/>
        </w:rPr>
        <w:t xml:space="preserve"> social doing can create immediate high positive affect and feelings of well-being (Dunn, </w:t>
      </w:r>
      <w:proofErr w:type="spellStart"/>
      <w:r w:rsidRPr="00F173E5">
        <w:rPr>
          <w:rFonts w:ascii="Times New Roman" w:hAnsi="Times New Roman" w:cs="Times New Roman"/>
          <w:color w:val="000000" w:themeColor="text1"/>
        </w:rPr>
        <w:t>Aknin</w:t>
      </w:r>
      <w:proofErr w:type="spellEnd"/>
      <w:r w:rsidRPr="00F173E5">
        <w:rPr>
          <w:rFonts w:ascii="Times New Roman" w:hAnsi="Times New Roman" w:cs="Times New Roman"/>
          <w:color w:val="000000" w:themeColor="text1"/>
        </w:rPr>
        <w:t xml:space="preserve">, &amp; Norton, 2008). Therefore delay of gratification abilities (linked to trait self-control) may not be necessary for successful social doing. Instead, other constructs related to successful self-regulation, such as intrinsic motivation, values, and well-practiced behaviors, may be the predictive routes to engaging in the social dos. </w:t>
      </w:r>
    </w:p>
    <w:p w14:paraId="3AE6FD62" w14:textId="77777777" w:rsidR="00A62AC3" w:rsidRPr="00F173E5" w:rsidRDefault="003C5133" w:rsidP="001C5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themeColor="text1"/>
        </w:rPr>
      </w:pPr>
      <w:r w:rsidRPr="00F173E5">
        <w:rPr>
          <w:rFonts w:ascii="Times New Roman" w:hAnsi="Times New Roman" w:cs="Times New Roman"/>
          <w:color w:val="000000" w:themeColor="text1"/>
        </w:rPr>
        <w:tab/>
      </w:r>
      <w:r w:rsidR="00FF3313" w:rsidRPr="00F173E5">
        <w:rPr>
          <w:rFonts w:ascii="Times New Roman" w:hAnsi="Times New Roman" w:cs="Times New Roman"/>
          <w:color w:val="000000" w:themeColor="text1"/>
        </w:rPr>
        <w:t>Some researchers have hypothesized</w:t>
      </w:r>
      <w:r w:rsidR="00A62AC3" w:rsidRPr="00F173E5">
        <w:rPr>
          <w:rFonts w:ascii="Times New Roman" w:hAnsi="Times New Roman" w:cs="Times New Roman"/>
          <w:color w:val="000000" w:themeColor="text1"/>
        </w:rPr>
        <w:t xml:space="preserve"> that motivation</w:t>
      </w:r>
      <w:r w:rsidR="00FF3313" w:rsidRPr="00F173E5">
        <w:rPr>
          <w:rFonts w:ascii="Times New Roman" w:hAnsi="Times New Roman" w:cs="Times New Roman"/>
          <w:color w:val="000000" w:themeColor="text1"/>
        </w:rPr>
        <w:t xml:space="preserve">, ability, and </w:t>
      </w:r>
      <w:r w:rsidR="00A62AC3" w:rsidRPr="00F173E5">
        <w:rPr>
          <w:rFonts w:ascii="Times New Roman" w:hAnsi="Times New Roman" w:cs="Times New Roman"/>
          <w:color w:val="000000" w:themeColor="text1"/>
        </w:rPr>
        <w:t xml:space="preserve">practice may combine to </w:t>
      </w:r>
      <w:r w:rsidR="00A62AC3" w:rsidRPr="00F173E5">
        <w:rPr>
          <w:rFonts w:ascii="Times New Roman" w:hAnsi="Times New Roman" w:cs="Times New Roman"/>
          <w:color w:val="000000" w:themeColor="text1"/>
        </w:rPr>
        <w:lastRenderedPageBreak/>
        <w:t>create a specialization in this type of self-regulation; that is, some people may become “specialized” in performing the social dos</w:t>
      </w:r>
      <w:r w:rsidR="00FF3313" w:rsidRPr="00F173E5">
        <w:rPr>
          <w:rFonts w:ascii="Times New Roman" w:hAnsi="Times New Roman" w:cs="Times New Roman"/>
          <w:color w:val="000000" w:themeColor="text1"/>
        </w:rPr>
        <w:t xml:space="preserve"> (</w:t>
      </w:r>
      <w:proofErr w:type="spellStart"/>
      <w:r w:rsidR="00AF2C7A" w:rsidRPr="00F173E5">
        <w:rPr>
          <w:rFonts w:ascii="Times New Roman" w:hAnsi="Times New Roman" w:cs="Times New Roman"/>
          <w:color w:val="000000" w:themeColor="text1"/>
        </w:rPr>
        <w:t>Rothbart</w:t>
      </w:r>
      <w:proofErr w:type="spellEnd"/>
      <w:r w:rsidR="00AF2C7A" w:rsidRPr="00F173E5">
        <w:rPr>
          <w:rFonts w:ascii="Times New Roman" w:hAnsi="Times New Roman" w:cs="Times New Roman"/>
          <w:color w:val="000000" w:themeColor="text1"/>
        </w:rPr>
        <w:t xml:space="preserve"> &amp; </w:t>
      </w:r>
      <w:proofErr w:type="spellStart"/>
      <w:r w:rsidR="00AF2C7A" w:rsidRPr="00F173E5">
        <w:rPr>
          <w:rFonts w:ascii="Times New Roman" w:hAnsi="Times New Roman" w:cs="Times New Roman"/>
          <w:color w:val="000000" w:themeColor="text1"/>
        </w:rPr>
        <w:t>Ahadi</w:t>
      </w:r>
      <w:proofErr w:type="spellEnd"/>
      <w:r w:rsidR="00AF2C7A" w:rsidRPr="00F173E5">
        <w:rPr>
          <w:rFonts w:ascii="Times New Roman" w:hAnsi="Times New Roman" w:cs="Times New Roman"/>
          <w:color w:val="000000" w:themeColor="text1"/>
        </w:rPr>
        <w:t xml:space="preserve">, 1994; </w:t>
      </w:r>
      <w:proofErr w:type="spellStart"/>
      <w:r w:rsidR="00AF2C7A" w:rsidRPr="00F173E5">
        <w:rPr>
          <w:rFonts w:ascii="Times New Roman" w:hAnsi="Times New Roman" w:cs="Times New Roman"/>
          <w:color w:val="000000" w:themeColor="text1"/>
        </w:rPr>
        <w:t>Rothbart</w:t>
      </w:r>
      <w:proofErr w:type="spellEnd"/>
      <w:r w:rsidR="00AF2C7A" w:rsidRPr="00F173E5">
        <w:rPr>
          <w:rFonts w:ascii="Times New Roman" w:hAnsi="Times New Roman" w:cs="Times New Roman"/>
          <w:color w:val="000000" w:themeColor="text1"/>
        </w:rPr>
        <w:t xml:space="preserve"> &amp; Bates, 1998</w:t>
      </w:r>
      <w:r w:rsidR="00FF3313" w:rsidRPr="00F173E5">
        <w:rPr>
          <w:rFonts w:ascii="Times New Roman" w:hAnsi="Times New Roman" w:cs="Times New Roman"/>
          <w:color w:val="000000" w:themeColor="text1"/>
        </w:rPr>
        <w:t>)</w:t>
      </w:r>
      <w:r w:rsidR="00A62AC3" w:rsidRPr="00F173E5">
        <w:rPr>
          <w:rFonts w:ascii="Times New Roman" w:hAnsi="Times New Roman" w:cs="Times New Roman"/>
          <w:color w:val="000000" w:themeColor="text1"/>
        </w:rPr>
        <w:t xml:space="preserve">. </w:t>
      </w:r>
      <w:r w:rsidRPr="00F173E5">
        <w:rPr>
          <w:rFonts w:ascii="Times New Roman" w:hAnsi="Times New Roman" w:cs="Times New Roman"/>
          <w:color w:val="000000" w:themeColor="text1"/>
        </w:rPr>
        <w:t>W</w:t>
      </w:r>
      <w:r w:rsidR="00A62AC3" w:rsidRPr="00F173E5">
        <w:rPr>
          <w:rFonts w:ascii="Times New Roman" w:hAnsi="Times New Roman" w:cs="Times New Roman"/>
          <w:color w:val="000000" w:themeColor="text1"/>
        </w:rPr>
        <w:t>hat trait might capture this self-regulatory specialization? Trait agreeableness is a clear candidate</w:t>
      </w:r>
      <w:r w:rsidR="00FF3313" w:rsidRPr="00F173E5">
        <w:rPr>
          <w:rFonts w:ascii="Times New Roman" w:hAnsi="Times New Roman" w:cs="Times New Roman"/>
          <w:color w:val="000000" w:themeColor="text1"/>
        </w:rPr>
        <w:t xml:space="preserve"> (</w:t>
      </w:r>
      <w:proofErr w:type="spellStart"/>
      <w:r w:rsidR="005233EC" w:rsidRPr="00F173E5">
        <w:rPr>
          <w:rFonts w:ascii="Times New Roman" w:hAnsi="Times New Roman" w:cs="Times New Roman"/>
          <w:color w:val="000000" w:themeColor="text1"/>
        </w:rPr>
        <w:t>Graziano</w:t>
      </w:r>
      <w:proofErr w:type="spellEnd"/>
      <w:r w:rsidR="005233EC" w:rsidRPr="00F173E5">
        <w:rPr>
          <w:rFonts w:ascii="Times New Roman" w:hAnsi="Times New Roman" w:cs="Times New Roman"/>
          <w:color w:val="000000" w:themeColor="text1"/>
        </w:rPr>
        <w:t xml:space="preserve"> &amp; </w:t>
      </w:r>
      <w:proofErr w:type="spellStart"/>
      <w:r w:rsidR="005233EC" w:rsidRPr="00F173E5">
        <w:rPr>
          <w:rFonts w:ascii="Times New Roman" w:hAnsi="Times New Roman" w:cs="Times New Roman"/>
          <w:color w:val="000000" w:themeColor="text1"/>
        </w:rPr>
        <w:t>Habashi</w:t>
      </w:r>
      <w:proofErr w:type="spellEnd"/>
      <w:r w:rsidR="005233EC" w:rsidRPr="00F173E5">
        <w:rPr>
          <w:rFonts w:ascii="Times New Roman" w:hAnsi="Times New Roman" w:cs="Times New Roman"/>
          <w:color w:val="000000" w:themeColor="text1"/>
        </w:rPr>
        <w:t xml:space="preserve">, 2010; </w:t>
      </w:r>
      <w:proofErr w:type="spellStart"/>
      <w:r w:rsidR="005233EC" w:rsidRPr="00F173E5">
        <w:rPr>
          <w:rFonts w:ascii="Times New Roman" w:hAnsi="Times New Roman" w:cs="Times New Roman"/>
          <w:color w:val="000000" w:themeColor="text1"/>
        </w:rPr>
        <w:t>Graziano</w:t>
      </w:r>
      <w:proofErr w:type="spellEnd"/>
      <w:r w:rsidR="005233EC" w:rsidRPr="00F173E5">
        <w:rPr>
          <w:rFonts w:ascii="Times New Roman" w:hAnsi="Times New Roman" w:cs="Times New Roman"/>
          <w:color w:val="000000" w:themeColor="text1"/>
        </w:rPr>
        <w:t xml:space="preserve">, </w:t>
      </w:r>
      <w:proofErr w:type="spellStart"/>
      <w:r w:rsidR="005233EC" w:rsidRPr="00F173E5">
        <w:rPr>
          <w:rFonts w:ascii="Times New Roman" w:hAnsi="Times New Roman" w:cs="Times New Roman"/>
          <w:color w:val="000000" w:themeColor="text1"/>
        </w:rPr>
        <w:t>Habashi</w:t>
      </w:r>
      <w:proofErr w:type="spellEnd"/>
      <w:r w:rsidR="005233EC" w:rsidRPr="00F173E5">
        <w:rPr>
          <w:rFonts w:ascii="Times New Roman" w:hAnsi="Times New Roman" w:cs="Times New Roman"/>
          <w:color w:val="000000" w:themeColor="text1"/>
        </w:rPr>
        <w:t xml:space="preserve">, </w:t>
      </w:r>
      <w:proofErr w:type="spellStart"/>
      <w:r w:rsidR="005233EC" w:rsidRPr="00F173E5">
        <w:rPr>
          <w:rFonts w:ascii="Times New Roman" w:hAnsi="Times New Roman" w:cs="Times New Roman"/>
          <w:color w:val="000000" w:themeColor="text1"/>
        </w:rPr>
        <w:t>Sheese</w:t>
      </w:r>
      <w:proofErr w:type="spellEnd"/>
      <w:r w:rsidR="005233EC" w:rsidRPr="00F173E5">
        <w:rPr>
          <w:rFonts w:ascii="Times New Roman" w:hAnsi="Times New Roman" w:cs="Times New Roman"/>
          <w:color w:val="000000" w:themeColor="text1"/>
        </w:rPr>
        <w:t>, &amp; Tobin, 2007</w:t>
      </w:r>
      <w:r w:rsidR="00FF3313" w:rsidRPr="00F173E5">
        <w:rPr>
          <w:rFonts w:ascii="Times New Roman" w:hAnsi="Times New Roman" w:cs="Times New Roman"/>
          <w:color w:val="000000" w:themeColor="text1"/>
        </w:rPr>
        <w:t>)</w:t>
      </w:r>
      <w:r w:rsidR="00A62AC3" w:rsidRPr="00F173E5">
        <w:rPr>
          <w:rFonts w:ascii="Times New Roman" w:hAnsi="Times New Roman" w:cs="Times New Roman"/>
          <w:color w:val="000000" w:themeColor="text1"/>
        </w:rPr>
        <w:t xml:space="preserve">. Trait agreeableness is related to several social domain specialized constructs, including intrinsic social motivation </w:t>
      </w:r>
      <w:r w:rsidR="00085356" w:rsidRPr="00F173E5">
        <w:rPr>
          <w:rFonts w:ascii="Times New Roman" w:hAnsi="Times New Roman" w:cs="Times New Roman"/>
          <w:color w:val="000000" w:themeColor="text1"/>
        </w:rPr>
        <w:t>(</w:t>
      </w:r>
      <w:proofErr w:type="spellStart"/>
      <w:r w:rsidR="00085356" w:rsidRPr="00F173E5">
        <w:rPr>
          <w:rFonts w:ascii="Times New Roman" w:hAnsi="Times New Roman" w:cs="Times New Roman"/>
          <w:color w:val="000000" w:themeColor="text1"/>
        </w:rPr>
        <w:t>Roccas</w:t>
      </w:r>
      <w:proofErr w:type="spellEnd"/>
      <w:r w:rsidR="00085356" w:rsidRPr="00F173E5">
        <w:rPr>
          <w:rFonts w:ascii="Times New Roman" w:hAnsi="Times New Roman" w:cs="Times New Roman"/>
          <w:color w:val="000000" w:themeColor="text1"/>
        </w:rPr>
        <w:t xml:space="preserve">, </w:t>
      </w:r>
      <w:proofErr w:type="spellStart"/>
      <w:r w:rsidR="00085356" w:rsidRPr="00F173E5">
        <w:rPr>
          <w:rFonts w:ascii="Times New Roman" w:hAnsi="Times New Roman" w:cs="Times New Roman"/>
          <w:color w:val="000000" w:themeColor="text1"/>
        </w:rPr>
        <w:t>Sagiv</w:t>
      </w:r>
      <w:proofErr w:type="spellEnd"/>
      <w:r w:rsidR="00085356" w:rsidRPr="00F173E5">
        <w:rPr>
          <w:rFonts w:ascii="Times New Roman" w:hAnsi="Times New Roman" w:cs="Times New Roman"/>
          <w:color w:val="000000" w:themeColor="text1"/>
        </w:rPr>
        <w:t xml:space="preserve">, Schwartz, &amp; </w:t>
      </w:r>
      <w:proofErr w:type="spellStart"/>
      <w:r w:rsidR="00085356" w:rsidRPr="00F173E5">
        <w:rPr>
          <w:rFonts w:ascii="Times New Roman" w:hAnsi="Times New Roman" w:cs="Times New Roman"/>
          <w:color w:val="000000" w:themeColor="text1"/>
        </w:rPr>
        <w:t>Knafo</w:t>
      </w:r>
      <w:proofErr w:type="spellEnd"/>
      <w:r w:rsidR="00085356" w:rsidRPr="00F173E5">
        <w:rPr>
          <w:rFonts w:ascii="Times New Roman" w:hAnsi="Times New Roman" w:cs="Times New Roman"/>
          <w:color w:val="000000" w:themeColor="text1"/>
        </w:rPr>
        <w:t xml:space="preserve">, 2002; </w:t>
      </w:r>
      <w:r w:rsidR="00085356" w:rsidRPr="00F173E5">
        <w:rPr>
          <w:rFonts w:ascii="Times New Roman" w:hAnsi="Times New Roman" w:cs="Times New Roman"/>
          <w:color w:val="000000" w:themeColor="text1"/>
          <w:u w:color="2D6A75"/>
        </w:rPr>
        <w:t xml:space="preserve">Tobin, </w:t>
      </w:r>
      <w:proofErr w:type="spellStart"/>
      <w:r w:rsidR="00085356" w:rsidRPr="00F173E5">
        <w:rPr>
          <w:rFonts w:ascii="Times New Roman" w:hAnsi="Times New Roman" w:cs="Times New Roman"/>
          <w:color w:val="000000" w:themeColor="text1"/>
          <w:u w:color="2D6A75"/>
        </w:rPr>
        <w:t>Graziano</w:t>
      </w:r>
      <w:proofErr w:type="spellEnd"/>
      <w:r w:rsidR="00085356" w:rsidRPr="00F173E5">
        <w:rPr>
          <w:rFonts w:ascii="Times New Roman" w:hAnsi="Times New Roman" w:cs="Times New Roman"/>
          <w:color w:val="000000" w:themeColor="text1"/>
          <w:u w:color="2D6A75"/>
        </w:rPr>
        <w:t xml:space="preserve">, </w:t>
      </w:r>
      <w:proofErr w:type="spellStart"/>
      <w:r w:rsidR="00085356" w:rsidRPr="00F173E5">
        <w:rPr>
          <w:rFonts w:ascii="Times New Roman" w:hAnsi="Times New Roman" w:cs="Times New Roman"/>
          <w:color w:val="000000" w:themeColor="text1"/>
          <w:u w:color="2D6A75"/>
        </w:rPr>
        <w:t>Vanman</w:t>
      </w:r>
      <w:proofErr w:type="spellEnd"/>
      <w:r w:rsidR="00085356" w:rsidRPr="00F173E5">
        <w:rPr>
          <w:rFonts w:ascii="Times New Roman" w:hAnsi="Times New Roman" w:cs="Times New Roman"/>
          <w:color w:val="000000" w:themeColor="text1"/>
          <w:u w:color="2D6A75"/>
        </w:rPr>
        <w:t xml:space="preserve">, &amp; </w:t>
      </w:r>
      <w:proofErr w:type="spellStart"/>
      <w:r w:rsidR="00085356" w:rsidRPr="00F173E5">
        <w:rPr>
          <w:rFonts w:ascii="Times New Roman" w:hAnsi="Times New Roman" w:cs="Times New Roman"/>
          <w:color w:val="000000" w:themeColor="text1"/>
          <w:u w:color="2D6A75"/>
        </w:rPr>
        <w:t>Tassinary</w:t>
      </w:r>
      <w:proofErr w:type="spellEnd"/>
      <w:r w:rsidR="00085356" w:rsidRPr="00F173E5">
        <w:rPr>
          <w:rFonts w:ascii="Times New Roman" w:hAnsi="Times New Roman" w:cs="Times New Roman"/>
          <w:color w:val="000000" w:themeColor="text1"/>
          <w:u w:color="2D6A75"/>
        </w:rPr>
        <w:t>, 2000</w:t>
      </w:r>
      <w:r w:rsidR="00085356" w:rsidRPr="00F173E5">
        <w:rPr>
          <w:rFonts w:ascii="Times New Roman" w:hAnsi="Times New Roman" w:cs="Times New Roman"/>
          <w:color w:val="000000" w:themeColor="text1"/>
        </w:rPr>
        <w:t xml:space="preserve">), </w:t>
      </w:r>
      <w:r w:rsidR="00A62AC3" w:rsidRPr="00F173E5">
        <w:rPr>
          <w:rFonts w:ascii="Times New Roman" w:hAnsi="Times New Roman" w:cs="Times New Roman"/>
          <w:color w:val="000000" w:themeColor="text1"/>
        </w:rPr>
        <w:t>well-practiced</w:t>
      </w:r>
      <w:r w:rsidR="00085356" w:rsidRPr="00F173E5">
        <w:rPr>
          <w:rFonts w:ascii="Times New Roman" w:hAnsi="Times New Roman" w:cs="Times New Roman"/>
          <w:color w:val="000000" w:themeColor="text1"/>
        </w:rPr>
        <w:t xml:space="preserve"> </w:t>
      </w:r>
      <w:r w:rsidR="00A62AC3" w:rsidRPr="00F173E5">
        <w:rPr>
          <w:rFonts w:ascii="Times New Roman" w:hAnsi="Times New Roman" w:cs="Times New Roman"/>
          <w:color w:val="000000" w:themeColor="text1"/>
        </w:rPr>
        <w:t>social behaviors</w:t>
      </w:r>
      <w:r w:rsidR="00085356" w:rsidRPr="00F173E5">
        <w:rPr>
          <w:rFonts w:ascii="Times New Roman" w:hAnsi="Times New Roman" w:cs="Times New Roman"/>
          <w:color w:val="000000" w:themeColor="text1"/>
        </w:rPr>
        <w:t xml:space="preserve"> (</w:t>
      </w:r>
      <w:proofErr w:type="spellStart"/>
      <w:r w:rsidR="00085356" w:rsidRPr="00F173E5">
        <w:rPr>
          <w:rFonts w:ascii="Times New Roman" w:hAnsi="Times New Roman" w:cs="Times New Roman"/>
          <w:color w:val="000000" w:themeColor="text1"/>
        </w:rPr>
        <w:t>Digman</w:t>
      </w:r>
      <w:proofErr w:type="spellEnd"/>
      <w:r w:rsidR="00085356" w:rsidRPr="00F173E5">
        <w:rPr>
          <w:rFonts w:ascii="Times New Roman" w:hAnsi="Times New Roman" w:cs="Times New Roman"/>
          <w:color w:val="000000" w:themeColor="text1"/>
        </w:rPr>
        <w:t xml:space="preserve"> &amp; Takemoto-Chock, 1981; Jensen-Campbell &amp; </w:t>
      </w:r>
      <w:proofErr w:type="spellStart"/>
      <w:r w:rsidR="00085356" w:rsidRPr="00F173E5">
        <w:rPr>
          <w:rFonts w:ascii="Times New Roman" w:hAnsi="Times New Roman" w:cs="Times New Roman"/>
          <w:color w:val="000000" w:themeColor="text1"/>
        </w:rPr>
        <w:t>Graziano</w:t>
      </w:r>
      <w:proofErr w:type="spellEnd"/>
      <w:r w:rsidR="00085356" w:rsidRPr="00F173E5">
        <w:rPr>
          <w:rFonts w:ascii="Times New Roman" w:hAnsi="Times New Roman" w:cs="Times New Roman"/>
          <w:color w:val="000000" w:themeColor="text1"/>
        </w:rPr>
        <w:t>, 2001)</w:t>
      </w:r>
      <w:r w:rsidR="00A62AC3" w:rsidRPr="00F173E5">
        <w:rPr>
          <w:rFonts w:ascii="Times New Roman" w:hAnsi="Times New Roman" w:cs="Times New Roman"/>
          <w:color w:val="000000" w:themeColor="text1"/>
        </w:rPr>
        <w:t>,</w:t>
      </w:r>
      <w:r w:rsidR="00085356" w:rsidRPr="00F173E5">
        <w:rPr>
          <w:rFonts w:ascii="Times New Roman" w:hAnsi="Times New Roman" w:cs="Times New Roman"/>
          <w:color w:val="000000" w:themeColor="text1"/>
        </w:rPr>
        <w:t xml:space="preserve"> and automatic prosocial responding </w:t>
      </w:r>
      <w:r w:rsidR="00085356" w:rsidRPr="00F173E5">
        <w:rPr>
          <w:rFonts w:ascii="Times New Roman" w:hAnsi="Times New Roman" w:cs="Tahoma"/>
          <w:color w:val="1F1F1F"/>
          <w:szCs w:val="26"/>
        </w:rPr>
        <w:t xml:space="preserve">(Meier, Robinson, &amp; </w:t>
      </w:r>
      <w:proofErr w:type="spellStart"/>
      <w:r w:rsidR="00085356" w:rsidRPr="00F173E5">
        <w:rPr>
          <w:rFonts w:ascii="Times New Roman" w:hAnsi="Times New Roman" w:cs="Tahoma"/>
          <w:color w:val="1F1F1F"/>
          <w:szCs w:val="26"/>
        </w:rPr>
        <w:t>Wilkowski</w:t>
      </w:r>
      <w:proofErr w:type="spellEnd"/>
      <w:r w:rsidR="00085356" w:rsidRPr="00F173E5">
        <w:rPr>
          <w:rFonts w:ascii="Times New Roman" w:hAnsi="Times New Roman" w:cs="Tahoma"/>
          <w:color w:val="1F1F1F"/>
          <w:szCs w:val="26"/>
        </w:rPr>
        <w:t xml:space="preserve">, 2006; </w:t>
      </w:r>
      <w:proofErr w:type="spellStart"/>
      <w:r w:rsidR="00085356" w:rsidRPr="00F173E5">
        <w:rPr>
          <w:rFonts w:ascii="Times New Roman" w:hAnsi="Times New Roman" w:cs="Tahoma"/>
          <w:color w:val="1F1F1F"/>
          <w:szCs w:val="26"/>
        </w:rPr>
        <w:t>Perunovic</w:t>
      </w:r>
      <w:proofErr w:type="spellEnd"/>
      <w:r w:rsidR="00085356" w:rsidRPr="00F173E5">
        <w:rPr>
          <w:rFonts w:ascii="Times New Roman" w:hAnsi="Times New Roman" w:cs="Tahoma"/>
          <w:color w:val="1F1F1F"/>
          <w:szCs w:val="26"/>
        </w:rPr>
        <w:t xml:space="preserve"> &amp; Holmes, 2008; </w:t>
      </w:r>
      <w:proofErr w:type="spellStart"/>
      <w:r w:rsidR="00085356" w:rsidRPr="00F173E5">
        <w:rPr>
          <w:rFonts w:ascii="Times New Roman" w:hAnsi="Times New Roman" w:cs="Tahoma"/>
          <w:szCs w:val="26"/>
        </w:rPr>
        <w:t>Wilkowski</w:t>
      </w:r>
      <w:proofErr w:type="spellEnd"/>
      <w:r w:rsidR="00085356" w:rsidRPr="00F173E5">
        <w:rPr>
          <w:rFonts w:ascii="Times New Roman" w:hAnsi="Times New Roman" w:cs="Tahoma"/>
          <w:szCs w:val="26"/>
        </w:rPr>
        <w:t>, Robinson, &amp; Meier, 2006</w:t>
      </w:r>
      <w:r w:rsidR="00085356" w:rsidRPr="00F173E5">
        <w:rPr>
          <w:rFonts w:ascii="Times New Roman" w:hAnsi="Times New Roman" w:cs="Tahoma"/>
          <w:color w:val="1F1F1F"/>
          <w:szCs w:val="26"/>
        </w:rPr>
        <w:t>),</w:t>
      </w:r>
      <w:r w:rsidR="00A62AC3" w:rsidRPr="00F173E5">
        <w:rPr>
          <w:rFonts w:ascii="Times New Roman" w:hAnsi="Times New Roman" w:cs="Times New Roman"/>
          <w:color w:val="000000" w:themeColor="text1"/>
        </w:rPr>
        <w:t xml:space="preserve"> for example. Because of these deeply internalized social values</w:t>
      </w:r>
      <w:r w:rsidR="00933FD4" w:rsidRPr="00F173E5">
        <w:rPr>
          <w:rFonts w:ascii="Times New Roman" w:hAnsi="Times New Roman" w:cs="Times New Roman"/>
          <w:color w:val="000000" w:themeColor="text1"/>
        </w:rPr>
        <w:t xml:space="preserve"> and automatic tendencies toward prosocial responding,</w:t>
      </w:r>
      <w:r w:rsidR="00A62AC3" w:rsidRPr="00F173E5">
        <w:rPr>
          <w:rFonts w:ascii="Times New Roman" w:hAnsi="Times New Roman" w:cs="Times New Roman"/>
          <w:color w:val="000000" w:themeColor="text1"/>
        </w:rPr>
        <w:t xml:space="preserve"> highly agreeable people likely have a lifetime of practice succeeding at exactly the kinds of active social effortful behaviors that comprise the social dos. </w:t>
      </w:r>
    </w:p>
    <w:p w14:paraId="4A9376C9" w14:textId="77777777" w:rsidR="00A62AC3" w:rsidRPr="00F173E5" w:rsidRDefault="00A62AC3" w:rsidP="00A62AC3">
      <w:pPr>
        <w:spacing w:line="480" w:lineRule="auto"/>
        <w:ind w:firstLine="720"/>
        <w:rPr>
          <w:rFonts w:ascii="Times New Roman" w:hAnsi="Times New Roman" w:cs="Times New Roman"/>
          <w:color w:val="000000" w:themeColor="text1"/>
        </w:rPr>
      </w:pPr>
      <w:r w:rsidRPr="00F173E5">
        <w:rPr>
          <w:rFonts w:ascii="Times New Roman" w:hAnsi="Times New Roman" w:cs="Times New Roman"/>
          <w:color w:val="000000" w:themeColor="text1"/>
        </w:rPr>
        <w:t xml:space="preserve">Returning to the question of interest, if it is true that success in performing the social dos is driven by the same self-control abilities as performing the personal dos, than trait self-control ought to be the best predictor of the social dos. Alternatively, if performing the social dos is driven by a set of specific self-regulatory constructs such as motivation and </w:t>
      </w:r>
      <w:r w:rsidR="00FF3313" w:rsidRPr="00F173E5">
        <w:rPr>
          <w:rFonts w:ascii="Times New Roman" w:hAnsi="Times New Roman" w:cs="Times New Roman"/>
          <w:color w:val="000000" w:themeColor="text1"/>
        </w:rPr>
        <w:t>practice</w:t>
      </w:r>
      <w:r w:rsidRPr="00F173E5">
        <w:rPr>
          <w:rFonts w:ascii="Times New Roman" w:hAnsi="Times New Roman" w:cs="Times New Roman"/>
          <w:color w:val="000000" w:themeColor="text1"/>
        </w:rPr>
        <w:t>, this suggests that social doers are likely to be agreeable people, not necessarily people with high trait self-control. If the latter is true, there are several interesting implications: for example, a poor personal doer may be able to achieve the same behavior if the behavior was framed as benefitting someone else.</w:t>
      </w:r>
    </w:p>
    <w:p w14:paraId="1640E339"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b/>
          <w:color w:val="000000" w:themeColor="text1"/>
        </w:rPr>
      </w:pPr>
      <w:r w:rsidRPr="00F173E5">
        <w:rPr>
          <w:rFonts w:ascii="Times New Roman" w:hAnsi="Times New Roman" w:cs="Times New Roman"/>
          <w:b/>
          <w:color w:val="000000" w:themeColor="text1"/>
        </w:rPr>
        <w:t>Research Question and Hypotheses</w:t>
      </w:r>
    </w:p>
    <w:p w14:paraId="5259D241" w14:textId="77777777" w:rsidR="00A62AC3" w:rsidRPr="00F173E5" w:rsidRDefault="00A62AC3" w:rsidP="00A62AC3">
      <w:pPr>
        <w:spacing w:line="480" w:lineRule="auto"/>
        <w:ind w:firstLine="720"/>
        <w:rPr>
          <w:rFonts w:ascii="Times New Roman" w:hAnsi="Times New Roman" w:cs="Times New Roman"/>
          <w:color w:val="000000" w:themeColor="text1"/>
        </w:rPr>
      </w:pPr>
      <w:r w:rsidRPr="00F173E5">
        <w:rPr>
          <w:rFonts w:ascii="Times New Roman" w:hAnsi="Times New Roman" w:cs="Times New Roman"/>
          <w:color w:val="000000" w:themeColor="text1"/>
        </w:rPr>
        <w:t xml:space="preserve">Our primary research question is whether social doing is predicted by the same trait as personal doing. We explore the possibility that even when the personal do behavior is identical to </w:t>
      </w:r>
      <w:r w:rsidRPr="00F173E5">
        <w:rPr>
          <w:rFonts w:ascii="Times New Roman" w:hAnsi="Times New Roman" w:cs="Times New Roman"/>
          <w:color w:val="000000" w:themeColor="text1"/>
        </w:rPr>
        <w:lastRenderedPageBreak/>
        <w:t xml:space="preserve">the social do behavior, they might not operate via the same </w:t>
      </w:r>
      <w:r w:rsidR="00FF3313" w:rsidRPr="00F173E5">
        <w:rPr>
          <w:rFonts w:ascii="Times New Roman" w:hAnsi="Times New Roman" w:cs="Times New Roman"/>
          <w:color w:val="000000" w:themeColor="text1"/>
        </w:rPr>
        <w:t xml:space="preserve">self-regulatory </w:t>
      </w:r>
      <w:r w:rsidRPr="00F173E5">
        <w:rPr>
          <w:rFonts w:ascii="Times New Roman" w:hAnsi="Times New Roman" w:cs="Times New Roman"/>
          <w:color w:val="000000" w:themeColor="text1"/>
        </w:rPr>
        <w:t xml:space="preserve">routes. This would suggest that a personal doer, the type of person who goes to the gym and consistently meets deadlines, may not be the same person as a social doer, the type of person who </w:t>
      </w:r>
      <w:r w:rsidRPr="00F173E5">
        <w:rPr>
          <w:rFonts w:ascii="Times New Roman" w:hAnsi="Times New Roman"/>
          <w:color w:val="000000" w:themeColor="text1"/>
        </w:rPr>
        <w:t>helps their parents move heavy furniture and provides support to a complaining partner.</w:t>
      </w:r>
      <w:r w:rsidRPr="00F173E5">
        <w:rPr>
          <w:rFonts w:ascii="Times New Roman" w:hAnsi="Times New Roman" w:cs="Times New Roman"/>
          <w:color w:val="000000" w:themeColor="text1"/>
        </w:rPr>
        <w:t xml:space="preserve"> We are faced with two competing hypotheses: on one hand, we might expect that the social dos are predicted by the same ability related trait that predicts the personal dos (trait self-control). On the other hand, it is possible that the social dos will be predicted by agreeableness, a trait that captures many self-regulation constructs that are relevant to the social sphere. In other words, the social dos may work via different mechanisms than the personal dos, and therefore the same traits may not predict both types of behavior. </w:t>
      </w:r>
    </w:p>
    <w:p w14:paraId="5AE3EB91" w14:textId="77777777" w:rsidR="00A62AC3" w:rsidRPr="00F173E5" w:rsidRDefault="00A62AC3" w:rsidP="00A62AC3">
      <w:pPr>
        <w:spacing w:line="480" w:lineRule="auto"/>
        <w:outlineLvl w:val="0"/>
        <w:rPr>
          <w:rFonts w:ascii="Times New Roman" w:hAnsi="Times New Roman" w:cs="Times New Roman"/>
          <w:b/>
          <w:color w:val="000000" w:themeColor="text1"/>
        </w:rPr>
      </w:pPr>
      <w:r w:rsidRPr="00F173E5">
        <w:rPr>
          <w:rFonts w:ascii="Times New Roman" w:hAnsi="Times New Roman" w:cs="Times New Roman"/>
          <w:b/>
          <w:color w:val="000000" w:themeColor="text1"/>
        </w:rPr>
        <w:t>The Present Research</w:t>
      </w:r>
    </w:p>
    <w:p w14:paraId="74D0FF5A" w14:textId="77777777" w:rsidR="00A62AC3" w:rsidRPr="00F173E5" w:rsidRDefault="00A62AC3" w:rsidP="00A62AC3">
      <w:pPr>
        <w:spacing w:line="480" w:lineRule="auto"/>
        <w:ind w:firstLine="720"/>
        <w:outlineLvl w:val="0"/>
        <w:rPr>
          <w:rFonts w:ascii="Times New Roman" w:hAnsi="Times New Roman" w:cs="Times New Roman"/>
          <w:color w:val="000000" w:themeColor="text1"/>
        </w:rPr>
      </w:pPr>
      <w:r w:rsidRPr="00F173E5">
        <w:rPr>
          <w:rFonts w:ascii="Times New Roman" w:hAnsi="Times New Roman" w:cs="Times New Roman"/>
          <w:color w:val="000000" w:themeColor="text1"/>
        </w:rPr>
        <w:t xml:space="preserve">In six studies, we examined whether the social dos were predicted by the same trait as the personal dos. In Studies 1-3 we directly compared the personal and social dos by equating the behavior </w:t>
      </w:r>
      <w:r w:rsidR="003C5133" w:rsidRPr="00F173E5">
        <w:rPr>
          <w:rFonts w:ascii="Times New Roman" w:hAnsi="Times New Roman" w:cs="Times New Roman"/>
          <w:color w:val="000000" w:themeColor="text1"/>
        </w:rPr>
        <w:t xml:space="preserve">but manipulating the framing, </w:t>
      </w:r>
      <w:r w:rsidRPr="00F173E5">
        <w:rPr>
          <w:rFonts w:ascii="Times New Roman" w:hAnsi="Times New Roman" w:cs="Times New Roman"/>
          <w:color w:val="000000" w:themeColor="text1"/>
        </w:rPr>
        <w:t>and examining whether or not the</w:t>
      </w:r>
      <w:r w:rsidR="003C5133" w:rsidRPr="00F173E5">
        <w:rPr>
          <w:rFonts w:ascii="Times New Roman" w:hAnsi="Times New Roman" w:cs="Times New Roman"/>
          <w:color w:val="000000" w:themeColor="text1"/>
        </w:rPr>
        <w:t xml:space="preserve"> behavior</w:t>
      </w:r>
      <w:r w:rsidR="00F86F4C" w:rsidRPr="00F173E5">
        <w:rPr>
          <w:rFonts w:ascii="Times New Roman" w:hAnsi="Times New Roman" w:cs="Times New Roman"/>
          <w:color w:val="000000" w:themeColor="text1"/>
        </w:rPr>
        <w:t>s</w:t>
      </w:r>
      <w:r w:rsidRPr="00F173E5">
        <w:rPr>
          <w:rFonts w:ascii="Times New Roman" w:hAnsi="Times New Roman" w:cs="Times New Roman"/>
          <w:color w:val="000000" w:themeColor="text1"/>
        </w:rPr>
        <w:t xml:space="preserve"> were predicted by the same trait, using both self-report and behavioral measures of self-regulated effort. In Studies 4-5, we examined </w:t>
      </w:r>
      <w:r w:rsidR="00FF3313" w:rsidRPr="00F173E5">
        <w:rPr>
          <w:rFonts w:ascii="Times New Roman" w:hAnsi="Times New Roman" w:cs="Times New Roman"/>
          <w:color w:val="000000" w:themeColor="text1"/>
        </w:rPr>
        <w:t xml:space="preserve">alternative </w:t>
      </w:r>
      <w:r w:rsidRPr="00F173E5">
        <w:rPr>
          <w:rFonts w:ascii="Times New Roman" w:hAnsi="Times New Roman" w:cs="Times New Roman"/>
          <w:color w:val="000000" w:themeColor="text1"/>
        </w:rPr>
        <w:t xml:space="preserve">explanations for the results of Studies 1-3, and in </w:t>
      </w:r>
      <w:r w:rsidR="00164AE9" w:rsidRPr="00F173E5">
        <w:rPr>
          <w:rFonts w:ascii="Times New Roman" w:hAnsi="Times New Roman" w:cs="Times New Roman"/>
          <w:color w:val="000000" w:themeColor="text1"/>
        </w:rPr>
        <w:t>Study 6 we examined the full 2 X</w:t>
      </w:r>
      <w:r w:rsidRPr="00F173E5">
        <w:rPr>
          <w:rFonts w:ascii="Times New Roman" w:hAnsi="Times New Roman" w:cs="Times New Roman"/>
          <w:color w:val="000000" w:themeColor="text1"/>
        </w:rPr>
        <w:t xml:space="preserve"> 2 self-regulation framework. Taken together, the studies aim to investigate whether social doers are the same as personal doers, or whether the social dos are better predicted by a specialized </w:t>
      </w:r>
      <w:r w:rsidR="00F86F4C" w:rsidRPr="00F173E5">
        <w:rPr>
          <w:rFonts w:ascii="Times New Roman" w:hAnsi="Times New Roman" w:cs="Times New Roman"/>
          <w:color w:val="000000" w:themeColor="text1"/>
        </w:rPr>
        <w:t xml:space="preserve">trait for </w:t>
      </w:r>
      <w:r w:rsidRPr="00F173E5">
        <w:rPr>
          <w:rFonts w:ascii="Times New Roman" w:hAnsi="Times New Roman" w:cs="Times New Roman"/>
          <w:color w:val="000000" w:themeColor="text1"/>
        </w:rPr>
        <w:t xml:space="preserve">social self-regulation. </w:t>
      </w:r>
    </w:p>
    <w:p w14:paraId="10E10C32" w14:textId="77777777" w:rsidR="00A62AC3" w:rsidRPr="00F173E5" w:rsidRDefault="00A62AC3" w:rsidP="00A62AC3">
      <w:pPr>
        <w:widowControl w:val="0"/>
        <w:autoSpaceDE w:val="0"/>
        <w:autoSpaceDN w:val="0"/>
        <w:adjustRightInd w:val="0"/>
        <w:spacing w:line="480" w:lineRule="auto"/>
        <w:jc w:val="center"/>
        <w:outlineLvl w:val="0"/>
        <w:rPr>
          <w:rFonts w:ascii="Times New Roman" w:hAnsi="Times New Roman" w:cs="Tahoma"/>
          <w:b/>
          <w:color w:val="000000" w:themeColor="text1"/>
          <w:szCs w:val="26"/>
        </w:rPr>
      </w:pPr>
      <w:r w:rsidRPr="00F173E5">
        <w:rPr>
          <w:rFonts w:ascii="Times New Roman" w:hAnsi="Times New Roman" w:cs="Tahoma"/>
          <w:b/>
          <w:color w:val="000000" w:themeColor="text1"/>
          <w:szCs w:val="26"/>
        </w:rPr>
        <w:t>Study 1</w:t>
      </w:r>
    </w:p>
    <w:p w14:paraId="249D8E3E" w14:textId="77777777" w:rsidR="00A62AC3"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 xml:space="preserve">The purpose of Study 1 was to explore the traits that predict the personal dos versus the social dos. If the same effortful action is framed as either benefiting the self or as benefiting someone else, will it be predicted by the same trait? In Study 1, we investigated this question by </w:t>
      </w:r>
      <w:r w:rsidRPr="00F173E5">
        <w:rPr>
          <w:rFonts w:ascii="Times New Roman" w:hAnsi="Times New Roman" w:cs="Tahoma"/>
          <w:color w:val="000000" w:themeColor="text1"/>
          <w:szCs w:val="26"/>
        </w:rPr>
        <w:lastRenderedPageBreak/>
        <w:t xml:space="preserve">having participants rate the </w:t>
      </w:r>
      <w:r w:rsidR="0003513F" w:rsidRPr="00F173E5">
        <w:rPr>
          <w:rFonts w:ascii="Times New Roman" w:hAnsi="Times New Roman" w:cs="Tahoma"/>
          <w:color w:val="000000" w:themeColor="text1"/>
          <w:szCs w:val="26"/>
        </w:rPr>
        <w:t>exact same</w:t>
      </w:r>
      <w:r w:rsidRPr="00F173E5">
        <w:rPr>
          <w:rFonts w:ascii="Times New Roman" w:hAnsi="Times New Roman" w:cs="Tahoma"/>
          <w:color w:val="000000" w:themeColor="text1"/>
          <w:szCs w:val="26"/>
        </w:rPr>
        <w:t xml:space="preserve"> effortful behaviors framed as either benefitting the self (personal dos), or a close other (social dos). In line with previous research, we hypothesized that the personal dos would be best predicted by trait self-control. The key question in this study concerned the social dos: would they also be predicted by trait self-control? Or would they be best predicted by trait agreeableness, a socially specialized trait?</w:t>
      </w:r>
      <w:r w:rsidR="00846BEE" w:rsidRPr="00F173E5" w:rsidDel="00846BEE">
        <w:rPr>
          <w:rFonts w:ascii="Times New Roman" w:hAnsi="Times New Roman" w:cs="Tahoma"/>
          <w:color w:val="000000" w:themeColor="text1"/>
          <w:szCs w:val="26"/>
        </w:rPr>
        <w:t xml:space="preserve"> </w:t>
      </w:r>
    </w:p>
    <w:p w14:paraId="4B669D37" w14:textId="77777777" w:rsidR="00A62AC3" w:rsidRPr="00F173E5" w:rsidRDefault="00A62AC3" w:rsidP="00846BEE">
      <w:pPr>
        <w:widowControl w:val="0"/>
        <w:autoSpaceDE w:val="0"/>
        <w:autoSpaceDN w:val="0"/>
        <w:adjustRightInd w:val="0"/>
        <w:spacing w:line="480" w:lineRule="auto"/>
        <w:rPr>
          <w:rFonts w:ascii="Times New Roman" w:hAnsi="Times New Roman" w:cs="Tahoma"/>
          <w:b/>
          <w:color w:val="000000" w:themeColor="text1"/>
          <w:szCs w:val="26"/>
        </w:rPr>
      </w:pPr>
      <w:r w:rsidRPr="00F173E5">
        <w:rPr>
          <w:rFonts w:ascii="Times New Roman" w:hAnsi="Times New Roman" w:cs="Tahoma"/>
          <w:b/>
          <w:color w:val="000000" w:themeColor="text1"/>
          <w:szCs w:val="26"/>
        </w:rPr>
        <w:t>Method</w:t>
      </w:r>
    </w:p>
    <w:p w14:paraId="3AAA25C4" w14:textId="30A9F1B2" w:rsidR="00A62AC3"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b/>
          <w:color w:val="000000" w:themeColor="text1"/>
          <w:szCs w:val="26"/>
        </w:rPr>
        <w:t xml:space="preserve">Participants. </w:t>
      </w:r>
      <w:r w:rsidRPr="00F173E5">
        <w:rPr>
          <w:rFonts w:ascii="Times New Roman" w:hAnsi="Times New Roman" w:cs="Tahoma"/>
          <w:color w:val="000000" w:themeColor="text1"/>
          <w:szCs w:val="26"/>
        </w:rPr>
        <w:t>A total of 265 (193 females, 72 males) undergraduate students participated in exchange for course credit.</w:t>
      </w:r>
      <w:r w:rsidR="003968B9" w:rsidRPr="00F173E5">
        <w:rPr>
          <w:rFonts w:ascii="Times New Roman" w:hAnsi="Times New Roman" w:cs="Tahoma"/>
          <w:color w:val="000000" w:themeColor="text1"/>
          <w:szCs w:val="26"/>
        </w:rPr>
        <w:t xml:space="preserve"> </w:t>
      </w:r>
      <w:r w:rsidRPr="00F173E5">
        <w:rPr>
          <w:rFonts w:ascii="Times New Roman" w:hAnsi="Times New Roman" w:cs="Tahoma"/>
          <w:color w:val="000000" w:themeColor="text1"/>
          <w:szCs w:val="26"/>
        </w:rPr>
        <w:t>Participants were between 17 and 36 years old (</w:t>
      </w:r>
      <w:r w:rsidRPr="00F173E5">
        <w:rPr>
          <w:rFonts w:ascii="Times New Roman" w:hAnsi="Times New Roman" w:cs="Tahoma"/>
          <w:i/>
          <w:color w:val="000000" w:themeColor="text1"/>
          <w:szCs w:val="26"/>
        </w:rPr>
        <w:t>M</w:t>
      </w:r>
      <w:r w:rsidRPr="00F173E5">
        <w:rPr>
          <w:rFonts w:ascii="Times New Roman" w:hAnsi="Times New Roman" w:cs="Tahoma"/>
          <w:color w:val="000000" w:themeColor="text1"/>
          <w:szCs w:val="26"/>
        </w:rPr>
        <w:t xml:space="preserve"> = 19.14, </w:t>
      </w:r>
      <w:r w:rsidRPr="00F173E5">
        <w:rPr>
          <w:rFonts w:ascii="Times New Roman" w:hAnsi="Times New Roman" w:cs="Tahoma"/>
          <w:i/>
          <w:color w:val="000000" w:themeColor="text1"/>
          <w:szCs w:val="26"/>
        </w:rPr>
        <w:t>SD</w:t>
      </w:r>
      <w:r w:rsidRPr="00F173E5">
        <w:rPr>
          <w:rFonts w:ascii="Times New Roman" w:hAnsi="Times New Roman" w:cs="Tahoma"/>
          <w:color w:val="000000" w:themeColor="text1"/>
          <w:szCs w:val="26"/>
        </w:rPr>
        <w:t xml:space="preserve"> = 1.88)</w:t>
      </w:r>
      <w:r w:rsidR="005E6150" w:rsidRPr="00F173E5">
        <w:rPr>
          <w:rFonts w:ascii="Times New Roman" w:hAnsi="Times New Roman" w:cs="Tahoma"/>
          <w:color w:val="000000" w:themeColor="text1"/>
          <w:szCs w:val="26"/>
        </w:rPr>
        <w:t>.</w:t>
      </w:r>
    </w:p>
    <w:p w14:paraId="2C77A16D" w14:textId="77777777" w:rsidR="00C76562" w:rsidRPr="00F173E5" w:rsidRDefault="00A62AC3">
      <w:pPr>
        <w:widowControl w:val="0"/>
        <w:autoSpaceDE w:val="0"/>
        <w:autoSpaceDN w:val="0"/>
        <w:adjustRightInd w:val="0"/>
        <w:spacing w:line="480" w:lineRule="auto"/>
        <w:rPr>
          <w:rFonts w:ascii="Times New Roman" w:hAnsi="Times New Roman" w:cs="Tahoma"/>
          <w:color w:val="000000" w:themeColor="text1"/>
          <w:szCs w:val="26"/>
        </w:rPr>
      </w:pPr>
      <w:r w:rsidRPr="00F173E5">
        <w:rPr>
          <w:rFonts w:ascii="Times New Roman" w:hAnsi="Times New Roman" w:cs="Tahoma"/>
          <w:b/>
          <w:color w:val="000000" w:themeColor="text1"/>
          <w:szCs w:val="26"/>
        </w:rPr>
        <w:tab/>
        <w:t>Procedure and Measures.</w:t>
      </w:r>
      <w:r w:rsidRPr="00F173E5">
        <w:rPr>
          <w:rFonts w:ascii="Times New Roman" w:hAnsi="Times New Roman" w:cs="Tahoma"/>
          <w:b/>
          <w:i/>
          <w:color w:val="000000" w:themeColor="text1"/>
          <w:szCs w:val="26"/>
        </w:rPr>
        <w:t xml:space="preserve"> </w:t>
      </w:r>
      <w:r w:rsidRPr="00F173E5">
        <w:rPr>
          <w:rFonts w:ascii="Times New Roman" w:hAnsi="Times New Roman" w:cs="Tahoma"/>
          <w:color w:val="000000" w:themeColor="text1"/>
          <w:szCs w:val="26"/>
        </w:rPr>
        <w:t xml:space="preserve">Participants completed the study online and were asked to fill out surveys measuring their levels of trait agreeableness and trait self-control. To assess trait self-control, participants completed the Tangney, </w:t>
      </w:r>
      <w:proofErr w:type="spellStart"/>
      <w:r w:rsidRPr="00F173E5">
        <w:rPr>
          <w:rFonts w:ascii="Times New Roman" w:hAnsi="Times New Roman" w:cs="Tahoma"/>
          <w:color w:val="000000" w:themeColor="text1"/>
          <w:szCs w:val="26"/>
        </w:rPr>
        <w:t>Baumeister</w:t>
      </w:r>
      <w:proofErr w:type="spellEnd"/>
      <w:r w:rsidRPr="00F173E5">
        <w:rPr>
          <w:rFonts w:ascii="Times New Roman" w:hAnsi="Times New Roman" w:cs="Tahoma"/>
          <w:color w:val="000000" w:themeColor="text1"/>
          <w:szCs w:val="26"/>
        </w:rPr>
        <w:t>, and Boone (2004) dispositional self-control scale. Participants responded to the 36 items on a 1 (</w:t>
      </w:r>
      <w:r w:rsidRPr="00F173E5">
        <w:rPr>
          <w:rFonts w:ascii="Times New Roman" w:hAnsi="Times New Roman" w:cs="Tahoma"/>
          <w:i/>
          <w:color w:val="000000" w:themeColor="text1"/>
          <w:szCs w:val="26"/>
        </w:rPr>
        <w:t>not at all like me</w:t>
      </w:r>
      <w:r w:rsidRPr="00F173E5">
        <w:rPr>
          <w:rFonts w:ascii="Times New Roman" w:hAnsi="Times New Roman" w:cs="Tahoma"/>
          <w:color w:val="000000" w:themeColor="text1"/>
          <w:szCs w:val="26"/>
        </w:rPr>
        <w:t>) to 5 (</w:t>
      </w:r>
      <w:r w:rsidRPr="00F173E5">
        <w:rPr>
          <w:rFonts w:ascii="Times New Roman" w:hAnsi="Times New Roman" w:cs="Tahoma"/>
          <w:i/>
          <w:color w:val="000000" w:themeColor="text1"/>
          <w:szCs w:val="26"/>
        </w:rPr>
        <w:t>very much like me</w:t>
      </w:r>
      <w:r w:rsidRPr="00F173E5">
        <w:rPr>
          <w:rFonts w:ascii="Times New Roman" w:hAnsi="Times New Roman" w:cs="Tahoma"/>
          <w:color w:val="000000" w:themeColor="text1"/>
          <w:szCs w:val="26"/>
        </w:rPr>
        <w:t>) scale. Sample items are: “I am good a resisting temptation,” “</w:t>
      </w:r>
      <w:r w:rsidRPr="00F173E5">
        <w:rPr>
          <w:rFonts w:ascii="Times New Roman" w:hAnsi="Times New Roman" w:cs="Arial"/>
          <w:color w:val="000000" w:themeColor="text1"/>
          <w:szCs w:val="20"/>
        </w:rPr>
        <w:t>I engage in healthy practices</w:t>
      </w:r>
      <w:r w:rsidRPr="00F173E5">
        <w:rPr>
          <w:rFonts w:ascii="Times New Roman" w:hAnsi="Times New Roman" w:cs="Tahoma"/>
          <w:color w:val="000000" w:themeColor="text1"/>
          <w:szCs w:val="26"/>
        </w:rPr>
        <w:t>,” and “I wish I had more self-discipline.” The scale had good reliability in this sample (alpha = .89).</w:t>
      </w:r>
      <w:r w:rsidR="00BD1B11" w:rsidRPr="00F173E5">
        <w:rPr>
          <w:rFonts w:ascii="Times New Roman" w:hAnsi="Times New Roman" w:cs="Tahoma"/>
          <w:color w:val="000000" w:themeColor="text1"/>
          <w:szCs w:val="26"/>
        </w:rPr>
        <w:t xml:space="preserve"> </w:t>
      </w:r>
      <w:r w:rsidRPr="00F173E5">
        <w:rPr>
          <w:rFonts w:ascii="Times New Roman" w:hAnsi="Times New Roman" w:cs="Tahoma"/>
          <w:color w:val="000000" w:themeColor="text1"/>
          <w:szCs w:val="26"/>
        </w:rPr>
        <w:t xml:space="preserve">Trait agreeableness was assessed using the Big Five Aspects Scale (DeYoung, </w:t>
      </w:r>
      <w:proofErr w:type="spellStart"/>
      <w:r w:rsidRPr="00F173E5">
        <w:rPr>
          <w:rFonts w:ascii="Times New Roman" w:hAnsi="Times New Roman" w:cs="Tahoma"/>
          <w:color w:val="000000" w:themeColor="text1"/>
          <w:szCs w:val="26"/>
        </w:rPr>
        <w:t>Quilty</w:t>
      </w:r>
      <w:proofErr w:type="spellEnd"/>
      <w:r w:rsidRPr="00F173E5">
        <w:rPr>
          <w:rFonts w:ascii="Times New Roman" w:hAnsi="Times New Roman" w:cs="Tahoma"/>
          <w:color w:val="000000" w:themeColor="text1"/>
          <w:szCs w:val="26"/>
        </w:rPr>
        <w:t>, &amp; Peterson, 2007) with 20 trait agreeableness items, such as “I feel others’ emotions,” “I inquire about others’ well-being,” and “I rarely put people under pressure,” rated on a 5-point scale from 1 (</w:t>
      </w:r>
      <w:r w:rsidRPr="00F173E5">
        <w:rPr>
          <w:rFonts w:ascii="Times New Roman" w:hAnsi="Times New Roman" w:cs="Tahoma"/>
          <w:i/>
          <w:color w:val="000000" w:themeColor="text1"/>
          <w:szCs w:val="26"/>
        </w:rPr>
        <w:t>strongly disagree</w:t>
      </w:r>
      <w:r w:rsidRPr="00F173E5">
        <w:rPr>
          <w:rFonts w:ascii="Times New Roman" w:hAnsi="Times New Roman" w:cs="Tahoma"/>
          <w:color w:val="000000" w:themeColor="text1"/>
          <w:szCs w:val="26"/>
        </w:rPr>
        <w:t>) to 5 (</w:t>
      </w:r>
      <w:r w:rsidRPr="00F173E5">
        <w:rPr>
          <w:rFonts w:ascii="Times New Roman" w:hAnsi="Times New Roman" w:cs="Tahoma"/>
          <w:i/>
          <w:color w:val="000000" w:themeColor="text1"/>
          <w:szCs w:val="26"/>
        </w:rPr>
        <w:t>strongly agree</w:t>
      </w:r>
      <w:r w:rsidRPr="00F173E5">
        <w:rPr>
          <w:rFonts w:ascii="Times New Roman" w:hAnsi="Times New Roman" w:cs="Tahoma"/>
          <w:color w:val="000000" w:themeColor="text1"/>
          <w:szCs w:val="26"/>
        </w:rPr>
        <w:t xml:space="preserve">). This scale also had good reliability (alpha = .89). </w:t>
      </w:r>
    </w:p>
    <w:p w14:paraId="0478A88B" w14:textId="77777777" w:rsidR="00A62AC3"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Participants then completed two versions of an effortful behavior scale. Both versions listed the same 17 effortful, tedious behaviors, and instructed participants to rate how willing they would be to perform each behavior on a scale from -3 (</w:t>
      </w:r>
      <w:r w:rsidRPr="00F173E5">
        <w:rPr>
          <w:rFonts w:ascii="Times New Roman" w:hAnsi="Times New Roman" w:cs="Tahoma"/>
          <w:i/>
          <w:color w:val="000000" w:themeColor="text1"/>
          <w:szCs w:val="26"/>
        </w:rPr>
        <w:t>not at all</w:t>
      </w:r>
      <w:r w:rsidRPr="00F173E5">
        <w:rPr>
          <w:rFonts w:ascii="Times New Roman" w:hAnsi="Times New Roman" w:cs="Tahoma"/>
          <w:color w:val="000000" w:themeColor="text1"/>
          <w:szCs w:val="26"/>
        </w:rPr>
        <w:t>) to 3 (</w:t>
      </w:r>
      <w:r w:rsidRPr="00F173E5">
        <w:rPr>
          <w:rFonts w:ascii="Times New Roman" w:hAnsi="Times New Roman" w:cs="Tahoma"/>
          <w:i/>
          <w:color w:val="000000" w:themeColor="text1"/>
          <w:szCs w:val="26"/>
        </w:rPr>
        <w:t>very much</w:t>
      </w:r>
      <w:r w:rsidRPr="00F173E5">
        <w:rPr>
          <w:rFonts w:ascii="Times New Roman" w:hAnsi="Times New Roman" w:cs="Tahoma"/>
          <w:color w:val="000000" w:themeColor="text1"/>
          <w:szCs w:val="26"/>
        </w:rPr>
        <w:t xml:space="preserve">). Sample </w:t>
      </w:r>
      <w:r w:rsidRPr="00F173E5">
        <w:rPr>
          <w:rFonts w:ascii="Times New Roman" w:hAnsi="Times New Roman" w:cs="Tahoma"/>
          <w:color w:val="000000" w:themeColor="text1"/>
          <w:szCs w:val="26"/>
        </w:rPr>
        <w:lastRenderedPageBreak/>
        <w:t xml:space="preserve">behavior items included, “I would read a book cover to cover, even if I felt it was boring,” “I would walk 30 minutes in the rain to a library to get a book,” and “I would spend 2 hours copying numbers on a computer.” In the social framing version of the survey (alpha = .93), participants were asked to identify a person in their life who they felt very close to and cared very much about. Each effortful behavior item then ended with the phrase, “if it would make this person very happy.” In the personal framing version of the survey (alpha = .93), each item ended with the phrase “if it meant that it would make me very successful.” Scores for the social dos and the personal dos were </w:t>
      </w:r>
      <w:r w:rsidR="00BF37DD" w:rsidRPr="00F173E5">
        <w:rPr>
          <w:rFonts w:ascii="Times New Roman" w:hAnsi="Times New Roman" w:cs="Tahoma"/>
          <w:color w:val="000000" w:themeColor="text1"/>
          <w:szCs w:val="26"/>
        </w:rPr>
        <w:t xml:space="preserve">modestly </w:t>
      </w:r>
      <w:r w:rsidRPr="00F173E5">
        <w:rPr>
          <w:rFonts w:ascii="Times New Roman" w:hAnsi="Times New Roman" w:cs="Tahoma"/>
          <w:color w:val="000000" w:themeColor="text1"/>
          <w:szCs w:val="26"/>
        </w:rPr>
        <w:t>correlated with each other (</w:t>
      </w:r>
      <w:r w:rsidRPr="00F173E5">
        <w:rPr>
          <w:rFonts w:ascii="Times New Roman" w:hAnsi="Times New Roman" w:cs="Tahoma"/>
          <w:i/>
          <w:color w:val="000000" w:themeColor="text1"/>
          <w:szCs w:val="26"/>
        </w:rPr>
        <w:t>r</w:t>
      </w:r>
      <w:r w:rsidRPr="00F173E5">
        <w:rPr>
          <w:rFonts w:ascii="Times New Roman" w:hAnsi="Times New Roman" w:cs="Tahoma"/>
          <w:color w:val="000000" w:themeColor="text1"/>
          <w:szCs w:val="26"/>
        </w:rPr>
        <w:t xml:space="preserve"> = .24,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&lt; .001). The order of the social and personal scales was counterbalanced across participants. No order effects were found. </w:t>
      </w:r>
    </w:p>
    <w:p w14:paraId="23E69D16" w14:textId="77777777" w:rsidR="00A62AC3" w:rsidRPr="00F173E5" w:rsidRDefault="00A62AC3" w:rsidP="00A62AC3">
      <w:pPr>
        <w:widowControl w:val="0"/>
        <w:autoSpaceDE w:val="0"/>
        <w:autoSpaceDN w:val="0"/>
        <w:adjustRightInd w:val="0"/>
        <w:spacing w:line="480" w:lineRule="auto"/>
        <w:rPr>
          <w:rFonts w:ascii="Times New Roman" w:hAnsi="Times New Roman" w:cs="Tahoma"/>
          <w:b/>
          <w:color w:val="000000" w:themeColor="text1"/>
          <w:szCs w:val="26"/>
        </w:rPr>
      </w:pPr>
      <w:r w:rsidRPr="00F173E5">
        <w:rPr>
          <w:rFonts w:ascii="Times New Roman" w:hAnsi="Times New Roman" w:cs="Tahoma"/>
          <w:b/>
          <w:color w:val="000000" w:themeColor="text1"/>
          <w:szCs w:val="26"/>
        </w:rPr>
        <w:t>Results</w:t>
      </w:r>
    </w:p>
    <w:p w14:paraId="61251E7F" w14:textId="7DE5D27D" w:rsidR="00F85292" w:rsidRPr="00F173E5" w:rsidRDefault="00F85292" w:rsidP="00F85292">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imes New Roman"/>
          <w:color w:val="000000" w:themeColor="text1"/>
        </w:rPr>
        <w:t xml:space="preserve">We conducted a repeated measures analysis of effort scores with personal/social framing as a within-subjects factor, and trait self-control and trait agreeableness as between-subjects </w:t>
      </w:r>
      <w:proofErr w:type="gramStart"/>
      <w:r w:rsidRPr="00F173E5">
        <w:rPr>
          <w:rFonts w:ascii="Times New Roman" w:hAnsi="Times New Roman" w:cs="Times New Roman"/>
          <w:color w:val="000000" w:themeColor="text1"/>
        </w:rPr>
        <w:t>covariates.</w:t>
      </w:r>
      <w:r w:rsidR="00BB540A" w:rsidRPr="00F173E5">
        <w:rPr>
          <w:rFonts w:ascii="Times New Roman" w:hAnsi="Times New Roman" w:cs="Tahoma"/>
          <w:color w:val="000000" w:themeColor="text1"/>
          <w:szCs w:val="26"/>
          <w:vertAlign w:val="superscript"/>
        </w:rPr>
        <w:t>2</w:t>
      </w:r>
      <w:r w:rsidRPr="00F173E5">
        <w:rPr>
          <w:rFonts w:ascii="Times New Roman" w:hAnsi="Times New Roman" w:cs="Tahoma"/>
          <w:color w:val="000000" w:themeColor="text1"/>
          <w:szCs w:val="26"/>
          <w:vertAlign w:val="superscript"/>
        </w:rPr>
        <w:t xml:space="preserve"> </w:t>
      </w:r>
      <w:r w:rsidR="00BB540A" w:rsidRPr="00F173E5">
        <w:rPr>
          <w:rFonts w:ascii="Times New Roman" w:hAnsi="Times New Roman" w:cs="Tahoma"/>
          <w:color w:val="000000" w:themeColor="text1"/>
          <w:szCs w:val="26"/>
          <w:vertAlign w:val="superscript"/>
        </w:rPr>
        <w:t xml:space="preserve"> </w:t>
      </w:r>
      <w:r w:rsidRPr="00F173E5">
        <w:rPr>
          <w:rFonts w:ascii="Times New Roman" w:hAnsi="Times New Roman" w:cs="Tahoma"/>
          <w:color w:val="000000" w:themeColor="text1"/>
          <w:szCs w:val="26"/>
        </w:rPr>
        <w:t>There</w:t>
      </w:r>
      <w:proofErr w:type="gramEnd"/>
      <w:r w:rsidRPr="00F173E5">
        <w:rPr>
          <w:rFonts w:ascii="Times New Roman" w:hAnsi="Times New Roman" w:cs="Tahoma"/>
          <w:color w:val="000000" w:themeColor="text1"/>
          <w:szCs w:val="26"/>
        </w:rPr>
        <w:t xml:space="preserve"> was no significant main effect of framing; participants had similar willingness scores when effort was framed as personal (</w:t>
      </w:r>
      <w:r w:rsidRPr="00F173E5">
        <w:rPr>
          <w:rFonts w:ascii="Times New Roman" w:hAnsi="Times New Roman" w:cs="Tahoma"/>
          <w:i/>
          <w:color w:val="000000" w:themeColor="text1"/>
          <w:szCs w:val="26"/>
        </w:rPr>
        <w:t>M</w:t>
      </w:r>
      <w:r w:rsidRPr="00F173E5">
        <w:rPr>
          <w:rFonts w:ascii="Times New Roman" w:hAnsi="Times New Roman" w:cs="Tahoma"/>
          <w:color w:val="000000" w:themeColor="text1"/>
          <w:szCs w:val="26"/>
        </w:rPr>
        <w:t xml:space="preserve"> = 1.27, </w:t>
      </w:r>
      <w:r w:rsidRPr="00F173E5">
        <w:rPr>
          <w:rFonts w:ascii="Times New Roman" w:hAnsi="Times New Roman" w:cs="Tahoma"/>
          <w:i/>
          <w:color w:val="000000" w:themeColor="text1"/>
          <w:szCs w:val="26"/>
        </w:rPr>
        <w:t>SD</w:t>
      </w:r>
      <w:r w:rsidRPr="00F173E5">
        <w:rPr>
          <w:rFonts w:ascii="Times New Roman" w:hAnsi="Times New Roman" w:cs="Tahoma"/>
          <w:color w:val="000000" w:themeColor="text1"/>
          <w:szCs w:val="26"/>
        </w:rPr>
        <w:t xml:space="preserve"> = 1.19) or framed as social (</w:t>
      </w:r>
      <w:r w:rsidRPr="00F173E5">
        <w:rPr>
          <w:rFonts w:ascii="Times New Roman" w:hAnsi="Times New Roman" w:cs="Tahoma"/>
          <w:i/>
          <w:color w:val="000000" w:themeColor="text1"/>
          <w:szCs w:val="26"/>
        </w:rPr>
        <w:t>M</w:t>
      </w:r>
      <w:r w:rsidRPr="00F173E5">
        <w:rPr>
          <w:rFonts w:ascii="Times New Roman" w:hAnsi="Times New Roman" w:cs="Tahoma"/>
          <w:color w:val="000000" w:themeColor="text1"/>
          <w:szCs w:val="26"/>
        </w:rPr>
        <w:t xml:space="preserve"> = 1.48 </w:t>
      </w:r>
      <w:r w:rsidRPr="00F173E5">
        <w:rPr>
          <w:rFonts w:ascii="Times New Roman" w:hAnsi="Times New Roman" w:cs="Tahoma"/>
          <w:i/>
          <w:color w:val="000000" w:themeColor="text1"/>
          <w:szCs w:val="26"/>
        </w:rPr>
        <w:t>SD</w:t>
      </w:r>
      <w:r w:rsidRPr="00F173E5">
        <w:rPr>
          <w:rFonts w:ascii="Times New Roman" w:hAnsi="Times New Roman" w:cs="Tahoma"/>
          <w:color w:val="000000" w:themeColor="text1"/>
          <w:szCs w:val="26"/>
        </w:rPr>
        <w:t xml:space="preserve"> = 1.06), </w:t>
      </w:r>
      <w:r w:rsidRPr="00F173E5">
        <w:rPr>
          <w:rFonts w:ascii="Times New Roman" w:hAnsi="Times New Roman" w:cs="Tahoma"/>
          <w:i/>
          <w:color w:val="000000" w:themeColor="text1"/>
          <w:szCs w:val="26"/>
        </w:rPr>
        <w:t>F</w:t>
      </w:r>
      <w:r w:rsidRPr="00F173E5">
        <w:rPr>
          <w:rFonts w:ascii="Times New Roman" w:hAnsi="Times New Roman" w:cs="Tahoma"/>
          <w:color w:val="000000" w:themeColor="text1"/>
          <w:szCs w:val="26"/>
        </w:rPr>
        <w:t xml:space="preserve">(1, 237) = 0.22,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 .637. The interaction between scale framing and trait self-control, </w:t>
      </w:r>
      <w:proofErr w:type="gramStart"/>
      <w:r w:rsidRPr="00F173E5">
        <w:rPr>
          <w:rFonts w:ascii="Times New Roman" w:hAnsi="Times New Roman" w:cs="Tahoma"/>
          <w:i/>
          <w:color w:val="000000" w:themeColor="text1"/>
          <w:szCs w:val="26"/>
        </w:rPr>
        <w:t>F</w:t>
      </w:r>
      <w:r w:rsidRPr="00F173E5">
        <w:rPr>
          <w:rFonts w:ascii="Times New Roman" w:hAnsi="Times New Roman" w:cs="Tahoma"/>
          <w:color w:val="000000" w:themeColor="text1"/>
          <w:szCs w:val="26"/>
        </w:rPr>
        <w:t>(</w:t>
      </w:r>
      <w:proofErr w:type="gramEnd"/>
      <w:r w:rsidRPr="00F173E5">
        <w:rPr>
          <w:rFonts w:ascii="Times New Roman" w:hAnsi="Times New Roman" w:cs="Tahoma"/>
          <w:color w:val="000000" w:themeColor="text1"/>
          <w:szCs w:val="26"/>
        </w:rPr>
        <w:t xml:space="preserve">1, 237) = 15.41,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&lt; .001, and the interaction between scale framing and trait agreeableness, </w:t>
      </w:r>
      <w:r w:rsidRPr="00F173E5">
        <w:rPr>
          <w:rFonts w:ascii="Times New Roman" w:hAnsi="Times New Roman" w:cs="Tahoma"/>
          <w:i/>
          <w:color w:val="000000" w:themeColor="text1"/>
          <w:szCs w:val="26"/>
        </w:rPr>
        <w:t>F</w:t>
      </w:r>
      <w:r w:rsidRPr="00F173E5">
        <w:rPr>
          <w:rFonts w:ascii="Times New Roman" w:hAnsi="Times New Roman" w:cs="Tahoma"/>
          <w:color w:val="000000" w:themeColor="text1"/>
          <w:szCs w:val="26"/>
        </w:rPr>
        <w:t xml:space="preserve">(1, 237) = 10.89,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 .001, were both statistically significant in the predicted direction</w:t>
      </w:r>
      <w:r w:rsidR="008F29D6" w:rsidRPr="00F173E5">
        <w:rPr>
          <w:rFonts w:ascii="Times New Roman" w:hAnsi="Times New Roman" w:cs="Tahoma"/>
          <w:color w:val="000000" w:themeColor="text1"/>
          <w:szCs w:val="26"/>
        </w:rPr>
        <w:t>s</w:t>
      </w:r>
      <w:r w:rsidRPr="00F173E5">
        <w:rPr>
          <w:rFonts w:ascii="Times New Roman" w:hAnsi="Times New Roman" w:cs="Tahoma"/>
          <w:color w:val="000000" w:themeColor="text1"/>
          <w:szCs w:val="26"/>
        </w:rPr>
        <w:t>.</w:t>
      </w:r>
      <w:r w:rsidR="00847927" w:rsidRPr="00F173E5">
        <w:rPr>
          <w:rFonts w:ascii="Times New Roman" w:hAnsi="Times New Roman" w:cs="Tahoma"/>
          <w:color w:val="000000" w:themeColor="text1"/>
          <w:szCs w:val="26"/>
          <w:vertAlign w:val="superscript"/>
        </w:rPr>
        <w:t>3</w:t>
      </w:r>
      <w:r w:rsidRPr="00F173E5">
        <w:rPr>
          <w:rFonts w:ascii="Times New Roman" w:hAnsi="Times New Roman" w:cs="Tahoma"/>
          <w:color w:val="000000" w:themeColor="text1"/>
          <w:szCs w:val="26"/>
        </w:rPr>
        <w:t xml:space="preserve"> </w:t>
      </w:r>
    </w:p>
    <w:p w14:paraId="680FCF3E" w14:textId="05357D72" w:rsidR="00A62AC3" w:rsidRPr="00F173E5" w:rsidRDefault="00687ACB" w:rsidP="00A62AC3">
      <w:pPr>
        <w:widowControl w:val="0"/>
        <w:autoSpaceDE w:val="0"/>
        <w:autoSpaceDN w:val="0"/>
        <w:adjustRightInd w:val="0"/>
        <w:spacing w:line="480" w:lineRule="auto"/>
        <w:ind w:firstLine="720"/>
        <w:rPr>
          <w:rFonts w:ascii="Times New Roman" w:hAnsi="Times New Roman" w:cs="Times New Roman"/>
          <w:color w:val="000000" w:themeColor="text1"/>
        </w:rPr>
      </w:pPr>
      <w:r w:rsidRPr="00F173E5">
        <w:rPr>
          <w:rFonts w:ascii="Times New Roman" w:hAnsi="Times New Roman" w:cs="Times New Roman"/>
          <w:color w:val="000000" w:themeColor="text1"/>
        </w:rPr>
        <w:t>We conducted follow up analyses t</w:t>
      </w:r>
      <w:r w:rsidR="00F85292" w:rsidRPr="00F173E5">
        <w:rPr>
          <w:rFonts w:ascii="Times New Roman" w:hAnsi="Times New Roman" w:cs="Times New Roman"/>
          <w:color w:val="000000" w:themeColor="text1"/>
        </w:rPr>
        <w:t>o more closely examine how trait self-control and trait agreeableness predicted effort in the so</w:t>
      </w:r>
      <w:r w:rsidRPr="00F173E5">
        <w:rPr>
          <w:rFonts w:ascii="Times New Roman" w:hAnsi="Times New Roman" w:cs="Times New Roman"/>
          <w:color w:val="000000" w:themeColor="text1"/>
        </w:rPr>
        <w:t xml:space="preserve">cial versus personal condition </w:t>
      </w:r>
      <w:r w:rsidR="00F85292" w:rsidRPr="00F173E5">
        <w:rPr>
          <w:rFonts w:ascii="Times New Roman" w:hAnsi="Times New Roman" w:cs="Times New Roman"/>
          <w:color w:val="000000" w:themeColor="text1"/>
        </w:rPr>
        <w:t xml:space="preserve">(see Table 1). </w:t>
      </w:r>
      <w:r w:rsidR="00A62AC3" w:rsidRPr="00F173E5">
        <w:rPr>
          <w:rFonts w:ascii="Times New Roman" w:hAnsi="Times New Roman" w:cs="Times New Roman"/>
          <w:color w:val="000000" w:themeColor="text1"/>
        </w:rPr>
        <w:t>We first examined the predictors of the personal dos.</w:t>
      </w:r>
      <w:r w:rsidR="0056697F" w:rsidRPr="00F173E5">
        <w:rPr>
          <w:rFonts w:ascii="Times New Roman" w:hAnsi="Times New Roman" w:cs="Times New Roman"/>
          <w:color w:val="000000" w:themeColor="text1"/>
        </w:rPr>
        <w:t xml:space="preserve"> We regressed scores for the personal dos on trait self-control and trait agreeableness. </w:t>
      </w:r>
      <w:r w:rsidR="00A62AC3" w:rsidRPr="00F173E5">
        <w:rPr>
          <w:rFonts w:ascii="Times New Roman" w:hAnsi="Times New Roman" w:cs="Times New Roman"/>
          <w:color w:val="000000" w:themeColor="text1"/>
        </w:rPr>
        <w:t xml:space="preserve"> As shown in Table 1, when effort was framed as actions for personal benefit, trait self-control (</w:t>
      </w:r>
      <w:r w:rsidR="00A62AC3" w:rsidRPr="00F173E5">
        <w:rPr>
          <w:rFonts w:ascii="Times New Roman" w:hAnsi="Times New Roman" w:cs="Times New Roman"/>
          <w:i/>
          <w:color w:val="000000" w:themeColor="text1"/>
        </w:rPr>
        <w:t>b*</w:t>
      </w:r>
      <w:r w:rsidR="00A62AC3" w:rsidRPr="00F173E5">
        <w:rPr>
          <w:rFonts w:ascii="Times New Roman" w:hAnsi="Times New Roman" w:cs="Times New Roman"/>
          <w:color w:val="000000" w:themeColor="text1"/>
        </w:rPr>
        <w:t xml:space="preserve"> = .18, </w:t>
      </w:r>
      <w:proofErr w:type="gramStart"/>
      <w:r w:rsidR="00A62AC3" w:rsidRPr="00F173E5">
        <w:rPr>
          <w:rFonts w:ascii="Times New Roman" w:hAnsi="Times New Roman" w:cs="Times New Roman"/>
          <w:i/>
          <w:color w:val="000000" w:themeColor="text1"/>
        </w:rPr>
        <w:t>t</w:t>
      </w:r>
      <w:r w:rsidR="00A62AC3" w:rsidRPr="00F173E5">
        <w:rPr>
          <w:rFonts w:ascii="Times New Roman" w:hAnsi="Times New Roman" w:cs="Times New Roman"/>
          <w:color w:val="000000" w:themeColor="text1"/>
        </w:rPr>
        <w:t>(</w:t>
      </w:r>
      <w:proofErr w:type="gramEnd"/>
      <w:r w:rsidR="0056697F" w:rsidRPr="00F173E5">
        <w:rPr>
          <w:rFonts w:ascii="Times New Roman" w:hAnsi="Times New Roman" w:cs="Times New Roman"/>
          <w:color w:val="000000" w:themeColor="text1"/>
        </w:rPr>
        <w:t>248)</w:t>
      </w:r>
      <w:r w:rsidR="00A62AC3" w:rsidRPr="00F173E5">
        <w:rPr>
          <w:rFonts w:ascii="Times New Roman" w:hAnsi="Times New Roman" w:cs="Times New Roman"/>
          <w:color w:val="000000" w:themeColor="text1"/>
        </w:rPr>
        <w:t xml:space="preserve"> = 2.80, </w:t>
      </w:r>
      <w:r w:rsidR="00A62AC3" w:rsidRPr="00F173E5">
        <w:rPr>
          <w:rFonts w:ascii="Times New Roman" w:hAnsi="Times New Roman" w:cs="Times New Roman"/>
          <w:i/>
          <w:color w:val="000000" w:themeColor="text1"/>
        </w:rPr>
        <w:t>p</w:t>
      </w:r>
      <w:r w:rsidR="00A62AC3" w:rsidRPr="00F173E5">
        <w:rPr>
          <w:rFonts w:ascii="Times New Roman" w:hAnsi="Times New Roman" w:cs="Times New Roman"/>
          <w:color w:val="000000" w:themeColor="text1"/>
        </w:rPr>
        <w:t xml:space="preserve"> = .00</w:t>
      </w:r>
      <w:r w:rsidR="0056697F" w:rsidRPr="00F173E5">
        <w:rPr>
          <w:rFonts w:ascii="Times New Roman" w:hAnsi="Times New Roman" w:cs="Times New Roman"/>
          <w:color w:val="000000" w:themeColor="text1"/>
        </w:rPr>
        <w:t>6</w:t>
      </w:r>
      <w:r w:rsidR="00A62AC3" w:rsidRPr="00F173E5">
        <w:rPr>
          <w:rFonts w:ascii="Times New Roman" w:hAnsi="Times New Roman" w:cs="Times New Roman"/>
          <w:color w:val="000000" w:themeColor="text1"/>
        </w:rPr>
        <w:t xml:space="preserve">), but not trait agreeableness </w:t>
      </w:r>
      <w:r w:rsidR="00A62AC3" w:rsidRPr="00F173E5">
        <w:rPr>
          <w:rFonts w:ascii="Times New Roman" w:hAnsi="Times New Roman" w:cs="Times New Roman"/>
          <w:color w:val="000000" w:themeColor="text1"/>
        </w:rPr>
        <w:lastRenderedPageBreak/>
        <w:t>(</w:t>
      </w:r>
      <w:r w:rsidR="00A62AC3" w:rsidRPr="00F173E5">
        <w:rPr>
          <w:rFonts w:ascii="Times New Roman" w:hAnsi="Times New Roman" w:cs="Times New Roman"/>
          <w:i/>
          <w:color w:val="000000" w:themeColor="text1"/>
        </w:rPr>
        <w:t>b*</w:t>
      </w:r>
      <w:r w:rsidR="00A62AC3" w:rsidRPr="00F173E5">
        <w:rPr>
          <w:rFonts w:ascii="Times New Roman" w:hAnsi="Times New Roman" w:cs="Times New Roman"/>
          <w:color w:val="000000" w:themeColor="text1"/>
        </w:rPr>
        <w:t xml:space="preserve"> = -.0</w:t>
      </w:r>
      <w:r w:rsidR="0056697F" w:rsidRPr="00F173E5">
        <w:rPr>
          <w:rFonts w:ascii="Times New Roman" w:hAnsi="Times New Roman" w:cs="Times New Roman"/>
          <w:color w:val="000000" w:themeColor="text1"/>
        </w:rPr>
        <w:t>3</w:t>
      </w:r>
      <w:r w:rsidR="00A62AC3" w:rsidRPr="00F173E5">
        <w:rPr>
          <w:rFonts w:ascii="Times New Roman" w:hAnsi="Times New Roman" w:cs="Times New Roman"/>
          <w:color w:val="000000" w:themeColor="text1"/>
        </w:rPr>
        <w:t xml:space="preserve">, </w:t>
      </w:r>
      <w:r w:rsidR="00A62AC3" w:rsidRPr="00F173E5">
        <w:rPr>
          <w:rFonts w:ascii="Times New Roman" w:hAnsi="Times New Roman" w:cs="Times New Roman"/>
          <w:i/>
          <w:color w:val="000000" w:themeColor="text1"/>
        </w:rPr>
        <w:t>t</w:t>
      </w:r>
      <w:r w:rsidR="00A62AC3" w:rsidRPr="00F173E5">
        <w:rPr>
          <w:rFonts w:ascii="Times New Roman" w:hAnsi="Times New Roman" w:cs="Times New Roman"/>
          <w:color w:val="000000" w:themeColor="text1"/>
        </w:rPr>
        <w:t>(</w:t>
      </w:r>
      <w:r w:rsidR="0056697F" w:rsidRPr="00F173E5">
        <w:rPr>
          <w:rFonts w:ascii="Times New Roman" w:hAnsi="Times New Roman" w:cs="Times New Roman"/>
          <w:color w:val="000000" w:themeColor="text1"/>
        </w:rPr>
        <w:t>248</w:t>
      </w:r>
      <w:r w:rsidR="00A62AC3" w:rsidRPr="00F173E5">
        <w:rPr>
          <w:rFonts w:ascii="Times New Roman" w:hAnsi="Times New Roman" w:cs="Times New Roman"/>
          <w:color w:val="000000" w:themeColor="text1"/>
        </w:rPr>
        <w:t>) = -.</w:t>
      </w:r>
      <w:r w:rsidR="0056697F" w:rsidRPr="00F173E5">
        <w:rPr>
          <w:rFonts w:ascii="Times New Roman" w:hAnsi="Times New Roman" w:cs="Times New Roman"/>
          <w:color w:val="000000" w:themeColor="text1"/>
        </w:rPr>
        <w:t>4</w:t>
      </w:r>
      <w:r w:rsidR="00546DD1" w:rsidRPr="00F173E5">
        <w:rPr>
          <w:rFonts w:ascii="Times New Roman" w:hAnsi="Times New Roman" w:cs="Times New Roman"/>
          <w:color w:val="000000" w:themeColor="text1"/>
        </w:rPr>
        <w:t>6</w:t>
      </w:r>
      <w:r w:rsidR="00A62AC3" w:rsidRPr="00F173E5">
        <w:rPr>
          <w:rFonts w:ascii="Times New Roman" w:hAnsi="Times New Roman" w:cs="Times New Roman"/>
          <w:color w:val="000000" w:themeColor="text1"/>
        </w:rPr>
        <w:t xml:space="preserve">, </w:t>
      </w:r>
      <w:r w:rsidR="00A62AC3" w:rsidRPr="00F173E5">
        <w:rPr>
          <w:rFonts w:ascii="Times New Roman" w:hAnsi="Times New Roman" w:cs="Times New Roman"/>
          <w:i/>
          <w:color w:val="000000" w:themeColor="text1"/>
        </w:rPr>
        <w:t>p</w:t>
      </w:r>
      <w:r w:rsidR="00A62AC3" w:rsidRPr="00F173E5">
        <w:rPr>
          <w:rFonts w:ascii="Times New Roman" w:hAnsi="Times New Roman" w:cs="Times New Roman"/>
          <w:color w:val="000000" w:themeColor="text1"/>
        </w:rPr>
        <w:t xml:space="preserve"> = .</w:t>
      </w:r>
      <w:r w:rsidR="0056697F" w:rsidRPr="00F173E5">
        <w:rPr>
          <w:rFonts w:ascii="Times New Roman" w:hAnsi="Times New Roman" w:cs="Times New Roman"/>
          <w:color w:val="000000" w:themeColor="text1"/>
        </w:rPr>
        <w:t>647</w:t>
      </w:r>
      <w:r w:rsidR="00A62AC3" w:rsidRPr="00F173E5">
        <w:rPr>
          <w:rFonts w:ascii="Times New Roman" w:hAnsi="Times New Roman" w:cs="Times New Roman"/>
          <w:color w:val="000000" w:themeColor="text1"/>
        </w:rPr>
        <w:t>) was a significant predictor. We next examined the</w:t>
      </w:r>
      <w:r w:rsidR="00F2518F" w:rsidRPr="00F173E5">
        <w:rPr>
          <w:rFonts w:ascii="Times New Roman" w:hAnsi="Times New Roman" w:cs="Times New Roman"/>
          <w:color w:val="000000" w:themeColor="text1"/>
        </w:rPr>
        <w:t xml:space="preserve"> predictors of the social dos. </w:t>
      </w:r>
      <w:r w:rsidR="00A62AC3" w:rsidRPr="00F173E5">
        <w:rPr>
          <w:rFonts w:ascii="Times New Roman" w:hAnsi="Times New Roman" w:cs="Times New Roman"/>
          <w:color w:val="000000" w:themeColor="text1"/>
        </w:rPr>
        <w:t>When effort was framed as actions for social benefit, trait self-control did not predict reported behavior (</w:t>
      </w:r>
      <w:r w:rsidR="00A62AC3" w:rsidRPr="00F173E5">
        <w:rPr>
          <w:rFonts w:ascii="Times New Roman" w:hAnsi="Times New Roman" w:cs="Times New Roman"/>
          <w:i/>
          <w:color w:val="000000" w:themeColor="text1"/>
        </w:rPr>
        <w:t>b*</w:t>
      </w:r>
      <w:r w:rsidR="00A62AC3" w:rsidRPr="00F173E5">
        <w:rPr>
          <w:rFonts w:ascii="Times New Roman" w:hAnsi="Times New Roman" w:cs="Times New Roman"/>
          <w:color w:val="000000" w:themeColor="text1"/>
        </w:rPr>
        <w:t xml:space="preserve"> = -.0</w:t>
      </w:r>
      <w:r w:rsidR="0056697F" w:rsidRPr="00F173E5">
        <w:rPr>
          <w:rFonts w:ascii="Times New Roman" w:hAnsi="Times New Roman" w:cs="Times New Roman"/>
          <w:color w:val="000000" w:themeColor="text1"/>
        </w:rPr>
        <w:t>6</w:t>
      </w:r>
      <w:r w:rsidR="00A62AC3" w:rsidRPr="00F173E5">
        <w:rPr>
          <w:rFonts w:ascii="Times New Roman" w:hAnsi="Times New Roman" w:cs="Times New Roman"/>
          <w:color w:val="000000" w:themeColor="text1"/>
        </w:rPr>
        <w:t xml:space="preserve">, </w:t>
      </w:r>
      <w:proofErr w:type="gramStart"/>
      <w:r w:rsidR="00A62AC3" w:rsidRPr="00F173E5">
        <w:rPr>
          <w:rFonts w:ascii="Times New Roman" w:hAnsi="Times New Roman" w:cs="Times New Roman"/>
          <w:i/>
          <w:color w:val="000000" w:themeColor="text1"/>
        </w:rPr>
        <w:t>t</w:t>
      </w:r>
      <w:r w:rsidR="00A62AC3" w:rsidRPr="00F173E5">
        <w:rPr>
          <w:rFonts w:ascii="Times New Roman" w:hAnsi="Times New Roman" w:cs="Times New Roman"/>
          <w:color w:val="000000" w:themeColor="text1"/>
        </w:rPr>
        <w:t>(</w:t>
      </w:r>
      <w:proofErr w:type="gramEnd"/>
      <w:r w:rsidR="0056697F" w:rsidRPr="00F173E5">
        <w:rPr>
          <w:rFonts w:ascii="Times New Roman" w:hAnsi="Times New Roman" w:cs="Times New Roman"/>
          <w:color w:val="000000" w:themeColor="text1"/>
        </w:rPr>
        <w:t>248</w:t>
      </w:r>
      <w:r w:rsidR="00A62AC3" w:rsidRPr="00F173E5">
        <w:rPr>
          <w:rFonts w:ascii="Times New Roman" w:hAnsi="Times New Roman" w:cs="Times New Roman"/>
          <w:color w:val="000000" w:themeColor="text1"/>
        </w:rPr>
        <w:t>) = -1.0</w:t>
      </w:r>
      <w:r w:rsidR="0056697F" w:rsidRPr="00F173E5">
        <w:rPr>
          <w:rFonts w:ascii="Times New Roman" w:hAnsi="Times New Roman" w:cs="Times New Roman"/>
          <w:color w:val="000000" w:themeColor="text1"/>
        </w:rPr>
        <w:t>3</w:t>
      </w:r>
      <w:r w:rsidR="00A62AC3" w:rsidRPr="00F173E5">
        <w:rPr>
          <w:rFonts w:ascii="Times New Roman" w:hAnsi="Times New Roman" w:cs="Times New Roman"/>
          <w:color w:val="000000" w:themeColor="text1"/>
        </w:rPr>
        <w:t xml:space="preserve">, </w:t>
      </w:r>
      <w:r w:rsidR="00A62AC3" w:rsidRPr="00F173E5">
        <w:rPr>
          <w:rFonts w:ascii="Times New Roman" w:hAnsi="Times New Roman" w:cs="Times New Roman"/>
          <w:i/>
          <w:color w:val="000000" w:themeColor="text1"/>
        </w:rPr>
        <w:t>p</w:t>
      </w:r>
      <w:r w:rsidR="00A62AC3" w:rsidRPr="00F173E5">
        <w:rPr>
          <w:rFonts w:ascii="Times New Roman" w:hAnsi="Times New Roman" w:cs="Times New Roman"/>
          <w:color w:val="000000" w:themeColor="text1"/>
        </w:rPr>
        <w:t xml:space="preserve"> = .</w:t>
      </w:r>
      <w:r w:rsidR="0056697F" w:rsidRPr="00F173E5">
        <w:rPr>
          <w:rFonts w:ascii="Times New Roman" w:hAnsi="Times New Roman" w:cs="Times New Roman"/>
          <w:color w:val="000000" w:themeColor="text1"/>
        </w:rPr>
        <w:t>304</w:t>
      </w:r>
      <w:r w:rsidR="00A62AC3" w:rsidRPr="00F173E5">
        <w:rPr>
          <w:rFonts w:ascii="Times New Roman" w:hAnsi="Times New Roman" w:cs="Times New Roman"/>
          <w:color w:val="000000" w:themeColor="text1"/>
        </w:rPr>
        <w:t>), but trait agreeableness did (</w:t>
      </w:r>
      <w:r w:rsidR="00A62AC3" w:rsidRPr="00F173E5">
        <w:rPr>
          <w:rFonts w:ascii="Times New Roman" w:hAnsi="Times New Roman" w:cs="Times New Roman"/>
          <w:i/>
          <w:color w:val="000000" w:themeColor="text1"/>
        </w:rPr>
        <w:t>b*</w:t>
      </w:r>
      <w:r w:rsidR="00A62AC3" w:rsidRPr="00F173E5">
        <w:rPr>
          <w:rFonts w:ascii="Times New Roman" w:hAnsi="Times New Roman" w:cs="Times New Roman"/>
          <w:color w:val="000000" w:themeColor="text1"/>
        </w:rPr>
        <w:t xml:space="preserve"> = .29, </w:t>
      </w:r>
      <w:r w:rsidR="00A62AC3" w:rsidRPr="00F173E5">
        <w:rPr>
          <w:rFonts w:ascii="Times New Roman" w:hAnsi="Times New Roman" w:cs="Times New Roman"/>
          <w:i/>
          <w:color w:val="000000" w:themeColor="text1"/>
        </w:rPr>
        <w:t>t</w:t>
      </w:r>
      <w:r w:rsidR="00A62AC3" w:rsidRPr="00F173E5">
        <w:rPr>
          <w:rFonts w:ascii="Times New Roman" w:hAnsi="Times New Roman" w:cs="Times New Roman"/>
          <w:color w:val="000000" w:themeColor="text1"/>
        </w:rPr>
        <w:t>(</w:t>
      </w:r>
      <w:r w:rsidR="0056697F" w:rsidRPr="00F173E5">
        <w:rPr>
          <w:rFonts w:ascii="Times New Roman" w:hAnsi="Times New Roman" w:cs="Times New Roman"/>
          <w:color w:val="000000" w:themeColor="text1"/>
        </w:rPr>
        <w:t>248</w:t>
      </w:r>
      <w:r w:rsidR="00A62AC3" w:rsidRPr="00F173E5">
        <w:rPr>
          <w:rFonts w:ascii="Times New Roman" w:hAnsi="Times New Roman" w:cs="Times New Roman"/>
          <w:color w:val="000000" w:themeColor="text1"/>
        </w:rPr>
        <w:t>) = 4.</w:t>
      </w:r>
      <w:r w:rsidR="0056697F" w:rsidRPr="00F173E5">
        <w:rPr>
          <w:rFonts w:ascii="Times New Roman" w:hAnsi="Times New Roman" w:cs="Times New Roman"/>
          <w:color w:val="000000" w:themeColor="text1"/>
        </w:rPr>
        <w:t>62</w:t>
      </w:r>
      <w:r w:rsidR="00A62AC3" w:rsidRPr="00F173E5">
        <w:rPr>
          <w:rFonts w:ascii="Times New Roman" w:hAnsi="Times New Roman" w:cs="Times New Roman"/>
          <w:color w:val="000000" w:themeColor="text1"/>
        </w:rPr>
        <w:t xml:space="preserve">, </w:t>
      </w:r>
      <w:r w:rsidR="00A62AC3" w:rsidRPr="00F173E5">
        <w:rPr>
          <w:rFonts w:ascii="Times New Roman" w:hAnsi="Times New Roman" w:cs="Times New Roman"/>
          <w:i/>
          <w:color w:val="000000" w:themeColor="text1"/>
        </w:rPr>
        <w:t>p</w:t>
      </w:r>
      <w:r w:rsidR="00A62AC3" w:rsidRPr="00F173E5">
        <w:rPr>
          <w:rFonts w:ascii="Times New Roman" w:hAnsi="Times New Roman" w:cs="Times New Roman"/>
          <w:color w:val="000000" w:themeColor="text1"/>
        </w:rPr>
        <w:t xml:space="preserve"> &lt; .001).</w:t>
      </w:r>
      <w:r w:rsidR="009F3EEB" w:rsidRPr="00F173E5">
        <w:rPr>
          <w:rFonts w:ascii="Times New Roman" w:hAnsi="Times New Roman" w:cs="Times New Roman"/>
          <w:color w:val="000000" w:themeColor="text1"/>
        </w:rPr>
        <w:t xml:space="preserve"> See Figure 2.</w:t>
      </w:r>
    </w:p>
    <w:p w14:paraId="418E66F3" w14:textId="7897DC54" w:rsidR="00954570" w:rsidRPr="00F173E5" w:rsidRDefault="00F85292" w:rsidP="00954570">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imes New Roman"/>
          <w:color w:val="000000" w:themeColor="text1"/>
        </w:rPr>
        <w:t xml:space="preserve">Finally, we examined the 3-way interaction between trait self-control, trait agreeableness, and framing condition. </w:t>
      </w:r>
      <w:r w:rsidR="00954570" w:rsidRPr="00F173E5">
        <w:rPr>
          <w:rFonts w:ascii="Times New Roman" w:hAnsi="Times New Roman" w:cs="Times New Roman"/>
          <w:color w:val="000000" w:themeColor="text1"/>
        </w:rPr>
        <w:t xml:space="preserve">Consistent with </w:t>
      </w:r>
      <w:r w:rsidR="00777A8C" w:rsidRPr="00F173E5">
        <w:rPr>
          <w:rFonts w:ascii="Times New Roman" w:hAnsi="Times New Roman" w:cs="Times New Roman"/>
          <w:color w:val="000000" w:themeColor="text1"/>
        </w:rPr>
        <w:t>a ‘different self-regulation systems’ theory</w:t>
      </w:r>
      <w:r w:rsidR="00954570" w:rsidRPr="00F173E5">
        <w:rPr>
          <w:rFonts w:ascii="Times New Roman" w:hAnsi="Times New Roman" w:cs="Times New Roman"/>
          <w:color w:val="000000" w:themeColor="text1"/>
        </w:rPr>
        <w:t xml:space="preserve">, the 3-way interaction was </w:t>
      </w:r>
      <w:proofErr w:type="spellStart"/>
      <w:r w:rsidR="00954570" w:rsidRPr="00F173E5">
        <w:rPr>
          <w:rFonts w:ascii="Times New Roman" w:hAnsi="Times New Roman" w:cs="Times New Roman"/>
          <w:color w:val="000000" w:themeColor="text1"/>
        </w:rPr>
        <w:t>nonsignificant</w:t>
      </w:r>
      <w:proofErr w:type="spellEnd"/>
      <w:r w:rsidR="00954570" w:rsidRPr="00F173E5">
        <w:rPr>
          <w:rFonts w:ascii="Times New Roman" w:hAnsi="Times New Roman" w:cs="Times New Roman"/>
          <w:color w:val="000000" w:themeColor="text1"/>
        </w:rPr>
        <w:t xml:space="preserve">, </w:t>
      </w:r>
      <w:proofErr w:type="gramStart"/>
      <w:r w:rsidR="00954570" w:rsidRPr="00F173E5">
        <w:rPr>
          <w:rFonts w:ascii="Times New Roman" w:hAnsi="Times New Roman" w:cs="Tahoma"/>
          <w:i/>
          <w:color w:val="000000" w:themeColor="text1"/>
          <w:szCs w:val="26"/>
        </w:rPr>
        <w:t>F</w:t>
      </w:r>
      <w:r w:rsidR="00A97D47" w:rsidRPr="00F173E5">
        <w:rPr>
          <w:rFonts w:ascii="Times New Roman" w:hAnsi="Times New Roman" w:cs="Tahoma"/>
          <w:color w:val="000000" w:themeColor="text1"/>
          <w:szCs w:val="26"/>
        </w:rPr>
        <w:t>(</w:t>
      </w:r>
      <w:proofErr w:type="gramEnd"/>
      <w:r w:rsidR="00A97D47" w:rsidRPr="00F173E5">
        <w:rPr>
          <w:rFonts w:ascii="Times New Roman" w:hAnsi="Times New Roman" w:cs="Tahoma"/>
          <w:color w:val="000000" w:themeColor="text1"/>
          <w:szCs w:val="26"/>
        </w:rPr>
        <w:t>1, 236</w:t>
      </w:r>
      <w:r w:rsidR="00954570" w:rsidRPr="00F173E5">
        <w:rPr>
          <w:rFonts w:ascii="Times New Roman" w:hAnsi="Times New Roman" w:cs="Tahoma"/>
          <w:color w:val="000000" w:themeColor="text1"/>
          <w:szCs w:val="26"/>
        </w:rPr>
        <w:t xml:space="preserve">) = </w:t>
      </w:r>
      <w:r w:rsidR="00A97D47" w:rsidRPr="00F173E5">
        <w:rPr>
          <w:rFonts w:ascii="Times New Roman" w:hAnsi="Times New Roman" w:cs="Tahoma"/>
          <w:color w:val="000000" w:themeColor="text1"/>
          <w:szCs w:val="26"/>
        </w:rPr>
        <w:t>0.07</w:t>
      </w:r>
      <w:r w:rsidR="00954570" w:rsidRPr="00F173E5">
        <w:rPr>
          <w:rFonts w:ascii="Times New Roman" w:hAnsi="Times New Roman" w:cs="Tahoma"/>
          <w:color w:val="000000" w:themeColor="text1"/>
          <w:szCs w:val="26"/>
        </w:rPr>
        <w:t xml:space="preserve">, </w:t>
      </w:r>
      <w:r w:rsidR="00954570" w:rsidRPr="00F173E5">
        <w:rPr>
          <w:rFonts w:ascii="Times New Roman" w:hAnsi="Times New Roman" w:cs="Tahoma"/>
          <w:i/>
          <w:color w:val="000000" w:themeColor="text1"/>
          <w:szCs w:val="26"/>
        </w:rPr>
        <w:t>p</w:t>
      </w:r>
      <w:r w:rsidR="00A97D47" w:rsidRPr="00F173E5">
        <w:rPr>
          <w:rFonts w:ascii="Times New Roman" w:hAnsi="Times New Roman" w:cs="Tahoma"/>
          <w:color w:val="000000" w:themeColor="text1"/>
          <w:szCs w:val="26"/>
        </w:rPr>
        <w:t xml:space="preserve"> = .791</w:t>
      </w:r>
      <w:r w:rsidR="00954570" w:rsidRPr="00F173E5">
        <w:rPr>
          <w:rFonts w:ascii="Times New Roman" w:hAnsi="Times New Roman" w:cs="Tahoma"/>
          <w:color w:val="000000" w:themeColor="text1"/>
          <w:szCs w:val="26"/>
        </w:rPr>
        <w:t xml:space="preserve">, indicating that </w:t>
      </w:r>
      <w:r w:rsidR="00777A8C" w:rsidRPr="00F173E5">
        <w:rPr>
          <w:rFonts w:ascii="Times New Roman" w:hAnsi="Times New Roman" w:cs="Tahoma"/>
          <w:color w:val="000000" w:themeColor="text1"/>
          <w:szCs w:val="26"/>
        </w:rPr>
        <w:t>trait agreeableness and trait self</w:t>
      </w:r>
      <w:r w:rsidR="00B66627" w:rsidRPr="00F173E5">
        <w:rPr>
          <w:rFonts w:ascii="Times New Roman" w:hAnsi="Times New Roman" w:cs="Tahoma"/>
          <w:color w:val="000000" w:themeColor="text1"/>
          <w:szCs w:val="26"/>
        </w:rPr>
        <w:t>-</w:t>
      </w:r>
      <w:r w:rsidR="00777A8C" w:rsidRPr="00F173E5">
        <w:rPr>
          <w:rFonts w:ascii="Times New Roman" w:hAnsi="Times New Roman" w:cs="Tahoma"/>
          <w:color w:val="000000" w:themeColor="text1"/>
          <w:szCs w:val="26"/>
        </w:rPr>
        <w:t>control did not interact with one another in either condition.</w:t>
      </w:r>
      <w:r w:rsidR="009D571E" w:rsidRPr="00F173E5">
        <w:rPr>
          <w:rFonts w:ascii="Times New Roman" w:hAnsi="Times New Roman" w:cs="Tahoma"/>
          <w:color w:val="000000" w:themeColor="text1"/>
          <w:szCs w:val="26"/>
          <w:vertAlign w:val="superscript"/>
        </w:rPr>
        <w:t>4</w:t>
      </w:r>
      <w:r w:rsidR="00954570" w:rsidRPr="00F173E5">
        <w:rPr>
          <w:rFonts w:ascii="Times New Roman" w:hAnsi="Times New Roman" w:cs="Tahoma"/>
          <w:color w:val="000000" w:themeColor="text1"/>
          <w:szCs w:val="26"/>
        </w:rPr>
        <w:t xml:space="preserve"> </w:t>
      </w:r>
    </w:p>
    <w:p w14:paraId="0F10418F" w14:textId="77777777" w:rsidR="00A62AC3" w:rsidRPr="00F173E5" w:rsidRDefault="00A62AC3" w:rsidP="00954570">
      <w:pPr>
        <w:widowControl w:val="0"/>
        <w:autoSpaceDE w:val="0"/>
        <w:autoSpaceDN w:val="0"/>
        <w:adjustRightInd w:val="0"/>
        <w:spacing w:line="480" w:lineRule="auto"/>
        <w:rPr>
          <w:rFonts w:ascii="Times New Roman" w:hAnsi="Times New Roman" w:cs="Tahoma"/>
          <w:color w:val="000000" w:themeColor="text1"/>
          <w:szCs w:val="26"/>
        </w:rPr>
      </w:pPr>
      <w:r w:rsidRPr="00F173E5">
        <w:rPr>
          <w:rFonts w:ascii="Times New Roman" w:hAnsi="Times New Roman" w:cs="Tahoma"/>
          <w:b/>
          <w:color w:val="000000" w:themeColor="text1"/>
          <w:szCs w:val="26"/>
        </w:rPr>
        <w:t>Discussion</w:t>
      </w:r>
    </w:p>
    <w:p w14:paraId="7DAFD726" w14:textId="79D80755" w:rsidR="009B1EE3" w:rsidRPr="00F173E5" w:rsidRDefault="00777A8C"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The results of Study 1 showed that p</w:t>
      </w:r>
      <w:r w:rsidR="00A62AC3" w:rsidRPr="00F173E5">
        <w:rPr>
          <w:rFonts w:ascii="Times New Roman" w:hAnsi="Times New Roman" w:cs="Tahoma"/>
          <w:color w:val="000000" w:themeColor="text1"/>
          <w:szCs w:val="26"/>
        </w:rPr>
        <w:t>articipants’ willingness to engage in effortful personal dos was not predicted by the same trait as was their willingness to engage in effortful social dos, even when the behaviors in both cases were identical. Consistent with past research (e.g., Tangney et al., 2004), trait self-control positively predicted personal self-regulated behavior</w:t>
      </w:r>
      <w:r w:rsidR="009B1EE3" w:rsidRPr="00F173E5">
        <w:rPr>
          <w:rFonts w:ascii="Times New Roman" w:hAnsi="Times New Roman" w:cs="Tahoma"/>
          <w:color w:val="000000" w:themeColor="text1"/>
          <w:szCs w:val="26"/>
        </w:rPr>
        <w:t>al intentions</w:t>
      </w:r>
      <w:r w:rsidR="00A62AC3" w:rsidRPr="00F173E5">
        <w:rPr>
          <w:rFonts w:ascii="Times New Roman" w:hAnsi="Times New Roman" w:cs="Tahoma"/>
          <w:color w:val="000000" w:themeColor="text1"/>
          <w:szCs w:val="26"/>
        </w:rPr>
        <w:t>. Trait self-control failed, however, to predict social self-regulated behavior</w:t>
      </w:r>
      <w:r w:rsidR="009B1EE3" w:rsidRPr="00F173E5">
        <w:rPr>
          <w:rFonts w:ascii="Times New Roman" w:hAnsi="Times New Roman" w:cs="Tahoma"/>
          <w:color w:val="000000" w:themeColor="text1"/>
          <w:szCs w:val="26"/>
        </w:rPr>
        <w:t>al intentions</w:t>
      </w:r>
      <w:r w:rsidR="00A62AC3" w:rsidRPr="00F173E5">
        <w:rPr>
          <w:rFonts w:ascii="Times New Roman" w:hAnsi="Times New Roman" w:cs="Tahoma"/>
          <w:color w:val="000000" w:themeColor="text1"/>
          <w:szCs w:val="26"/>
        </w:rPr>
        <w:t xml:space="preserve">, and instead trait agreeableness was the </w:t>
      </w:r>
      <w:r w:rsidR="006444A8" w:rsidRPr="00F173E5">
        <w:rPr>
          <w:rFonts w:ascii="Times New Roman" w:hAnsi="Times New Roman" w:cs="Tahoma"/>
          <w:color w:val="000000" w:themeColor="text1"/>
          <w:szCs w:val="26"/>
        </w:rPr>
        <w:t xml:space="preserve">stronger </w:t>
      </w:r>
      <w:r w:rsidR="00A62AC3" w:rsidRPr="00F173E5">
        <w:rPr>
          <w:rFonts w:ascii="Times New Roman" w:hAnsi="Times New Roman" w:cs="Tahoma"/>
          <w:color w:val="000000" w:themeColor="text1"/>
          <w:szCs w:val="26"/>
        </w:rPr>
        <w:t>predictor.</w:t>
      </w:r>
    </w:p>
    <w:p w14:paraId="5DDDC297" w14:textId="389C9782" w:rsidR="009B1EE3" w:rsidRPr="00F173E5" w:rsidRDefault="009B1EE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 xml:space="preserve">The 3-way interaction between trait self-control, trait agreeableness and framing condition was also </w:t>
      </w:r>
      <w:proofErr w:type="spellStart"/>
      <w:r w:rsidRPr="00F173E5">
        <w:rPr>
          <w:rFonts w:ascii="Times New Roman" w:hAnsi="Times New Roman" w:cs="Tahoma"/>
          <w:color w:val="000000" w:themeColor="text1"/>
          <w:szCs w:val="26"/>
        </w:rPr>
        <w:t>nonsignificant</w:t>
      </w:r>
      <w:proofErr w:type="spellEnd"/>
      <w:r w:rsidRPr="00F173E5">
        <w:rPr>
          <w:rFonts w:ascii="Times New Roman" w:hAnsi="Times New Roman" w:cs="Tahoma"/>
          <w:color w:val="000000" w:themeColor="text1"/>
          <w:szCs w:val="26"/>
        </w:rPr>
        <w:t xml:space="preserve">, lending support to our contention that the social dos may be operating via different self-regulatory routes than the personal dos. </w:t>
      </w:r>
      <w:r w:rsidR="00777A8C" w:rsidRPr="00F173E5">
        <w:rPr>
          <w:rFonts w:ascii="Times New Roman" w:hAnsi="Times New Roman" w:cs="Tahoma"/>
          <w:color w:val="000000" w:themeColor="text1"/>
          <w:szCs w:val="26"/>
        </w:rPr>
        <w:t>One might imagine that</w:t>
      </w:r>
      <w:r w:rsidR="00D87D72" w:rsidRPr="00F173E5">
        <w:rPr>
          <w:rFonts w:ascii="Times New Roman" w:hAnsi="Times New Roman" w:cs="Tahoma"/>
          <w:color w:val="000000" w:themeColor="text1"/>
          <w:szCs w:val="26"/>
        </w:rPr>
        <w:t xml:space="preserve"> trait</w:t>
      </w:r>
      <w:r w:rsidR="00777A8C" w:rsidRPr="00F173E5">
        <w:rPr>
          <w:rFonts w:ascii="Times New Roman" w:hAnsi="Times New Roman" w:cs="Tahoma"/>
          <w:color w:val="000000" w:themeColor="text1"/>
          <w:szCs w:val="26"/>
        </w:rPr>
        <w:t xml:space="preserve"> self-control would </w:t>
      </w:r>
      <w:r w:rsidR="006444A8" w:rsidRPr="00F173E5">
        <w:rPr>
          <w:rFonts w:ascii="Times New Roman" w:hAnsi="Times New Roman" w:cs="Tahoma"/>
          <w:color w:val="000000" w:themeColor="text1"/>
          <w:szCs w:val="26"/>
        </w:rPr>
        <w:t xml:space="preserve">still </w:t>
      </w:r>
      <w:r w:rsidR="00777A8C" w:rsidRPr="00F173E5">
        <w:rPr>
          <w:rFonts w:ascii="Times New Roman" w:hAnsi="Times New Roman" w:cs="Tahoma"/>
          <w:color w:val="000000" w:themeColor="text1"/>
          <w:szCs w:val="26"/>
        </w:rPr>
        <w:t xml:space="preserve">play a role in the </w:t>
      </w:r>
      <w:r w:rsidR="00D87D72" w:rsidRPr="00F173E5">
        <w:rPr>
          <w:rFonts w:ascii="Times New Roman" w:hAnsi="Times New Roman" w:cs="Tahoma"/>
          <w:color w:val="000000" w:themeColor="text1"/>
          <w:szCs w:val="26"/>
        </w:rPr>
        <w:t>self-</w:t>
      </w:r>
      <w:r w:rsidR="00777A8C" w:rsidRPr="00F173E5">
        <w:rPr>
          <w:rFonts w:ascii="Times New Roman" w:hAnsi="Times New Roman" w:cs="Tahoma"/>
          <w:color w:val="000000" w:themeColor="text1"/>
          <w:szCs w:val="26"/>
        </w:rPr>
        <w:t>regulation of social dos, but only when trait agreeableness is high (versus low)</w:t>
      </w:r>
      <w:r w:rsidR="00E551A2" w:rsidRPr="00F173E5">
        <w:rPr>
          <w:rFonts w:ascii="Times New Roman" w:hAnsi="Times New Roman" w:cs="Tahoma"/>
          <w:color w:val="000000" w:themeColor="text1"/>
          <w:szCs w:val="26"/>
        </w:rPr>
        <w:t xml:space="preserve">. This would suggest that for </w:t>
      </w:r>
      <w:r w:rsidR="00777A8C" w:rsidRPr="00F173E5">
        <w:rPr>
          <w:rFonts w:ascii="Times New Roman" w:hAnsi="Times New Roman" w:cs="Tahoma"/>
          <w:color w:val="000000" w:themeColor="text1"/>
          <w:szCs w:val="26"/>
        </w:rPr>
        <w:t xml:space="preserve">the social dos, </w:t>
      </w:r>
      <w:r w:rsidR="00E551A2" w:rsidRPr="00F173E5">
        <w:rPr>
          <w:rFonts w:ascii="Times New Roman" w:hAnsi="Times New Roman" w:cs="Tahoma"/>
          <w:color w:val="000000" w:themeColor="text1"/>
          <w:szCs w:val="26"/>
        </w:rPr>
        <w:t xml:space="preserve">trait </w:t>
      </w:r>
      <w:r w:rsidR="00777A8C" w:rsidRPr="00F173E5">
        <w:rPr>
          <w:rFonts w:ascii="Times New Roman" w:hAnsi="Times New Roman" w:cs="Tahoma"/>
          <w:color w:val="000000" w:themeColor="text1"/>
          <w:szCs w:val="26"/>
        </w:rPr>
        <w:t xml:space="preserve">agreeableness provides the motivation and </w:t>
      </w:r>
      <w:r w:rsidR="00E551A2" w:rsidRPr="00F173E5">
        <w:rPr>
          <w:rFonts w:ascii="Times New Roman" w:hAnsi="Times New Roman" w:cs="Tahoma"/>
          <w:color w:val="000000" w:themeColor="text1"/>
          <w:szCs w:val="26"/>
        </w:rPr>
        <w:t xml:space="preserve">trait </w:t>
      </w:r>
      <w:r w:rsidR="00777A8C" w:rsidRPr="00F173E5">
        <w:rPr>
          <w:rFonts w:ascii="Times New Roman" w:hAnsi="Times New Roman" w:cs="Tahoma"/>
          <w:color w:val="000000" w:themeColor="text1"/>
          <w:szCs w:val="26"/>
        </w:rPr>
        <w:t>self</w:t>
      </w:r>
      <w:r w:rsidR="00E551A2" w:rsidRPr="00F173E5">
        <w:rPr>
          <w:rFonts w:ascii="Times New Roman" w:hAnsi="Times New Roman" w:cs="Tahoma"/>
          <w:color w:val="000000" w:themeColor="text1"/>
          <w:szCs w:val="26"/>
        </w:rPr>
        <w:t>-control provides the ability.</w:t>
      </w:r>
      <w:r w:rsidR="00777A8C" w:rsidRPr="00F173E5">
        <w:rPr>
          <w:rFonts w:ascii="Times New Roman" w:hAnsi="Times New Roman" w:cs="Tahoma"/>
          <w:color w:val="000000" w:themeColor="text1"/>
          <w:szCs w:val="26"/>
        </w:rPr>
        <w:t xml:space="preserve"> </w:t>
      </w:r>
      <w:r w:rsidRPr="00F173E5">
        <w:rPr>
          <w:rFonts w:ascii="Times New Roman" w:hAnsi="Times New Roman" w:cs="Tahoma"/>
          <w:color w:val="000000" w:themeColor="text1"/>
          <w:szCs w:val="26"/>
        </w:rPr>
        <w:t xml:space="preserve">However, </w:t>
      </w:r>
      <w:r w:rsidR="00777A8C" w:rsidRPr="00F173E5">
        <w:rPr>
          <w:rFonts w:ascii="Times New Roman" w:hAnsi="Times New Roman" w:cs="Tahoma"/>
          <w:color w:val="000000" w:themeColor="text1"/>
          <w:szCs w:val="26"/>
        </w:rPr>
        <w:t>the data did not support this prediction, indicating instead that trait self</w:t>
      </w:r>
      <w:r w:rsidR="00B66627" w:rsidRPr="00F173E5">
        <w:rPr>
          <w:rFonts w:ascii="Times New Roman" w:hAnsi="Times New Roman" w:cs="Tahoma"/>
          <w:color w:val="000000" w:themeColor="text1"/>
          <w:szCs w:val="26"/>
        </w:rPr>
        <w:t>-</w:t>
      </w:r>
      <w:r w:rsidR="00777A8C" w:rsidRPr="00F173E5">
        <w:rPr>
          <w:rFonts w:ascii="Times New Roman" w:hAnsi="Times New Roman" w:cs="Tahoma"/>
          <w:color w:val="000000" w:themeColor="text1"/>
          <w:szCs w:val="26"/>
        </w:rPr>
        <w:t xml:space="preserve">control </w:t>
      </w:r>
      <w:r w:rsidR="006444A8" w:rsidRPr="00F173E5">
        <w:rPr>
          <w:rFonts w:ascii="Times New Roman" w:hAnsi="Times New Roman" w:cs="Tahoma"/>
          <w:color w:val="000000" w:themeColor="text1"/>
          <w:szCs w:val="26"/>
        </w:rPr>
        <w:t xml:space="preserve">was </w:t>
      </w:r>
      <w:r w:rsidR="00777A8C" w:rsidRPr="00F173E5">
        <w:rPr>
          <w:rFonts w:ascii="Times New Roman" w:hAnsi="Times New Roman" w:cs="Tahoma"/>
          <w:color w:val="000000" w:themeColor="text1"/>
          <w:szCs w:val="26"/>
        </w:rPr>
        <w:t xml:space="preserve">simply not a predictor of intentions to perform effortful social dos. Together, the two-way interactions and the lack of a </w:t>
      </w:r>
      <w:r w:rsidR="00777A8C" w:rsidRPr="00F173E5">
        <w:rPr>
          <w:rFonts w:ascii="Times New Roman" w:hAnsi="Times New Roman" w:cs="Tahoma"/>
          <w:color w:val="000000" w:themeColor="text1"/>
          <w:szCs w:val="26"/>
        </w:rPr>
        <w:lastRenderedPageBreak/>
        <w:t>three-way interaction offer preliminary support for the notion</w:t>
      </w:r>
      <w:r w:rsidRPr="00F173E5">
        <w:rPr>
          <w:rFonts w:ascii="Times New Roman" w:hAnsi="Times New Roman" w:cs="Tahoma"/>
          <w:color w:val="000000" w:themeColor="text1"/>
          <w:szCs w:val="26"/>
        </w:rPr>
        <w:t xml:space="preserve"> that the </w:t>
      </w:r>
      <w:r w:rsidR="003F4413" w:rsidRPr="00F173E5">
        <w:rPr>
          <w:rFonts w:ascii="Times New Roman" w:hAnsi="Times New Roman" w:cs="Tahoma"/>
          <w:color w:val="000000" w:themeColor="text1"/>
          <w:szCs w:val="26"/>
        </w:rPr>
        <w:t>mechanisms</w:t>
      </w:r>
      <w:r w:rsidRPr="00F173E5">
        <w:rPr>
          <w:rFonts w:ascii="Times New Roman" w:hAnsi="Times New Roman" w:cs="Tahoma"/>
          <w:color w:val="000000" w:themeColor="text1"/>
          <w:szCs w:val="26"/>
        </w:rPr>
        <w:t xml:space="preserve"> that drive the social dos </w:t>
      </w:r>
      <w:r w:rsidR="00777A8C" w:rsidRPr="00F173E5">
        <w:rPr>
          <w:rFonts w:ascii="Times New Roman" w:hAnsi="Times New Roman" w:cs="Tahoma"/>
          <w:color w:val="000000" w:themeColor="text1"/>
          <w:szCs w:val="26"/>
        </w:rPr>
        <w:t xml:space="preserve">may be quite separate </w:t>
      </w:r>
      <w:r w:rsidRPr="00F173E5">
        <w:rPr>
          <w:rFonts w:ascii="Times New Roman" w:hAnsi="Times New Roman" w:cs="Tahoma"/>
          <w:color w:val="000000" w:themeColor="text1"/>
          <w:szCs w:val="26"/>
        </w:rPr>
        <w:t xml:space="preserve">from the mechanisms that drive the personal dos. </w:t>
      </w:r>
    </w:p>
    <w:p w14:paraId="1F7F0961" w14:textId="01B35297" w:rsidR="00A62AC3" w:rsidRPr="00F173E5" w:rsidRDefault="00A62AC3" w:rsidP="003F441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 xml:space="preserve"> Study 1 provided initial evidence that</w:t>
      </w:r>
      <w:r w:rsidR="003F4413" w:rsidRPr="00F173E5">
        <w:rPr>
          <w:rFonts w:ascii="Times New Roman" w:hAnsi="Times New Roman" w:cs="Tahoma"/>
          <w:color w:val="000000" w:themeColor="text1"/>
          <w:szCs w:val="26"/>
        </w:rPr>
        <w:t xml:space="preserve"> effortful social dos may be operating via different self-regulatory routes than effortful personal dos, and may draw on different traits.</w:t>
      </w:r>
      <w:r w:rsidR="00025E58" w:rsidRPr="00F173E5">
        <w:rPr>
          <w:rFonts w:ascii="Times New Roman" w:hAnsi="Times New Roman" w:cs="Tahoma"/>
          <w:color w:val="000000" w:themeColor="text1"/>
          <w:szCs w:val="26"/>
          <w:vertAlign w:val="superscript"/>
        </w:rPr>
        <w:t>5</w:t>
      </w:r>
      <w:r w:rsidR="003F4413" w:rsidRPr="00F173E5">
        <w:rPr>
          <w:rFonts w:ascii="Times New Roman" w:hAnsi="Times New Roman" w:cs="Tahoma"/>
          <w:color w:val="000000" w:themeColor="text1"/>
          <w:szCs w:val="26"/>
        </w:rPr>
        <w:t xml:space="preserve"> </w:t>
      </w:r>
      <w:r w:rsidRPr="00F173E5">
        <w:rPr>
          <w:rFonts w:ascii="Times New Roman" w:hAnsi="Times New Roman" w:cs="Tahoma"/>
          <w:color w:val="000000" w:themeColor="text1"/>
          <w:szCs w:val="26"/>
        </w:rPr>
        <w:t xml:space="preserve">However, this </w:t>
      </w:r>
      <w:r w:rsidR="00AB565C" w:rsidRPr="00F173E5">
        <w:rPr>
          <w:rFonts w:ascii="Times New Roman" w:hAnsi="Times New Roman" w:cs="Tahoma"/>
          <w:color w:val="000000" w:themeColor="text1"/>
          <w:szCs w:val="26"/>
        </w:rPr>
        <w:t xml:space="preserve">was a self-report </w:t>
      </w:r>
      <w:r w:rsidRPr="00F173E5">
        <w:rPr>
          <w:rFonts w:ascii="Times New Roman" w:hAnsi="Times New Roman" w:cs="Tahoma"/>
          <w:color w:val="000000" w:themeColor="text1"/>
          <w:szCs w:val="26"/>
        </w:rPr>
        <w:t xml:space="preserve">study </w:t>
      </w:r>
      <w:r w:rsidR="002761A7" w:rsidRPr="00F173E5">
        <w:rPr>
          <w:rFonts w:ascii="Times New Roman" w:hAnsi="Times New Roman" w:cs="Tahoma"/>
          <w:color w:val="000000" w:themeColor="text1"/>
          <w:szCs w:val="26"/>
        </w:rPr>
        <w:t>using</w:t>
      </w:r>
      <w:r w:rsidRPr="00F173E5">
        <w:rPr>
          <w:rFonts w:ascii="Times New Roman" w:hAnsi="Times New Roman" w:cs="Tahoma"/>
          <w:color w:val="000000" w:themeColor="text1"/>
          <w:szCs w:val="26"/>
        </w:rPr>
        <w:t xml:space="preserve"> hypothetical scenarios, which may or may not translate into actual effortful behavior. It might be the case, for example, that trait self-control does not correlate with people’s </w:t>
      </w:r>
      <w:r w:rsidRPr="00F173E5">
        <w:rPr>
          <w:rFonts w:ascii="Times New Roman" w:hAnsi="Times New Roman" w:cs="Tahoma"/>
          <w:i/>
          <w:color w:val="000000" w:themeColor="text1"/>
          <w:szCs w:val="26"/>
        </w:rPr>
        <w:t>willingness</w:t>
      </w:r>
      <w:r w:rsidRPr="00F173E5">
        <w:rPr>
          <w:rFonts w:ascii="Times New Roman" w:hAnsi="Times New Roman" w:cs="Tahoma"/>
          <w:color w:val="000000" w:themeColor="text1"/>
          <w:szCs w:val="26"/>
        </w:rPr>
        <w:t xml:space="preserve"> to engage in effortful social dos, but that it does correlate with people’s actual </w:t>
      </w:r>
      <w:r w:rsidR="00D06302" w:rsidRPr="00F173E5">
        <w:rPr>
          <w:rFonts w:ascii="Times New Roman" w:hAnsi="Times New Roman" w:cs="Tahoma"/>
          <w:i/>
          <w:color w:val="000000" w:themeColor="text1"/>
          <w:szCs w:val="26"/>
        </w:rPr>
        <w:t>enactment</w:t>
      </w:r>
      <w:r w:rsidRPr="00F173E5">
        <w:rPr>
          <w:rFonts w:ascii="Times New Roman" w:hAnsi="Times New Roman" w:cs="Tahoma"/>
          <w:color w:val="000000" w:themeColor="text1"/>
          <w:szCs w:val="26"/>
        </w:rPr>
        <w:t xml:space="preserve"> of those behaviors. Furthermore, the benefits in the social versus personal conditions were operationalized differently; in the social condition, the benefit to others was framed as “making others happy” whereas in the personal condition, the benefit to self was framed as “making oneself successful.” This operationalization of self/other benefit may align naturally with typically desired outcomes in the self-other domains, but we recognize that it is not </w:t>
      </w:r>
      <w:r w:rsidR="00BF37DD" w:rsidRPr="00F173E5">
        <w:rPr>
          <w:rFonts w:ascii="Times New Roman" w:hAnsi="Times New Roman" w:cs="Tahoma"/>
          <w:color w:val="000000" w:themeColor="text1"/>
          <w:szCs w:val="26"/>
        </w:rPr>
        <w:t xml:space="preserve">fully </w:t>
      </w:r>
      <w:r w:rsidRPr="00F173E5">
        <w:rPr>
          <w:rFonts w:ascii="Times New Roman" w:hAnsi="Times New Roman" w:cs="Tahoma"/>
          <w:color w:val="000000" w:themeColor="text1"/>
          <w:szCs w:val="26"/>
        </w:rPr>
        <w:t xml:space="preserve">parallel, leaving open the possibility that differences between conditions were due not only to the personal/social difference, but also to the way in which the benefits were explicitly framed. Thus, in order to more confidently assert that effortful personal dos are indeed predicted by a different trait than effortful social dos, Study 2 implemented behavioral measures of personally and socially framed effort for an identical behavior in which we did not specify differential benefits (i.e., happiness versus success). </w:t>
      </w:r>
    </w:p>
    <w:p w14:paraId="67977EA4" w14:textId="77777777" w:rsidR="00A62AC3" w:rsidRPr="00F173E5" w:rsidRDefault="00A62AC3" w:rsidP="00A62AC3">
      <w:pPr>
        <w:widowControl w:val="0"/>
        <w:autoSpaceDE w:val="0"/>
        <w:autoSpaceDN w:val="0"/>
        <w:adjustRightInd w:val="0"/>
        <w:spacing w:line="480" w:lineRule="auto"/>
        <w:jc w:val="center"/>
        <w:outlineLvl w:val="0"/>
        <w:rPr>
          <w:rFonts w:ascii="Times New Roman" w:hAnsi="Times New Roman" w:cs="Tahoma"/>
          <w:b/>
          <w:color w:val="000000" w:themeColor="text1"/>
          <w:szCs w:val="26"/>
        </w:rPr>
      </w:pPr>
      <w:r w:rsidRPr="00F173E5">
        <w:rPr>
          <w:rFonts w:ascii="Times New Roman" w:hAnsi="Times New Roman" w:cs="Tahoma"/>
          <w:b/>
          <w:color w:val="000000" w:themeColor="text1"/>
          <w:szCs w:val="26"/>
        </w:rPr>
        <w:t>Study 2</w:t>
      </w:r>
    </w:p>
    <w:p w14:paraId="39E24075" w14:textId="668D21F5" w:rsidR="00A62AC3" w:rsidRPr="00F173E5" w:rsidRDefault="00A62AC3" w:rsidP="00A62AC3">
      <w:pPr>
        <w:widowControl w:val="0"/>
        <w:autoSpaceDE w:val="0"/>
        <w:autoSpaceDN w:val="0"/>
        <w:adjustRightInd w:val="0"/>
        <w:spacing w:line="480" w:lineRule="auto"/>
        <w:rPr>
          <w:rFonts w:ascii="Times New Roman" w:hAnsi="Times New Roman" w:cs="Tahoma"/>
          <w:color w:val="000000" w:themeColor="text1"/>
          <w:szCs w:val="26"/>
        </w:rPr>
      </w:pPr>
      <w:r w:rsidRPr="00F173E5">
        <w:rPr>
          <w:rFonts w:ascii="Times New Roman" w:hAnsi="Times New Roman" w:cs="Tahoma"/>
          <w:b/>
          <w:color w:val="000000" w:themeColor="text1"/>
          <w:szCs w:val="26"/>
        </w:rPr>
        <w:tab/>
      </w:r>
      <w:r w:rsidRPr="00F173E5">
        <w:rPr>
          <w:rFonts w:ascii="Times New Roman" w:hAnsi="Times New Roman" w:cs="Tahoma"/>
          <w:color w:val="000000" w:themeColor="text1"/>
          <w:szCs w:val="26"/>
        </w:rPr>
        <w:t xml:space="preserve">In Study 2, we sought to determine whether the results from Study 1 would replicate using quantifiable and observable behavioral effort as the dependent variable. We also extended the results of Study 1 by changing the recipient of the effortful behavior from a close other to a stranger. Participants were either given the opportunity to help a confederate on a difficult </w:t>
      </w:r>
      <w:r w:rsidRPr="00F173E5">
        <w:rPr>
          <w:rFonts w:ascii="Times New Roman" w:hAnsi="Times New Roman" w:cs="Tahoma"/>
          <w:color w:val="000000" w:themeColor="text1"/>
          <w:szCs w:val="26"/>
        </w:rPr>
        <w:lastRenderedPageBreak/>
        <w:t xml:space="preserve">counting task (socially framed effort), or asked to work on their own difficult counting task (personally framed effort). Based on the findings of Study 1, we expected that the personal dos would be predicted by trait self-control, but that the social dos would be predicted by trait agreeableness (and not trait self-control). </w:t>
      </w:r>
      <w:r w:rsidR="00D2638B" w:rsidRPr="00F173E5">
        <w:rPr>
          <w:rFonts w:ascii="Times New Roman" w:hAnsi="Times New Roman" w:cs="Tahoma"/>
          <w:color w:val="000000" w:themeColor="text1"/>
          <w:szCs w:val="26"/>
        </w:rPr>
        <w:t>That is, we predicted</w:t>
      </w:r>
      <w:r w:rsidRPr="00F173E5">
        <w:rPr>
          <w:rFonts w:ascii="Times New Roman" w:hAnsi="Times New Roman" w:cs="Tahoma"/>
          <w:color w:val="000000" w:themeColor="text1"/>
          <w:szCs w:val="26"/>
        </w:rPr>
        <w:t xml:space="preserve"> that </w:t>
      </w:r>
      <w:r w:rsidR="00D17DDC" w:rsidRPr="00F173E5">
        <w:rPr>
          <w:rFonts w:ascii="Times New Roman" w:hAnsi="Times New Roman" w:cs="Tahoma"/>
          <w:color w:val="000000" w:themeColor="text1"/>
          <w:szCs w:val="26"/>
        </w:rPr>
        <w:t xml:space="preserve">even when observing the same self-regulated behavior in the lab, </w:t>
      </w:r>
      <w:r w:rsidRPr="00F173E5">
        <w:rPr>
          <w:rFonts w:ascii="Times New Roman" w:hAnsi="Times New Roman" w:cs="Tahoma"/>
          <w:color w:val="000000" w:themeColor="text1"/>
          <w:szCs w:val="26"/>
        </w:rPr>
        <w:t xml:space="preserve">effortful social versus personal action </w:t>
      </w:r>
      <w:r w:rsidR="00D2638B" w:rsidRPr="00F173E5">
        <w:rPr>
          <w:rFonts w:ascii="Times New Roman" w:hAnsi="Times New Roman" w:cs="Tahoma"/>
          <w:color w:val="000000" w:themeColor="text1"/>
          <w:szCs w:val="26"/>
        </w:rPr>
        <w:t xml:space="preserve">would be </w:t>
      </w:r>
      <w:r w:rsidRPr="00F173E5">
        <w:rPr>
          <w:rFonts w:ascii="Times New Roman" w:hAnsi="Times New Roman" w:cs="Tahoma"/>
          <w:color w:val="000000" w:themeColor="text1"/>
          <w:szCs w:val="26"/>
        </w:rPr>
        <w:t>predicted by different traits</w:t>
      </w:r>
      <w:r w:rsidR="00D17DDC" w:rsidRPr="00F173E5">
        <w:rPr>
          <w:rFonts w:ascii="Times New Roman" w:hAnsi="Times New Roman" w:cs="Tahoma"/>
          <w:color w:val="000000" w:themeColor="text1"/>
          <w:szCs w:val="26"/>
        </w:rPr>
        <w:t>.</w:t>
      </w:r>
    </w:p>
    <w:p w14:paraId="37CF8B0B" w14:textId="77777777" w:rsidR="00A62AC3" w:rsidRPr="00F173E5" w:rsidRDefault="00A62AC3" w:rsidP="00A62AC3">
      <w:pPr>
        <w:widowControl w:val="0"/>
        <w:autoSpaceDE w:val="0"/>
        <w:autoSpaceDN w:val="0"/>
        <w:adjustRightInd w:val="0"/>
        <w:spacing w:line="480" w:lineRule="auto"/>
        <w:rPr>
          <w:rFonts w:ascii="Times New Roman" w:hAnsi="Times New Roman" w:cs="Tahoma"/>
          <w:b/>
          <w:color w:val="000000" w:themeColor="text1"/>
          <w:szCs w:val="26"/>
        </w:rPr>
      </w:pPr>
      <w:r w:rsidRPr="00F173E5">
        <w:rPr>
          <w:rFonts w:ascii="Times New Roman" w:hAnsi="Times New Roman" w:cs="Tahoma"/>
          <w:b/>
          <w:color w:val="000000" w:themeColor="text1"/>
          <w:szCs w:val="26"/>
        </w:rPr>
        <w:t>Method</w:t>
      </w:r>
    </w:p>
    <w:p w14:paraId="3015E3DD" w14:textId="02AA092B" w:rsidR="00A62AC3"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b/>
          <w:color w:val="000000" w:themeColor="text1"/>
          <w:szCs w:val="26"/>
        </w:rPr>
        <w:t xml:space="preserve">Participants. </w:t>
      </w:r>
      <w:r w:rsidRPr="00F173E5">
        <w:rPr>
          <w:rFonts w:ascii="Times New Roman" w:hAnsi="Times New Roman" w:cs="Tahoma"/>
          <w:color w:val="000000" w:themeColor="text1"/>
          <w:szCs w:val="26"/>
        </w:rPr>
        <w:t>A total of 79 (65 females, 14 males) undergraduate students participated in exchange for course credit. Participants were between the ages of 18 and 40 (</w:t>
      </w:r>
      <w:r w:rsidRPr="00F173E5">
        <w:rPr>
          <w:rFonts w:ascii="Times New Roman" w:hAnsi="Times New Roman" w:cs="Tahoma"/>
          <w:i/>
          <w:color w:val="000000" w:themeColor="text1"/>
          <w:szCs w:val="26"/>
        </w:rPr>
        <w:t>M</w:t>
      </w:r>
      <w:r w:rsidRPr="00F173E5">
        <w:rPr>
          <w:rFonts w:ascii="Times New Roman" w:hAnsi="Times New Roman" w:cs="Tahoma"/>
          <w:color w:val="000000" w:themeColor="text1"/>
          <w:szCs w:val="26"/>
        </w:rPr>
        <w:t xml:space="preserve"> = 19.32, </w:t>
      </w:r>
      <w:r w:rsidRPr="00F173E5">
        <w:rPr>
          <w:rFonts w:ascii="Times New Roman" w:hAnsi="Times New Roman" w:cs="Tahoma"/>
          <w:i/>
          <w:color w:val="000000" w:themeColor="text1"/>
          <w:szCs w:val="26"/>
        </w:rPr>
        <w:t>SD</w:t>
      </w:r>
      <w:r w:rsidRPr="00F173E5">
        <w:rPr>
          <w:rFonts w:ascii="Times New Roman" w:hAnsi="Times New Roman" w:cs="Tahoma"/>
          <w:color w:val="000000" w:themeColor="text1"/>
          <w:szCs w:val="26"/>
        </w:rPr>
        <w:t xml:space="preserve"> = 3.02)</w:t>
      </w:r>
      <w:r w:rsidR="005E6150" w:rsidRPr="00F173E5">
        <w:rPr>
          <w:rFonts w:ascii="Times New Roman" w:hAnsi="Times New Roman" w:cs="Tahoma"/>
          <w:color w:val="000000" w:themeColor="text1"/>
          <w:szCs w:val="26"/>
        </w:rPr>
        <w:t>.</w:t>
      </w:r>
    </w:p>
    <w:p w14:paraId="52D357F8" w14:textId="5012D8AD" w:rsidR="00A62AC3"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b/>
          <w:color w:val="000000" w:themeColor="text1"/>
          <w:szCs w:val="26"/>
        </w:rPr>
        <w:t xml:space="preserve">Procedure. </w:t>
      </w:r>
      <w:r w:rsidRPr="00F173E5">
        <w:rPr>
          <w:rFonts w:ascii="Times New Roman" w:hAnsi="Times New Roman" w:cs="Tahoma"/>
          <w:color w:val="000000" w:themeColor="text1"/>
          <w:szCs w:val="26"/>
        </w:rPr>
        <w:t>Participants completed background personality measures online before attending the lab session. In these background measures, they filled out the same trait self-control (alpha = .85) and trait agreeableness (alpha = .87) measures that were used in Study 1. When participants arrived at the lab session, they met another person, Katie, who they believed would also be participating in the study, but who was actually a trained confederate.</w:t>
      </w:r>
      <w:r w:rsidR="00371B40" w:rsidRPr="00F173E5">
        <w:rPr>
          <w:rFonts w:ascii="Times New Roman" w:hAnsi="Times New Roman" w:cs="Tahoma"/>
          <w:color w:val="000000" w:themeColor="text1"/>
          <w:szCs w:val="26"/>
          <w:vertAlign w:val="superscript"/>
        </w:rPr>
        <w:t>6</w:t>
      </w:r>
      <w:r w:rsidRPr="00F173E5">
        <w:rPr>
          <w:rFonts w:ascii="Times New Roman" w:hAnsi="Times New Roman" w:cs="Tahoma"/>
          <w:color w:val="000000" w:themeColor="text1"/>
          <w:szCs w:val="26"/>
        </w:rPr>
        <w:t xml:space="preserve"> </w:t>
      </w:r>
      <w:r w:rsidRPr="00F173E5">
        <w:rPr>
          <w:rFonts w:ascii="Times New Roman" w:hAnsi="Times New Roman" w:cs="Times"/>
          <w:color w:val="000000" w:themeColor="text1"/>
        </w:rPr>
        <w:t xml:space="preserve">At the start of the lab session, the experimenter explained that one person would be randomly assigned to a counting task. The actual task assignment was rigged so that the confederate was always assigned to the counting task. </w:t>
      </w:r>
      <w:r w:rsidRPr="00F173E5">
        <w:rPr>
          <w:rFonts w:ascii="Times New Roman" w:hAnsi="Times New Roman" w:cs="Tahoma"/>
          <w:color w:val="000000" w:themeColor="text1"/>
          <w:szCs w:val="26"/>
        </w:rPr>
        <w:t xml:space="preserve">Within earshot of the participant, the confederate was handed a stack of papers, each of which contained 4 grids. Each grid was 3 </w:t>
      </w:r>
      <w:r w:rsidRPr="00F173E5">
        <w:rPr>
          <w:rFonts w:ascii="Times New Roman" w:hAnsi="Times New Roman" w:cs="Times New Roman"/>
          <w:color w:val="000000" w:themeColor="text1"/>
          <w:szCs w:val="26"/>
        </w:rPr>
        <w:t>×</w:t>
      </w:r>
      <w:r w:rsidRPr="00F173E5">
        <w:rPr>
          <w:rFonts w:ascii="Times New Roman" w:hAnsi="Times New Roman" w:cs="Tahoma"/>
          <w:color w:val="000000" w:themeColor="text1"/>
          <w:szCs w:val="26"/>
        </w:rPr>
        <w:t xml:space="preserve"> 3.5 inches and was </w:t>
      </w:r>
      <w:proofErr w:type="spellStart"/>
      <w:r w:rsidRPr="00F173E5">
        <w:rPr>
          <w:rFonts w:ascii="Times New Roman" w:hAnsi="Times New Roman" w:cs="Tahoma"/>
          <w:color w:val="000000" w:themeColor="text1"/>
          <w:szCs w:val="26"/>
        </w:rPr>
        <w:t>criss-crossed</w:t>
      </w:r>
      <w:proofErr w:type="spellEnd"/>
      <w:r w:rsidRPr="00F173E5">
        <w:rPr>
          <w:rFonts w:ascii="Times New Roman" w:hAnsi="Times New Roman" w:cs="Tahoma"/>
          <w:color w:val="000000" w:themeColor="text1"/>
          <w:szCs w:val="26"/>
        </w:rPr>
        <w:t xml:space="preserve"> by lines 1/16 of an inch apart, creating 1600 tiny squares within the grid. Approximately 10% (+/- 3%) of these squares were shaded grey. The quadrants of each grid were outlined in bold. The confederate was instructed to count every shaded square in each quadrant of each grid. The experimenter explained that if any quadrant was counted incorrectly, the confederate would </w:t>
      </w:r>
      <w:r w:rsidRPr="00F173E5">
        <w:rPr>
          <w:rFonts w:ascii="Times New Roman" w:hAnsi="Times New Roman" w:cs="Tahoma"/>
          <w:color w:val="000000" w:themeColor="text1"/>
          <w:szCs w:val="26"/>
        </w:rPr>
        <w:lastRenderedPageBreak/>
        <w:t xml:space="preserve">have to re-count that grid. </w:t>
      </w:r>
    </w:p>
    <w:p w14:paraId="10E2B843" w14:textId="77777777" w:rsidR="00A62AC3"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 xml:space="preserve">We pilot tested the counting task in order to ensure that the task </w:t>
      </w:r>
      <w:r w:rsidR="00AC119C" w:rsidRPr="00F173E5">
        <w:rPr>
          <w:rFonts w:ascii="Times New Roman" w:hAnsi="Times New Roman" w:cs="Tahoma"/>
          <w:color w:val="000000" w:themeColor="text1"/>
          <w:szCs w:val="26"/>
        </w:rPr>
        <w:t xml:space="preserve">was indeed experienced as requiring effortful </w:t>
      </w:r>
      <w:r w:rsidRPr="00F173E5">
        <w:rPr>
          <w:rFonts w:ascii="Times New Roman" w:hAnsi="Times New Roman" w:cs="Tahoma"/>
          <w:color w:val="000000" w:themeColor="text1"/>
          <w:szCs w:val="26"/>
        </w:rPr>
        <w:t>self-regulation. Forty</w:t>
      </w:r>
      <w:r w:rsidR="00AC119C" w:rsidRPr="00F173E5">
        <w:rPr>
          <w:rFonts w:ascii="Times New Roman" w:hAnsi="Times New Roman" w:cs="Tahoma"/>
          <w:color w:val="000000" w:themeColor="text1"/>
          <w:szCs w:val="26"/>
        </w:rPr>
        <w:t>-</w:t>
      </w:r>
      <w:r w:rsidRPr="00F173E5">
        <w:rPr>
          <w:rFonts w:ascii="Times New Roman" w:hAnsi="Times New Roman" w:cs="Tahoma"/>
          <w:color w:val="000000" w:themeColor="text1"/>
          <w:szCs w:val="26"/>
        </w:rPr>
        <w:t>three (25 male, 18 female) participants recruited from Mechanical Turk (paid $1.00 U.S) were instructed to count the shaded squares in 5 large grids. Participants then completed 3 scales. They were asked how effortful (e.g., difficult, challenging, demanding) the task was on a 5 item scale ranging from 1 (Not at all) to 7 (Extremely) (alpha = .86), how fatiguing the task was (e.g., taxing, mentally exhausting, draining) on a 5 item scale ranging from 1 (Not at all) to 7 (Extremely) (alpha = .93), and finally, the extent to which they had to overcome obstacles or distractions to complete this task, using the items “</w:t>
      </w:r>
      <w:r w:rsidRPr="00F173E5">
        <w:rPr>
          <w:rFonts w:ascii="Times New Roman" w:hAnsi="Times New Roman" w:cs="Times New Roman"/>
          <w:color w:val="000000" w:themeColor="text1"/>
          <w:shd w:val="clear" w:color="auto" w:fill="FFFFFF"/>
        </w:rPr>
        <w:t xml:space="preserve">During the counting task, I was tempted to quit” and “I had to force myself to keep working on the counting task” rated on a </w:t>
      </w:r>
      <w:r w:rsidRPr="00F173E5">
        <w:rPr>
          <w:rFonts w:ascii="Times New Roman" w:hAnsi="Times New Roman" w:cs="Tahoma"/>
          <w:color w:val="000000" w:themeColor="text1"/>
          <w:szCs w:val="26"/>
        </w:rPr>
        <w:t>1 (Strongly disagree)</w:t>
      </w:r>
      <w:r w:rsidR="006940D0" w:rsidRPr="00F173E5">
        <w:rPr>
          <w:rFonts w:ascii="Times New Roman" w:hAnsi="Times New Roman" w:cs="Tahoma"/>
          <w:color w:val="000000" w:themeColor="text1"/>
          <w:szCs w:val="26"/>
        </w:rPr>
        <w:t xml:space="preserve"> </w:t>
      </w:r>
      <w:r w:rsidRPr="00F173E5">
        <w:rPr>
          <w:rFonts w:ascii="Times New Roman" w:hAnsi="Times New Roman" w:cs="Tahoma"/>
          <w:color w:val="000000" w:themeColor="text1"/>
          <w:szCs w:val="26"/>
        </w:rPr>
        <w:t xml:space="preserve">to 7 (Strongly agree) scale </w:t>
      </w:r>
      <w:r w:rsidRPr="00F173E5">
        <w:rPr>
          <w:rFonts w:ascii="Times New Roman" w:hAnsi="Times New Roman" w:cs="Times New Roman"/>
          <w:color w:val="000000" w:themeColor="text1"/>
          <w:shd w:val="clear" w:color="auto" w:fill="FFFFFF"/>
        </w:rPr>
        <w:t>(alpha .81).</w:t>
      </w:r>
      <w:r w:rsidRPr="00F173E5">
        <w:rPr>
          <w:rFonts w:ascii="Times New Roman" w:hAnsi="Times New Roman" w:cs="Tahoma"/>
          <w:color w:val="000000" w:themeColor="text1"/>
          <w:szCs w:val="26"/>
        </w:rPr>
        <w:t xml:space="preserve"> Consistent with our predictions, one-sample t-tests against the mid-</w:t>
      </w:r>
      <w:r w:rsidR="00846BEE" w:rsidRPr="00F173E5">
        <w:rPr>
          <w:rFonts w:ascii="Times New Roman" w:hAnsi="Times New Roman" w:cs="Tahoma"/>
          <w:color w:val="000000" w:themeColor="text1"/>
          <w:szCs w:val="26"/>
        </w:rPr>
        <w:t xml:space="preserve">point </w:t>
      </w:r>
      <w:r w:rsidRPr="00F173E5">
        <w:rPr>
          <w:rFonts w:ascii="Times New Roman" w:hAnsi="Times New Roman" w:cs="Tahoma"/>
          <w:color w:val="000000" w:themeColor="text1"/>
          <w:szCs w:val="26"/>
        </w:rPr>
        <w:t>of the scale indicated that participants rated the task as effortful (</w:t>
      </w:r>
      <w:r w:rsidRPr="00F173E5">
        <w:rPr>
          <w:rFonts w:ascii="Times New Roman" w:hAnsi="Times New Roman" w:cs="Tahoma"/>
          <w:i/>
          <w:color w:val="000000" w:themeColor="text1"/>
          <w:szCs w:val="26"/>
        </w:rPr>
        <w:t>M</w:t>
      </w:r>
      <w:r w:rsidRPr="00F173E5">
        <w:rPr>
          <w:rFonts w:ascii="Times New Roman" w:hAnsi="Times New Roman" w:cs="Tahoma"/>
          <w:color w:val="000000" w:themeColor="text1"/>
          <w:szCs w:val="26"/>
        </w:rPr>
        <w:t xml:space="preserve"> = 4.91, </w:t>
      </w:r>
      <w:r w:rsidRPr="00F173E5">
        <w:rPr>
          <w:rFonts w:ascii="Times New Roman" w:hAnsi="Times New Roman" w:cs="Tahoma"/>
          <w:i/>
          <w:color w:val="000000" w:themeColor="text1"/>
          <w:szCs w:val="26"/>
        </w:rPr>
        <w:t>SD</w:t>
      </w:r>
      <w:r w:rsidRPr="00F173E5">
        <w:rPr>
          <w:rFonts w:ascii="Times New Roman" w:hAnsi="Times New Roman" w:cs="Tahoma"/>
          <w:color w:val="000000" w:themeColor="text1"/>
          <w:szCs w:val="26"/>
        </w:rPr>
        <w:t xml:space="preserve"> = 1.47), </w:t>
      </w:r>
      <w:r w:rsidRPr="00F173E5">
        <w:rPr>
          <w:rFonts w:ascii="Times New Roman" w:hAnsi="Times New Roman" w:cs="Tahoma"/>
          <w:i/>
          <w:color w:val="000000" w:themeColor="text1"/>
          <w:szCs w:val="26"/>
        </w:rPr>
        <w:t>t</w:t>
      </w:r>
      <w:r w:rsidRPr="00F173E5">
        <w:rPr>
          <w:rFonts w:ascii="Times New Roman" w:hAnsi="Times New Roman" w:cs="Tahoma"/>
          <w:color w:val="000000" w:themeColor="text1"/>
          <w:szCs w:val="26"/>
        </w:rPr>
        <w:t xml:space="preserve">(42) = 4.07,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&lt; .001, fatiguing (</w:t>
      </w:r>
      <w:r w:rsidRPr="00F173E5">
        <w:rPr>
          <w:rFonts w:ascii="Times New Roman" w:hAnsi="Times New Roman" w:cs="Tahoma"/>
          <w:i/>
          <w:color w:val="000000" w:themeColor="text1"/>
          <w:szCs w:val="26"/>
        </w:rPr>
        <w:t>M</w:t>
      </w:r>
      <w:r w:rsidRPr="00F173E5">
        <w:rPr>
          <w:rFonts w:ascii="Times New Roman" w:hAnsi="Times New Roman" w:cs="Tahoma"/>
          <w:color w:val="000000" w:themeColor="text1"/>
          <w:szCs w:val="26"/>
        </w:rPr>
        <w:t xml:space="preserve"> = 4.97, </w:t>
      </w:r>
      <w:r w:rsidRPr="00F173E5">
        <w:rPr>
          <w:rFonts w:ascii="Times New Roman" w:hAnsi="Times New Roman" w:cs="Tahoma"/>
          <w:i/>
          <w:color w:val="000000" w:themeColor="text1"/>
          <w:szCs w:val="26"/>
        </w:rPr>
        <w:t>SD</w:t>
      </w:r>
      <w:r w:rsidRPr="00F173E5">
        <w:rPr>
          <w:rFonts w:ascii="Times New Roman" w:hAnsi="Times New Roman" w:cs="Tahoma"/>
          <w:color w:val="000000" w:themeColor="text1"/>
          <w:szCs w:val="26"/>
        </w:rPr>
        <w:t xml:space="preserve"> = 1.55), </w:t>
      </w:r>
      <w:r w:rsidRPr="00F173E5">
        <w:rPr>
          <w:rFonts w:ascii="Times New Roman" w:hAnsi="Times New Roman" w:cs="Tahoma"/>
          <w:i/>
          <w:color w:val="000000" w:themeColor="text1"/>
          <w:szCs w:val="26"/>
        </w:rPr>
        <w:t>t</w:t>
      </w:r>
      <w:r w:rsidRPr="00F173E5">
        <w:rPr>
          <w:rFonts w:ascii="Times New Roman" w:hAnsi="Times New Roman" w:cs="Tahoma"/>
          <w:color w:val="000000" w:themeColor="text1"/>
          <w:szCs w:val="26"/>
        </w:rPr>
        <w:t xml:space="preserve">(42) = 4.09,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&lt; .001, and that it required overcoming </w:t>
      </w:r>
      <w:r w:rsidR="006940D0" w:rsidRPr="00F173E5">
        <w:rPr>
          <w:rFonts w:ascii="Times New Roman" w:hAnsi="Times New Roman" w:cs="Tahoma"/>
          <w:color w:val="000000" w:themeColor="text1"/>
          <w:szCs w:val="26"/>
        </w:rPr>
        <w:t>the desire</w:t>
      </w:r>
      <w:r w:rsidR="00D362EA" w:rsidRPr="00F173E5">
        <w:rPr>
          <w:rFonts w:ascii="Times New Roman" w:hAnsi="Times New Roman" w:cs="Tahoma"/>
          <w:color w:val="000000" w:themeColor="text1"/>
          <w:szCs w:val="26"/>
        </w:rPr>
        <w:t xml:space="preserve"> to quit </w:t>
      </w:r>
      <w:r w:rsidRPr="00F173E5">
        <w:rPr>
          <w:rFonts w:ascii="Times New Roman" w:hAnsi="Times New Roman" w:cs="Tahoma"/>
          <w:color w:val="000000" w:themeColor="text1"/>
          <w:szCs w:val="26"/>
        </w:rPr>
        <w:t>(</w:t>
      </w:r>
      <w:r w:rsidRPr="00F173E5">
        <w:rPr>
          <w:rFonts w:ascii="Times New Roman" w:hAnsi="Times New Roman" w:cs="Tahoma"/>
          <w:i/>
          <w:color w:val="000000" w:themeColor="text1"/>
          <w:szCs w:val="26"/>
        </w:rPr>
        <w:t>M</w:t>
      </w:r>
      <w:r w:rsidRPr="00F173E5">
        <w:rPr>
          <w:rFonts w:ascii="Times New Roman" w:hAnsi="Times New Roman" w:cs="Tahoma"/>
          <w:color w:val="000000" w:themeColor="text1"/>
          <w:szCs w:val="26"/>
        </w:rPr>
        <w:t xml:space="preserve"> = 4.77, </w:t>
      </w:r>
      <w:r w:rsidRPr="00F173E5">
        <w:rPr>
          <w:rFonts w:ascii="Times New Roman" w:hAnsi="Times New Roman" w:cs="Tahoma"/>
          <w:i/>
          <w:color w:val="000000" w:themeColor="text1"/>
          <w:szCs w:val="26"/>
        </w:rPr>
        <w:t>SD</w:t>
      </w:r>
      <w:r w:rsidRPr="00F173E5">
        <w:rPr>
          <w:rFonts w:ascii="Times New Roman" w:hAnsi="Times New Roman" w:cs="Tahoma"/>
          <w:color w:val="000000" w:themeColor="text1"/>
          <w:szCs w:val="26"/>
        </w:rPr>
        <w:t xml:space="preserve"> = 1.99), </w:t>
      </w:r>
      <w:r w:rsidRPr="00F173E5">
        <w:rPr>
          <w:rFonts w:ascii="Times New Roman" w:hAnsi="Times New Roman" w:cs="Tahoma"/>
          <w:i/>
          <w:color w:val="000000" w:themeColor="text1"/>
          <w:szCs w:val="26"/>
        </w:rPr>
        <w:t>t</w:t>
      </w:r>
      <w:r w:rsidRPr="00F173E5">
        <w:rPr>
          <w:rFonts w:ascii="Times New Roman" w:hAnsi="Times New Roman" w:cs="Tahoma"/>
          <w:color w:val="000000" w:themeColor="text1"/>
          <w:szCs w:val="26"/>
        </w:rPr>
        <w:t xml:space="preserve">(42) = 2.53,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 .015, thus lending support to our contention that this was a task that required </w:t>
      </w:r>
      <w:r w:rsidR="0010373D" w:rsidRPr="00F173E5">
        <w:rPr>
          <w:rFonts w:ascii="Times New Roman" w:hAnsi="Times New Roman" w:cs="Tahoma"/>
          <w:color w:val="000000" w:themeColor="text1"/>
          <w:szCs w:val="26"/>
        </w:rPr>
        <w:t xml:space="preserve">effortful </w:t>
      </w:r>
      <w:r w:rsidRPr="00F173E5">
        <w:rPr>
          <w:rFonts w:ascii="Times New Roman" w:hAnsi="Times New Roman" w:cs="Tahoma"/>
          <w:color w:val="000000" w:themeColor="text1"/>
          <w:szCs w:val="26"/>
        </w:rPr>
        <w:t>self-regulation.</w:t>
      </w:r>
    </w:p>
    <w:p w14:paraId="64C39CC8" w14:textId="2F8628F1" w:rsidR="00A62AC3"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Once the confederate had begun the counting task, the experimenter explained that the participant would be doing a 5-minute lexical decision task on the computer. When the lexical decision task</w:t>
      </w:r>
      <w:r w:rsidR="00D2638B" w:rsidRPr="00F173E5">
        <w:rPr>
          <w:rFonts w:ascii="Times New Roman" w:hAnsi="Times New Roman" w:cs="Tahoma"/>
          <w:color w:val="000000" w:themeColor="text1"/>
          <w:szCs w:val="26"/>
        </w:rPr>
        <w:t xml:space="preserve"> (which was unrelated to the current study)</w:t>
      </w:r>
      <w:r w:rsidRPr="00F173E5">
        <w:rPr>
          <w:rFonts w:ascii="Times New Roman" w:hAnsi="Times New Roman" w:cs="Tahoma"/>
          <w:color w:val="000000" w:themeColor="text1"/>
          <w:szCs w:val="26"/>
        </w:rPr>
        <w:t xml:space="preserve"> was finished, the experimenter explained that the participant’s next task would take five minutes to set up. Participants were given different instructions for how to spend these five minutes, depending on condition. In the socially framed effort condition, the experimenter took one of the confederate’s grid sheets and handed it to the participant, saying</w:t>
      </w:r>
      <w:r w:rsidR="00F77267" w:rsidRPr="00F173E5">
        <w:rPr>
          <w:rFonts w:ascii="Times New Roman" w:hAnsi="Times New Roman" w:cs="Tahoma"/>
          <w:color w:val="000000" w:themeColor="text1"/>
          <w:szCs w:val="26"/>
        </w:rPr>
        <w:t>,</w:t>
      </w:r>
      <w:r w:rsidRPr="00F173E5">
        <w:rPr>
          <w:rFonts w:ascii="Times New Roman" w:hAnsi="Times New Roman" w:cs="Tahoma"/>
          <w:color w:val="000000" w:themeColor="text1"/>
          <w:szCs w:val="26"/>
        </w:rPr>
        <w:t xml:space="preserve"> “This is part of Katie’s task. In the next five minutes, you can </w:t>
      </w:r>
      <w:r w:rsidRPr="00F173E5">
        <w:rPr>
          <w:rFonts w:ascii="Times New Roman" w:hAnsi="Times New Roman" w:cs="Tahoma"/>
          <w:i/>
          <w:color w:val="000000" w:themeColor="text1"/>
          <w:szCs w:val="26"/>
        </w:rPr>
        <w:t xml:space="preserve">help </w:t>
      </w:r>
      <w:r w:rsidRPr="00F173E5">
        <w:rPr>
          <w:rFonts w:ascii="Times New Roman" w:hAnsi="Times New Roman" w:cs="Tahoma"/>
          <w:i/>
          <w:color w:val="000000" w:themeColor="text1"/>
          <w:szCs w:val="26"/>
        </w:rPr>
        <w:lastRenderedPageBreak/>
        <w:t>Katie with her task</w:t>
      </w:r>
      <w:r w:rsidRPr="00F173E5">
        <w:rPr>
          <w:rFonts w:ascii="Times New Roman" w:hAnsi="Times New Roman" w:cs="Tahoma"/>
          <w:color w:val="000000" w:themeColor="text1"/>
          <w:szCs w:val="26"/>
        </w:rPr>
        <w:t xml:space="preserve">.” In the personally framed condition, the experimenter handed the participant a new grid sheet, saying: “This is your task. In the next five minutes, you can </w:t>
      </w:r>
      <w:r w:rsidRPr="00F173E5">
        <w:rPr>
          <w:rFonts w:ascii="Times New Roman" w:hAnsi="Times New Roman" w:cs="Tahoma"/>
          <w:i/>
          <w:color w:val="000000" w:themeColor="text1"/>
          <w:szCs w:val="26"/>
        </w:rPr>
        <w:t>work on your task</w:t>
      </w:r>
      <w:r w:rsidRPr="00F173E5">
        <w:rPr>
          <w:rFonts w:ascii="Times New Roman" w:hAnsi="Times New Roman" w:cs="Tahoma"/>
          <w:color w:val="000000" w:themeColor="text1"/>
          <w:szCs w:val="26"/>
        </w:rPr>
        <w:t>.” Everyone received identical square-counting tasks. If the participant completed more than one sheet, s/he was handed another sheet. Since there were both same-sex and opposite-sex pairs in this study, we tested for gender effects. There were no gender effects on effortful behavior.</w:t>
      </w:r>
    </w:p>
    <w:p w14:paraId="3F629892" w14:textId="77777777" w:rsidR="00A62AC3"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 xml:space="preserve">Our measure of effortful behavior was the number of grid quadrants counted during the 5 minutes. After 5 minutes, participants were told that the study was over and were debriefed for suspicion. </w:t>
      </w:r>
    </w:p>
    <w:p w14:paraId="4483F2CE" w14:textId="77777777" w:rsidR="00A62AC3" w:rsidRPr="00F173E5" w:rsidRDefault="00A62AC3" w:rsidP="00A62AC3">
      <w:pPr>
        <w:widowControl w:val="0"/>
        <w:autoSpaceDE w:val="0"/>
        <w:autoSpaceDN w:val="0"/>
        <w:adjustRightInd w:val="0"/>
        <w:spacing w:line="480" w:lineRule="auto"/>
        <w:rPr>
          <w:rFonts w:ascii="Times New Roman" w:hAnsi="Times New Roman" w:cs="Tahoma"/>
          <w:b/>
          <w:color w:val="000000" w:themeColor="text1"/>
          <w:szCs w:val="26"/>
        </w:rPr>
      </w:pPr>
      <w:r w:rsidRPr="00F173E5">
        <w:rPr>
          <w:rFonts w:ascii="Times New Roman" w:hAnsi="Times New Roman" w:cs="Tahoma"/>
          <w:b/>
          <w:color w:val="000000" w:themeColor="text1"/>
          <w:szCs w:val="26"/>
        </w:rPr>
        <w:t>Results</w:t>
      </w:r>
    </w:p>
    <w:p w14:paraId="1506938B" w14:textId="77777777" w:rsidR="00A11FA9" w:rsidRPr="00F173E5" w:rsidRDefault="003F4413" w:rsidP="00A11FA9">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We conducted a regression analysis on task effort scores with framing condition, trait agreeableness, trait self-control and the two trait x condition interaction terms included in the model. There was a main effect of task framing on performance, such that individuals in the personally framed effort condition exerted more task effort (</w:t>
      </w:r>
      <w:r w:rsidRPr="00F173E5">
        <w:rPr>
          <w:rFonts w:ascii="Times New Roman" w:hAnsi="Times New Roman" w:cs="Tahoma"/>
          <w:i/>
          <w:color w:val="000000" w:themeColor="text1"/>
          <w:szCs w:val="26"/>
        </w:rPr>
        <w:t>M</w:t>
      </w:r>
      <w:r w:rsidRPr="00F173E5">
        <w:rPr>
          <w:rFonts w:ascii="Times New Roman" w:hAnsi="Times New Roman" w:cs="Tahoma"/>
          <w:color w:val="000000" w:themeColor="text1"/>
          <w:szCs w:val="26"/>
        </w:rPr>
        <w:t xml:space="preserve"> = 6.47, </w:t>
      </w:r>
      <w:r w:rsidRPr="00F173E5">
        <w:rPr>
          <w:rFonts w:ascii="Times New Roman" w:hAnsi="Times New Roman" w:cs="Tahoma"/>
          <w:i/>
          <w:color w:val="000000" w:themeColor="text1"/>
          <w:szCs w:val="26"/>
        </w:rPr>
        <w:t>SD</w:t>
      </w:r>
      <w:r w:rsidRPr="00F173E5">
        <w:rPr>
          <w:rFonts w:ascii="Times New Roman" w:hAnsi="Times New Roman" w:cs="Tahoma"/>
          <w:color w:val="000000" w:themeColor="text1"/>
          <w:szCs w:val="26"/>
        </w:rPr>
        <w:t xml:space="preserve"> = 2.16) than individuals in the socially framed effort condition (</w:t>
      </w:r>
      <w:r w:rsidRPr="00F173E5">
        <w:rPr>
          <w:rFonts w:ascii="Times New Roman" w:hAnsi="Times New Roman" w:cs="Tahoma"/>
          <w:i/>
          <w:color w:val="000000" w:themeColor="text1"/>
          <w:szCs w:val="26"/>
        </w:rPr>
        <w:t>M</w:t>
      </w:r>
      <w:r w:rsidRPr="00F173E5">
        <w:rPr>
          <w:rFonts w:ascii="Times New Roman" w:hAnsi="Times New Roman" w:cs="Tahoma"/>
          <w:color w:val="000000" w:themeColor="text1"/>
          <w:szCs w:val="26"/>
        </w:rPr>
        <w:t xml:space="preserve"> = 4.13, </w:t>
      </w:r>
      <w:r w:rsidRPr="00F173E5">
        <w:rPr>
          <w:rFonts w:ascii="Times New Roman" w:hAnsi="Times New Roman" w:cs="Tahoma"/>
          <w:i/>
          <w:color w:val="000000" w:themeColor="text1"/>
          <w:szCs w:val="26"/>
        </w:rPr>
        <w:t>SD</w:t>
      </w:r>
      <w:r w:rsidRPr="00F173E5">
        <w:rPr>
          <w:rFonts w:ascii="Times New Roman" w:hAnsi="Times New Roman" w:cs="Tahoma"/>
          <w:color w:val="000000" w:themeColor="text1"/>
          <w:szCs w:val="26"/>
        </w:rPr>
        <w:t xml:space="preserve"> = 6.46), </w:t>
      </w:r>
      <w:r w:rsidRPr="00F173E5">
        <w:rPr>
          <w:rFonts w:ascii="Times New Roman" w:hAnsi="Times New Roman" w:cs="Tahoma"/>
          <w:i/>
          <w:color w:val="000000" w:themeColor="text1"/>
          <w:szCs w:val="26"/>
        </w:rPr>
        <w:t>b*</w:t>
      </w:r>
      <w:r w:rsidRPr="00F173E5">
        <w:rPr>
          <w:rFonts w:ascii="Times New Roman" w:hAnsi="Times New Roman" w:cs="Tahoma"/>
          <w:color w:val="000000" w:themeColor="text1"/>
          <w:szCs w:val="26"/>
        </w:rPr>
        <w:t xml:space="preserve"> = .42, </w:t>
      </w:r>
      <w:proofErr w:type="gramStart"/>
      <w:r w:rsidRPr="00F173E5">
        <w:rPr>
          <w:rFonts w:ascii="Times New Roman" w:hAnsi="Times New Roman" w:cs="Tahoma"/>
          <w:i/>
          <w:color w:val="000000" w:themeColor="text1"/>
          <w:szCs w:val="26"/>
        </w:rPr>
        <w:t>t</w:t>
      </w:r>
      <w:r w:rsidRPr="00F173E5">
        <w:rPr>
          <w:rFonts w:ascii="Times New Roman" w:hAnsi="Times New Roman" w:cs="Tahoma"/>
          <w:color w:val="000000" w:themeColor="text1"/>
          <w:szCs w:val="26"/>
        </w:rPr>
        <w:t>(</w:t>
      </w:r>
      <w:proofErr w:type="gramEnd"/>
      <w:r w:rsidRPr="00F173E5">
        <w:rPr>
          <w:rFonts w:ascii="Times New Roman" w:hAnsi="Times New Roman" w:cs="Tahoma"/>
          <w:color w:val="000000" w:themeColor="text1"/>
          <w:szCs w:val="26"/>
        </w:rPr>
        <w:t xml:space="preserve">73) = 2.21,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&lt; .001. The task framing × trait self-control interaction, </w:t>
      </w:r>
      <w:r w:rsidRPr="00F173E5">
        <w:rPr>
          <w:rFonts w:ascii="Times New Roman" w:hAnsi="Times New Roman" w:cs="Tahoma"/>
          <w:i/>
          <w:color w:val="000000" w:themeColor="text1"/>
          <w:szCs w:val="26"/>
        </w:rPr>
        <w:t>b*</w:t>
      </w:r>
      <w:r w:rsidRPr="00F173E5">
        <w:rPr>
          <w:rFonts w:ascii="Times New Roman" w:hAnsi="Times New Roman" w:cs="Tahoma"/>
          <w:color w:val="000000" w:themeColor="text1"/>
          <w:szCs w:val="26"/>
        </w:rPr>
        <w:t xml:space="preserve"> = .19, </w:t>
      </w:r>
      <w:proofErr w:type="gramStart"/>
      <w:r w:rsidRPr="00F173E5">
        <w:rPr>
          <w:rFonts w:ascii="Times New Roman" w:hAnsi="Times New Roman" w:cs="Tahoma"/>
          <w:i/>
          <w:color w:val="000000" w:themeColor="text1"/>
          <w:szCs w:val="26"/>
        </w:rPr>
        <w:t>t</w:t>
      </w:r>
      <w:r w:rsidRPr="00F173E5">
        <w:rPr>
          <w:rFonts w:ascii="Times New Roman" w:hAnsi="Times New Roman" w:cs="Tahoma"/>
          <w:color w:val="000000" w:themeColor="text1"/>
          <w:szCs w:val="26"/>
        </w:rPr>
        <w:t>(</w:t>
      </w:r>
      <w:proofErr w:type="gramEnd"/>
      <w:r w:rsidRPr="00F173E5">
        <w:rPr>
          <w:rFonts w:ascii="Times New Roman" w:hAnsi="Times New Roman" w:cs="Tahoma"/>
          <w:color w:val="000000" w:themeColor="text1"/>
          <w:szCs w:val="26"/>
        </w:rPr>
        <w:t xml:space="preserve">73) = 1.71,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 .090, and the task framing × trait agreeableness interaction, </w:t>
      </w:r>
      <w:r w:rsidRPr="00F173E5">
        <w:rPr>
          <w:rFonts w:ascii="Times New Roman" w:hAnsi="Times New Roman" w:cs="Tahoma"/>
          <w:i/>
          <w:color w:val="000000" w:themeColor="text1"/>
          <w:szCs w:val="26"/>
        </w:rPr>
        <w:t>b*</w:t>
      </w:r>
      <w:r w:rsidRPr="00F173E5">
        <w:rPr>
          <w:rFonts w:ascii="Times New Roman" w:hAnsi="Times New Roman" w:cs="Tahoma"/>
          <w:color w:val="000000" w:themeColor="text1"/>
          <w:szCs w:val="26"/>
        </w:rPr>
        <w:t xml:space="preserve"> = -.18, </w:t>
      </w:r>
      <w:r w:rsidRPr="00F173E5">
        <w:rPr>
          <w:rFonts w:ascii="Times New Roman" w:hAnsi="Times New Roman" w:cs="Tahoma"/>
          <w:i/>
          <w:color w:val="000000" w:themeColor="text1"/>
          <w:szCs w:val="26"/>
        </w:rPr>
        <w:t>t</w:t>
      </w:r>
      <w:r w:rsidRPr="00F173E5">
        <w:rPr>
          <w:rFonts w:ascii="Times New Roman" w:hAnsi="Times New Roman" w:cs="Tahoma"/>
          <w:color w:val="000000" w:themeColor="text1"/>
          <w:szCs w:val="26"/>
        </w:rPr>
        <w:t xml:space="preserve">(73) = -1.63,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 .106, were both in the predicted direction</w:t>
      </w:r>
      <w:r w:rsidR="00A11FA9" w:rsidRPr="00F173E5">
        <w:rPr>
          <w:rFonts w:ascii="Times New Roman" w:hAnsi="Times New Roman" w:cs="Tahoma"/>
          <w:color w:val="000000" w:themeColor="text1"/>
          <w:szCs w:val="26"/>
        </w:rPr>
        <w:t>s</w:t>
      </w:r>
      <w:r w:rsidR="0002610A" w:rsidRPr="00F173E5">
        <w:rPr>
          <w:rFonts w:ascii="Times New Roman" w:hAnsi="Times New Roman" w:cs="Tahoma"/>
          <w:color w:val="000000" w:themeColor="text1"/>
          <w:szCs w:val="26"/>
        </w:rPr>
        <w:t xml:space="preserve"> although they did not reach the .05 level of significance</w:t>
      </w:r>
      <w:r w:rsidRPr="00F173E5">
        <w:rPr>
          <w:rFonts w:ascii="Times New Roman" w:hAnsi="Times New Roman" w:cs="Tahoma"/>
          <w:color w:val="000000" w:themeColor="text1"/>
          <w:szCs w:val="26"/>
        </w:rPr>
        <w:t xml:space="preserve">. </w:t>
      </w:r>
    </w:p>
    <w:p w14:paraId="7AA771CA" w14:textId="6B2276E3" w:rsidR="00A62AC3" w:rsidRPr="00F173E5" w:rsidRDefault="00687ACB" w:rsidP="00A11FA9">
      <w:pPr>
        <w:widowControl w:val="0"/>
        <w:autoSpaceDE w:val="0"/>
        <w:autoSpaceDN w:val="0"/>
        <w:adjustRightInd w:val="0"/>
        <w:spacing w:line="480" w:lineRule="auto"/>
        <w:ind w:firstLine="720"/>
        <w:rPr>
          <w:rFonts w:ascii="Times New Roman" w:hAnsi="Times New Roman" w:cs="Times New Roman"/>
          <w:color w:val="000000" w:themeColor="text1"/>
        </w:rPr>
      </w:pPr>
      <w:r w:rsidRPr="00F173E5">
        <w:rPr>
          <w:rFonts w:ascii="Times New Roman" w:hAnsi="Times New Roman" w:cs="Tahoma"/>
          <w:color w:val="000000" w:themeColor="text1"/>
          <w:szCs w:val="26"/>
        </w:rPr>
        <w:t>Follow up analyses examining the strength of trait</w:t>
      </w:r>
      <w:r w:rsidR="0056697F" w:rsidRPr="00F173E5">
        <w:rPr>
          <w:rFonts w:ascii="Times New Roman" w:hAnsi="Times New Roman" w:cs="Tahoma"/>
          <w:color w:val="000000" w:themeColor="text1"/>
          <w:szCs w:val="26"/>
        </w:rPr>
        <w:t>s</w:t>
      </w:r>
      <w:r w:rsidRPr="00F173E5">
        <w:rPr>
          <w:rFonts w:ascii="Times New Roman" w:hAnsi="Times New Roman" w:cs="Tahoma"/>
          <w:color w:val="000000" w:themeColor="text1"/>
          <w:szCs w:val="26"/>
        </w:rPr>
        <w:t xml:space="preserve"> predicting </w:t>
      </w:r>
      <w:r w:rsidR="004E7AE5" w:rsidRPr="00F173E5">
        <w:rPr>
          <w:rFonts w:ascii="Times New Roman" w:hAnsi="Times New Roman" w:cs="Tahoma"/>
          <w:color w:val="000000" w:themeColor="text1"/>
          <w:szCs w:val="26"/>
        </w:rPr>
        <w:t xml:space="preserve">effort in the </w:t>
      </w:r>
      <w:r w:rsidRPr="00F173E5">
        <w:rPr>
          <w:rFonts w:ascii="Times New Roman" w:hAnsi="Times New Roman" w:cs="Tahoma"/>
          <w:color w:val="000000" w:themeColor="text1"/>
          <w:szCs w:val="26"/>
        </w:rPr>
        <w:t>social versus personal condition</w:t>
      </w:r>
      <w:r w:rsidR="00A11FA9" w:rsidRPr="00F173E5">
        <w:rPr>
          <w:rFonts w:ascii="Times New Roman" w:hAnsi="Times New Roman" w:cs="Tahoma"/>
          <w:color w:val="000000" w:themeColor="text1"/>
          <w:szCs w:val="26"/>
        </w:rPr>
        <w:t xml:space="preserve"> revealed a full replication of the </w:t>
      </w:r>
      <w:r w:rsidRPr="00F173E5">
        <w:rPr>
          <w:rFonts w:ascii="Times New Roman" w:hAnsi="Times New Roman" w:cs="Tahoma"/>
          <w:color w:val="000000" w:themeColor="text1"/>
          <w:szCs w:val="26"/>
        </w:rPr>
        <w:t>follow up analyses</w:t>
      </w:r>
      <w:r w:rsidR="00A11FA9" w:rsidRPr="00F173E5">
        <w:rPr>
          <w:rFonts w:ascii="Times New Roman" w:hAnsi="Times New Roman" w:cs="Tahoma"/>
          <w:color w:val="000000" w:themeColor="text1"/>
          <w:szCs w:val="26"/>
        </w:rPr>
        <w:t xml:space="preserve"> of Study 1 (see Table 1). In the personally framed effort condition, </w:t>
      </w:r>
      <w:r w:rsidR="00A62AC3" w:rsidRPr="00F173E5">
        <w:rPr>
          <w:rFonts w:ascii="Times New Roman" w:hAnsi="Times New Roman" w:cs="Times New Roman"/>
          <w:color w:val="000000" w:themeColor="text1"/>
        </w:rPr>
        <w:t>trait self-control (</w:t>
      </w:r>
      <w:r w:rsidR="00A62AC3" w:rsidRPr="00F173E5">
        <w:rPr>
          <w:rFonts w:ascii="Times New Roman" w:hAnsi="Times New Roman" w:cs="Times New Roman"/>
          <w:i/>
          <w:color w:val="000000" w:themeColor="text1"/>
        </w:rPr>
        <w:t>b*</w:t>
      </w:r>
      <w:r w:rsidR="00A62AC3" w:rsidRPr="00F173E5">
        <w:rPr>
          <w:rFonts w:ascii="Times New Roman" w:hAnsi="Times New Roman" w:cs="Times New Roman"/>
          <w:color w:val="000000" w:themeColor="text1"/>
        </w:rPr>
        <w:t xml:space="preserve"> = .</w:t>
      </w:r>
      <w:r w:rsidR="00080A58" w:rsidRPr="00F173E5">
        <w:rPr>
          <w:rFonts w:ascii="Times New Roman" w:hAnsi="Times New Roman" w:cs="Times New Roman"/>
          <w:color w:val="000000" w:themeColor="text1"/>
        </w:rPr>
        <w:t>42</w:t>
      </w:r>
      <w:r w:rsidR="00A62AC3" w:rsidRPr="00F173E5">
        <w:rPr>
          <w:rFonts w:ascii="Times New Roman" w:hAnsi="Times New Roman" w:cs="Times New Roman"/>
          <w:color w:val="000000" w:themeColor="text1"/>
        </w:rPr>
        <w:t xml:space="preserve">, </w:t>
      </w:r>
      <w:proofErr w:type="gramStart"/>
      <w:r w:rsidR="00A62AC3" w:rsidRPr="00F173E5">
        <w:rPr>
          <w:rFonts w:ascii="Times New Roman" w:hAnsi="Times New Roman" w:cs="Times New Roman"/>
          <w:i/>
          <w:color w:val="000000" w:themeColor="text1"/>
        </w:rPr>
        <w:t>t</w:t>
      </w:r>
      <w:r w:rsidR="00A62AC3" w:rsidRPr="00F173E5">
        <w:rPr>
          <w:rFonts w:ascii="Times New Roman" w:hAnsi="Times New Roman" w:cs="Times New Roman"/>
          <w:color w:val="000000" w:themeColor="text1"/>
        </w:rPr>
        <w:t>(</w:t>
      </w:r>
      <w:proofErr w:type="gramEnd"/>
      <w:r w:rsidR="00080A58" w:rsidRPr="00F173E5">
        <w:rPr>
          <w:rFonts w:ascii="Times New Roman" w:hAnsi="Times New Roman" w:cs="Times New Roman"/>
          <w:color w:val="000000" w:themeColor="text1"/>
        </w:rPr>
        <w:t>33</w:t>
      </w:r>
      <w:r w:rsidR="00A62AC3" w:rsidRPr="00F173E5">
        <w:rPr>
          <w:rFonts w:ascii="Times New Roman" w:hAnsi="Times New Roman" w:cs="Times New Roman"/>
          <w:color w:val="000000" w:themeColor="text1"/>
        </w:rPr>
        <w:t xml:space="preserve">) = </w:t>
      </w:r>
      <w:r w:rsidR="00080A58" w:rsidRPr="00F173E5">
        <w:rPr>
          <w:rFonts w:ascii="Times New Roman" w:hAnsi="Times New Roman" w:cs="Times New Roman"/>
          <w:color w:val="000000" w:themeColor="text1"/>
        </w:rPr>
        <w:t>2</w:t>
      </w:r>
      <w:r w:rsidR="00A62AC3" w:rsidRPr="00F173E5">
        <w:rPr>
          <w:rFonts w:ascii="Times New Roman" w:hAnsi="Times New Roman" w:cs="Times New Roman"/>
          <w:color w:val="000000" w:themeColor="text1"/>
        </w:rPr>
        <w:t>.</w:t>
      </w:r>
      <w:r w:rsidR="00080A58" w:rsidRPr="00F173E5">
        <w:rPr>
          <w:rFonts w:ascii="Times New Roman" w:hAnsi="Times New Roman" w:cs="Times New Roman"/>
          <w:color w:val="000000" w:themeColor="text1"/>
        </w:rPr>
        <w:t>34</w:t>
      </w:r>
      <w:r w:rsidR="00A62AC3" w:rsidRPr="00F173E5">
        <w:rPr>
          <w:rFonts w:ascii="Times New Roman" w:hAnsi="Times New Roman" w:cs="Times New Roman"/>
          <w:color w:val="000000" w:themeColor="text1"/>
        </w:rPr>
        <w:t xml:space="preserve">, </w:t>
      </w:r>
      <w:r w:rsidR="00A62AC3" w:rsidRPr="00F173E5">
        <w:rPr>
          <w:rFonts w:ascii="Times New Roman" w:hAnsi="Times New Roman" w:cs="Times New Roman"/>
          <w:i/>
          <w:color w:val="000000" w:themeColor="text1"/>
        </w:rPr>
        <w:t>p</w:t>
      </w:r>
      <w:r w:rsidR="00A62AC3" w:rsidRPr="00F173E5">
        <w:rPr>
          <w:rFonts w:ascii="Times New Roman" w:hAnsi="Times New Roman" w:cs="Times New Roman"/>
          <w:color w:val="000000" w:themeColor="text1"/>
        </w:rPr>
        <w:t xml:space="preserve"> = .0</w:t>
      </w:r>
      <w:r w:rsidR="00080A58" w:rsidRPr="00F173E5">
        <w:rPr>
          <w:rFonts w:ascii="Times New Roman" w:hAnsi="Times New Roman" w:cs="Times New Roman"/>
          <w:color w:val="000000" w:themeColor="text1"/>
        </w:rPr>
        <w:t>26</w:t>
      </w:r>
      <w:r w:rsidR="003968B9" w:rsidRPr="00F173E5">
        <w:rPr>
          <w:rFonts w:ascii="Times New Roman" w:hAnsi="Times New Roman" w:cs="Times New Roman"/>
          <w:color w:val="000000" w:themeColor="text1"/>
        </w:rPr>
        <w:t>)</w:t>
      </w:r>
      <w:r w:rsidR="00A62AC3" w:rsidRPr="00F173E5">
        <w:rPr>
          <w:rFonts w:ascii="Times New Roman" w:hAnsi="Times New Roman" w:cs="Times New Roman"/>
          <w:color w:val="000000" w:themeColor="text1"/>
        </w:rPr>
        <w:t>, but not trait agreeableness (</w:t>
      </w:r>
      <w:r w:rsidR="00A62AC3" w:rsidRPr="00F173E5">
        <w:rPr>
          <w:rFonts w:ascii="Times New Roman" w:hAnsi="Times New Roman" w:cs="Times New Roman"/>
          <w:i/>
          <w:color w:val="000000" w:themeColor="text1"/>
        </w:rPr>
        <w:t>b*</w:t>
      </w:r>
      <w:r w:rsidR="00AC4CD2" w:rsidRPr="00F173E5">
        <w:rPr>
          <w:rFonts w:ascii="Times New Roman" w:hAnsi="Times New Roman" w:cs="Times New Roman"/>
          <w:color w:val="000000" w:themeColor="text1"/>
        </w:rPr>
        <w:t xml:space="preserve"> = -.0</w:t>
      </w:r>
      <w:r w:rsidR="00080A58" w:rsidRPr="00F173E5">
        <w:rPr>
          <w:rFonts w:ascii="Times New Roman" w:hAnsi="Times New Roman" w:cs="Times New Roman"/>
          <w:color w:val="000000" w:themeColor="text1"/>
        </w:rPr>
        <w:t>3</w:t>
      </w:r>
      <w:r w:rsidR="00A62AC3" w:rsidRPr="00F173E5">
        <w:rPr>
          <w:rFonts w:ascii="Times New Roman" w:hAnsi="Times New Roman" w:cs="Times New Roman"/>
          <w:color w:val="000000" w:themeColor="text1"/>
        </w:rPr>
        <w:t xml:space="preserve">, </w:t>
      </w:r>
      <w:r w:rsidR="00A62AC3" w:rsidRPr="00F173E5">
        <w:rPr>
          <w:rFonts w:ascii="Times New Roman" w:hAnsi="Times New Roman" w:cs="Times New Roman"/>
          <w:i/>
          <w:color w:val="000000" w:themeColor="text1"/>
        </w:rPr>
        <w:t>t</w:t>
      </w:r>
      <w:r w:rsidR="00A62AC3" w:rsidRPr="00F173E5">
        <w:rPr>
          <w:rFonts w:ascii="Times New Roman" w:hAnsi="Times New Roman" w:cs="Times New Roman"/>
          <w:color w:val="000000" w:themeColor="text1"/>
        </w:rPr>
        <w:t>(</w:t>
      </w:r>
      <w:r w:rsidR="00080A58" w:rsidRPr="00F173E5">
        <w:rPr>
          <w:rFonts w:ascii="Times New Roman" w:hAnsi="Times New Roman" w:cs="Times New Roman"/>
          <w:color w:val="000000" w:themeColor="text1"/>
        </w:rPr>
        <w:t>33</w:t>
      </w:r>
      <w:r w:rsidR="00A62AC3" w:rsidRPr="00F173E5">
        <w:rPr>
          <w:rFonts w:ascii="Times New Roman" w:hAnsi="Times New Roman" w:cs="Times New Roman"/>
          <w:color w:val="000000" w:themeColor="text1"/>
        </w:rPr>
        <w:t>) = -.</w:t>
      </w:r>
      <w:r w:rsidR="00080A58" w:rsidRPr="00F173E5">
        <w:rPr>
          <w:rFonts w:ascii="Times New Roman" w:hAnsi="Times New Roman" w:cs="Times New Roman"/>
          <w:color w:val="000000" w:themeColor="text1"/>
        </w:rPr>
        <w:t>28</w:t>
      </w:r>
      <w:r w:rsidR="00A62AC3" w:rsidRPr="00F173E5">
        <w:rPr>
          <w:rFonts w:ascii="Times New Roman" w:hAnsi="Times New Roman" w:cs="Times New Roman"/>
          <w:color w:val="000000" w:themeColor="text1"/>
        </w:rPr>
        <w:t xml:space="preserve">, </w:t>
      </w:r>
      <w:r w:rsidR="00A62AC3" w:rsidRPr="00F173E5">
        <w:rPr>
          <w:rFonts w:ascii="Times New Roman" w:hAnsi="Times New Roman" w:cs="Times New Roman"/>
          <w:i/>
          <w:color w:val="000000" w:themeColor="text1"/>
        </w:rPr>
        <w:t>p</w:t>
      </w:r>
      <w:r w:rsidR="00A62AC3" w:rsidRPr="00F173E5">
        <w:rPr>
          <w:rFonts w:ascii="Times New Roman" w:hAnsi="Times New Roman" w:cs="Times New Roman"/>
          <w:color w:val="000000" w:themeColor="text1"/>
        </w:rPr>
        <w:t xml:space="preserve"> = .</w:t>
      </w:r>
      <w:r w:rsidR="00080A58" w:rsidRPr="00F173E5">
        <w:rPr>
          <w:rFonts w:ascii="Times New Roman" w:hAnsi="Times New Roman" w:cs="Times New Roman"/>
          <w:color w:val="000000" w:themeColor="text1"/>
        </w:rPr>
        <w:t>748</w:t>
      </w:r>
      <w:r w:rsidR="00A62AC3" w:rsidRPr="00F173E5">
        <w:rPr>
          <w:rFonts w:ascii="Times New Roman" w:hAnsi="Times New Roman" w:cs="Times New Roman"/>
          <w:color w:val="000000" w:themeColor="text1"/>
        </w:rPr>
        <w:t xml:space="preserve">), significantly predicted </w:t>
      </w:r>
      <w:r w:rsidR="00A11FA9" w:rsidRPr="00F173E5">
        <w:rPr>
          <w:rFonts w:ascii="Times New Roman" w:hAnsi="Times New Roman" w:cs="Times New Roman"/>
          <w:color w:val="000000" w:themeColor="text1"/>
        </w:rPr>
        <w:t>behavior</w:t>
      </w:r>
      <w:r w:rsidR="00A62AC3" w:rsidRPr="00F173E5">
        <w:rPr>
          <w:rFonts w:ascii="Times New Roman" w:hAnsi="Times New Roman" w:cs="Times New Roman"/>
          <w:color w:val="000000" w:themeColor="text1"/>
        </w:rPr>
        <w:t>. In the socially framed effort condition, however, trait agreeableness significantly predicted reported behavior (</w:t>
      </w:r>
      <w:r w:rsidR="00A62AC3" w:rsidRPr="00F173E5">
        <w:rPr>
          <w:rFonts w:ascii="Times New Roman" w:hAnsi="Times New Roman" w:cs="Times New Roman"/>
          <w:i/>
          <w:color w:val="000000" w:themeColor="text1"/>
        </w:rPr>
        <w:t>b*</w:t>
      </w:r>
      <w:r w:rsidR="00A62AC3" w:rsidRPr="00F173E5">
        <w:rPr>
          <w:rFonts w:ascii="Times New Roman" w:hAnsi="Times New Roman" w:cs="Times New Roman"/>
          <w:color w:val="000000" w:themeColor="text1"/>
        </w:rPr>
        <w:t xml:space="preserve"> = .3</w:t>
      </w:r>
      <w:r w:rsidR="00080A58" w:rsidRPr="00F173E5">
        <w:rPr>
          <w:rFonts w:ascii="Times New Roman" w:hAnsi="Times New Roman" w:cs="Times New Roman"/>
          <w:color w:val="000000" w:themeColor="text1"/>
        </w:rPr>
        <w:t>1</w:t>
      </w:r>
      <w:r w:rsidR="00A62AC3" w:rsidRPr="00F173E5">
        <w:rPr>
          <w:rFonts w:ascii="Times New Roman" w:hAnsi="Times New Roman" w:cs="Times New Roman"/>
          <w:color w:val="000000" w:themeColor="text1"/>
        </w:rPr>
        <w:t xml:space="preserve">, </w:t>
      </w:r>
      <w:proofErr w:type="gramStart"/>
      <w:r w:rsidR="00A62AC3" w:rsidRPr="00F173E5">
        <w:rPr>
          <w:rFonts w:ascii="Times New Roman" w:hAnsi="Times New Roman" w:cs="Times New Roman"/>
          <w:i/>
          <w:color w:val="000000" w:themeColor="text1"/>
        </w:rPr>
        <w:t>t</w:t>
      </w:r>
      <w:r w:rsidR="00A62AC3" w:rsidRPr="00F173E5">
        <w:rPr>
          <w:rFonts w:ascii="Times New Roman" w:hAnsi="Times New Roman" w:cs="Times New Roman"/>
          <w:color w:val="000000" w:themeColor="text1"/>
        </w:rPr>
        <w:t>(</w:t>
      </w:r>
      <w:proofErr w:type="gramEnd"/>
      <w:r w:rsidR="00080A58" w:rsidRPr="00F173E5">
        <w:rPr>
          <w:rFonts w:ascii="Times New Roman" w:hAnsi="Times New Roman" w:cs="Times New Roman"/>
          <w:color w:val="000000" w:themeColor="text1"/>
        </w:rPr>
        <w:t>4</w:t>
      </w:r>
      <w:r w:rsidR="00A62AC3" w:rsidRPr="00F173E5">
        <w:rPr>
          <w:rFonts w:ascii="Times New Roman" w:hAnsi="Times New Roman" w:cs="Times New Roman"/>
          <w:color w:val="000000" w:themeColor="text1"/>
        </w:rPr>
        <w:t>0) = 2.0</w:t>
      </w:r>
      <w:r w:rsidR="00080A58" w:rsidRPr="00F173E5">
        <w:rPr>
          <w:rFonts w:ascii="Times New Roman" w:hAnsi="Times New Roman" w:cs="Times New Roman"/>
          <w:color w:val="000000" w:themeColor="text1"/>
        </w:rPr>
        <w:t>2</w:t>
      </w:r>
      <w:r w:rsidR="00A62AC3" w:rsidRPr="00F173E5">
        <w:rPr>
          <w:rFonts w:ascii="Times New Roman" w:hAnsi="Times New Roman" w:cs="Times New Roman"/>
          <w:color w:val="000000" w:themeColor="text1"/>
        </w:rPr>
        <w:t xml:space="preserve">, </w:t>
      </w:r>
      <w:r w:rsidR="00A62AC3" w:rsidRPr="00F173E5">
        <w:rPr>
          <w:rFonts w:ascii="Times New Roman" w:hAnsi="Times New Roman" w:cs="Times New Roman"/>
          <w:i/>
          <w:color w:val="000000" w:themeColor="text1"/>
        </w:rPr>
        <w:t>p</w:t>
      </w:r>
      <w:r w:rsidR="00A62AC3" w:rsidRPr="00F173E5">
        <w:rPr>
          <w:rFonts w:ascii="Times New Roman" w:hAnsi="Times New Roman" w:cs="Times New Roman"/>
          <w:color w:val="000000" w:themeColor="text1"/>
        </w:rPr>
        <w:t xml:space="preserve"> = .0</w:t>
      </w:r>
      <w:r w:rsidR="00080A58" w:rsidRPr="00F173E5">
        <w:rPr>
          <w:rFonts w:ascii="Times New Roman" w:hAnsi="Times New Roman" w:cs="Times New Roman"/>
          <w:color w:val="000000" w:themeColor="text1"/>
        </w:rPr>
        <w:t>51</w:t>
      </w:r>
      <w:r w:rsidR="00A62AC3" w:rsidRPr="00F173E5">
        <w:rPr>
          <w:rFonts w:ascii="Times New Roman" w:hAnsi="Times New Roman" w:cs="Times New Roman"/>
          <w:color w:val="000000" w:themeColor="text1"/>
        </w:rPr>
        <w:t>), but trait self-control did not (</w:t>
      </w:r>
      <w:r w:rsidR="00A62AC3" w:rsidRPr="00F173E5">
        <w:rPr>
          <w:rFonts w:ascii="Times New Roman" w:hAnsi="Times New Roman" w:cs="Times New Roman"/>
          <w:i/>
          <w:color w:val="000000" w:themeColor="text1"/>
        </w:rPr>
        <w:t>b*</w:t>
      </w:r>
      <w:r w:rsidR="00A62AC3" w:rsidRPr="00F173E5">
        <w:rPr>
          <w:rFonts w:ascii="Times New Roman" w:hAnsi="Times New Roman" w:cs="Times New Roman"/>
          <w:color w:val="000000" w:themeColor="text1"/>
        </w:rPr>
        <w:t xml:space="preserve"> = -.05, </w:t>
      </w:r>
      <w:r w:rsidR="00A62AC3" w:rsidRPr="00F173E5">
        <w:rPr>
          <w:rFonts w:ascii="Times New Roman" w:hAnsi="Times New Roman" w:cs="Times New Roman"/>
          <w:i/>
          <w:color w:val="000000" w:themeColor="text1"/>
        </w:rPr>
        <w:t>t</w:t>
      </w:r>
      <w:r w:rsidR="00A62AC3" w:rsidRPr="00F173E5">
        <w:rPr>
          <w:rFonts w:ascii="Times New Roman" w:hAnsi="Times New Roman" w:cs="Times New Roman"/>
          <w:color w:val="000000" w:themeColor="text1"/>
        </w:rPr>
        <w:t>(</w:t>
      </w:r>
      <w:r w:rsidR="00080A58" w:rsidRPr="00F173E5">
        <w:rPr>
          <w:rFonts w:ascii="Times New Roman" w:hAnsi="Times New Roman" w:cs="Times New Roman"/>
          <w:color w:val="000000" w:themeColor="text1"/>
        </w:rPr>
        <w:t>4</w:t>
      </w:r>
      <w:r w:rsidR="00D23907" w:rsidRPr="00F173E5">
        <w:rPr>
          <w:rFonts w:ascii="Times New Roman" w:hAnsi="Times New Roman" w:cs="Times New Roman"/>
          <w:color w:val="000000" w:themeColor="text1"/>
        </w:rPr>
        <w:t>0</w:t>
      </w:r>
      <w:r w:rsidR="00A62AC3" w:rsidRPr="00F173E5">
        <w:rPr>
          <w:rFonts w:ascii="Times New Roman" w:hAnsi="Times New Roman" w:cs="Times New Roman"/>
          <w:color w:val="000000" w:themeColor="text1"/>
        </w:rPr>
        <w:t>) = -.3</w:t>
      </w:r>
      <w:r w:rsidR="00080A58" w:rsidRPr="00F173E5">
        <w:rPr>
          <w:rFonts w:ascii="Times New Roman" w:hAnsi="Times New Roman" w:cs="Times New Roman"/>
          <w:color w:val="000000" w:themeColor="text1"/>
        </w:rPr>
        <w:t>4</w:t>
      </w:r>
      <w:r w:rsidR="00A62AC3" w:rsidRPr="00F173E5">
        <w:rPr>
          <w:rFonts w:ascii="Times New Roman" w:hAnsi="Times New Roman" w:cs="Times New Roman"/>
          <w:color w:val="000000" w:themeColor="text1"/>
        </w:rPr>
        <w:t xml:space="preserve">, </w:t>
      </w:r>
      <w:r w:rsidR="00A62AC3" w:rsidRPr="00F173E5">
        <w:rPr>
          <w:rFonts w:ascii="Times New Roman" w:hAnsi="Times New Roman" w:cs="Times New Roman"/>
          <w:i/>
          <w:color w:val="000000" w:themeColor="text1"/>
        </w:rPr>
        <w:t>p</w:t>
      </w:r>
      <w:r w:rsidR="00A62AC3" w:rsidRPr="00F173E5">
        <w:rPr>
          <w:rFonts w:ascii="Times New Roman" w:hAnsi="Times New Roman" w:cs="Times New Roman"/>
          <w:color w:val="000000" w:themeColor="text1"/>
        </w:rPr>
        <w:t xml:space="preserve"> </w:t>
      </w:r>
      <w:r w:rsidR="00A62AC3" w:rsidRPr="00F173E5">
        <w:rPr>
          <w:rFonts w:ascii="Times New Roman" w:hAnsi="Times New Roman" w:cs="Times New Roman"/>
          <w:color w:val="000000" w:themeColor="text1"/>
        </w:rPr>
        <w:lastRenderedPageBreak/>
        <w:t>= .7</w:t>
      </w:r>
      <w:r w:rsidR="00080A58" w:rsidRPr="00F173E5">
        <w:rPr>
          <w:rFonts w:ascii="Times New Roman" w:hAnsi="Times New Roman" w:cs="Times New Roman"/>
          <w:color w:val="000000" w:themeColor="text1"/>
        </w:rPr>
        <w:t>3</w:t>
      </w:r>
      <w:r w:rsidR="00A62AC3" w:rsidRPr="00F173E5">
        <w:rPr>
          <w:rFonts w:ascii="Times New Roman" w:hAnsi="Times New Roman" w:cs="Times New Roman"/>
          <w:color w:val="000000" w:themeColor="text1"/>
        </w:rPr>
        <w:t xml:space="preserve">8). </w:t>
      </w:r>
      <w:r w:rsidR="00A11FA9" w:rsidRPr="00F173E5">
        <w:rPr>
          <w:rFonts w:ascii="Times New Roman" w:hAnsi="Times New Roman" w:cs="Times New Roman"/>
          <w:color w:val="000000" w:themeColor="text1"/>
        </w:rPr>
        <w:t xml:space="preserve">See Figure 3. </w:t>
      </w:r>
      <w:r w:rsidR="00A62AC3" w:rsidRPr="00F173E5">
        <w:rPr>
          <w:rFonts w:ascii="Times New Roman" w:hAnsi="Times New Roman" w:cs="Times New Roman"/>
          <w:color w:val="000000" w:themeColor="text1"/>
        </w:rPr>
        <w:t xml:space="preserve">Thus, trait self-control once again failed to predict the social dos, even when the task was identical in the social and personal conditions, and even when the behavior was observable. Consistent with Study 1, trait agreeableness was the strongest predictor of the social dos. </w:t>
      </w:r>
    </w:p>
    <w:p w14:paraId="04C54806" w14:textId="13E48BBD" w:rsidR="00A62AC3" w:rsidRPr="00F173E5" w:rsidRDefault="00A62AC3" w:rsidP="00A62AC3">
      <w:pPr>
        <w:widowControl w:val="0"/>
        <w:autoSpaceDE w:val="0"/>
        <w:autoSpaceDN w:val="0"/>
        <w:adjustRightInd w:val="0"/>
        <w:spacing w:line="480" w:lineRule="auto"/>
        <w:ind w:firstLine="720"/>
        <w:rPr>
          <w:rFonts w:ascii="Times New Roman" w:hAnsi="Times New Roman" w:cs="Times New Roman"/>
          <w:color w:val="000000" w:themeColor="text1"/>
        </w:rPr>
      </w:pPr>
      <w:r w:rsidRPr="00F173E5">
        <w:rPr>
          <w:rFonts w:ascii="Times New Roman" w:hAnsi="Times New Roman" w:cs="Times New Roman"/>
          <w:color w:val="000000" w:themeColor="text1"/>
          <w:shd w:val="clear" w:color="auto" w:fill="FFFFFF"/>
        </w:rPr>
        <w:t>Turning to Table 1, it is clear that the results of Study 2 were highly parallel to the results of Study 1, with the change in self-regulation framing causing one trait to diminish in importance and the other trait to grow</w:t>
      </w:r>
      <w:r w:rsidR="00F2518F" w:rsidRPr="00F173E5">
        <w:rPr>
          <w:rFonts w:ascii="Times New Roman" w:hAnsi="Times New Roman" w:cs="Times New Roman"/>
          <w:color w:val="000000" w:themeColor="text1"/>
          <w:shd w:val="clear" w:color="auto" w:fill="FFFFFF"/>
        </w:rPr>
        <w:t xml:space="preserve"> in importance.</w:t>
      </w:r>
      <w:r w:rsidRPr="00F173E5">
        <w:rPr>
          <w:rFonts w:ascii="Times New Roman" w:hAnsi="Times New Roman" w:cs="Times New Roman"/>
          <w:color w:val="000000" w:themeColor="text1"/>
          <w:shd w:val="clear" w:color="auto" w:fill="FFFFFF"/>
        </w:rPr>
        <w:t> </w:t>
      </w:r>
      <w:r w:rsidR="008F3A51" w:rsidRPr="00F173E5">
        <w:rPr>
          <w:rFonts w:ascii="Times New Roman" w:hAnsi="Times New Roman" w:cs="Tahoma"/>
          <w:color w:val="000000" w:themeColor="text1"/>
          <w:szCs w:val="26"/>
        </w:rPr>
        <w:t>T</w:t>
      </w:r>
      <w:r w:rsidR="00AF19AF" w:rsidRPr="00F173E5">
        <w:rPr>
          <w:rFonts w:ascii="Times New Roman" w:hAnsi="Times New Roman" w:cs="Tahoma"/>
          <w:color w:val="000000" w:themeColor="text1"/>
          <w:szCs w:val="26"/>
        </w:rPr>
        <w:t xml:space="preserve">he critical </w:t>
      </w:r>
      <w:r w:rsidR="00B37BB5" w:rsidRPr="00F173E5">
        <w:rPr>
          <w:rFonts w:ascii="Times New Roman" w:hAnsi="Times New Roman" w:cs="Tahoma"/>
          <w:color w:val="000000" w:themeColor="text1"/>
          <w:szCs w:val="26"/>
        </w:rPr>
        <w:t>slopes</w:t>
      </w:r>
      <w:r w:rsidR="00AF19AF" w:rsidRPr="00F173E5">
        <w:rPr>
          <w:rFonts w:ascii="Times New Roman" w:hAnsi="Times New Roman" w:cs="Tahoma"/>
          <w:color w:val="000000" w:themeColor="text1"/>
          <w:szCs w:val="26"/>
        </w:rPr>
        <w:t xml:space="preserve"> were significant and consistent with our predictions</w:t>
      </w:r>
      <w:r w:rsidR="008F3A51" w:rsidRPr="00F173E5">
        <w:rPr>
          <w:rFonts w:ascii="Times New Roman" w:hAnsi="Times New Roman" w:cs="Tahoma"/>
          <w:color w:val="000000" w:themeColor="text1"/>
          <w:szCs w:val="26"/>
        </w:rPr>
        <w:t xml:space="preserve">; however, </w:t>
      </w:r>
      <w:r w:rsidR="00546309" w:rsidRPr="00F173E5">
        <w:rPr>
          <w:rFonts w:ascii="Times New Roman" w:hAnsi="Times New Roman" w:cs="Tahoma"/>
          <w:color w:val="000000" w:themeColor="text1"/>
          <w:szCs w:val="26"/>
        </w:rPr>
        <w:t xml:space="preserve">the two-way interactions were </w:t>
      </w:r>
      <w:r w:rsidR="003F4413" w:rsidRPr="00F173E5">
        <w:rPr>
          <w:rFonts w:ascii="Times New Roman" w:hAnsi="Times New Roman" w:cs="Tahoma"/>
          <w:color w:val="000000" w:themeColor="text1"/>
          <w:szCs w:val="26"/>
        </w:rPr>
        <w:t>not significant at the p &lt; .05 level</w:t>
      </w:r>
      <w:r w:rsidR="00546309" w:rsidRPr="00F173E5">
        <w:rPr>
          <w:rFonts w:ascii="Times New Roman" w:hAnsi="Times New Roman" w:cs="Tahoma"/>
          <w:color w:val="000000" w:themeColor="text1"/>
          <w:szCs w:val="26"/>
        </w:rPr>
        <w:t>.</w:t>
      </w:r>
      <w:r w:rsidR="00AF19AF" w:rsidRPr="00F173E5">
        <w:rPr>
          <w:rFonts w:ascii="Times New Roman" w:hAnsi="Times New Roman" w:cs="Tahoma"/>
          <w:color w:val="000000" w:themeColor="text1"/>
          <w:szCs w:val="26"/>
        </w:rPr>
        <w:t xml:space="preserve"> </w:t>
      </w:r>
      <w:r w:rsidRPr="00F173E5">
        <w:rPr>
          <w:rFonts w:ascii="Times New Roman" w:hAnsi="Times New Roman" w:cs="Times New Roman"/>
          <w:color w:val="000000" w:themeColor="text1"/>
          <w:shd w:val="clear" w:color="auto" w:fill="FFFFFF"/>
        </w:rPr>
        <w:t xml:space="preserve">To test whether the full pattern of results in this study replicated the full pattern observed in the previous study, </w:t>
      </w:r>
      <w:r w:rsidR="00A2144D" w:rsidRPr="00F173E5">
        <w:rPr>
          <w:rFonts w:ascii="Times New Roman" w:hAnsi="Times New Roman" w:cs="Times New Roman"/>
          <w:color w:val="000000" w:themeColor="text1"/>
          <w:shd w:val="clear" w:color="auto" w:fill="FFFFFF"/>
        </w:rPr>
        <w:t xml:space="preserve">we conducted a single test of whether the framing manipulation affected the predictive power of the two traits differently. </w:t>
      </w:r>
      <w:r w:rsidRPr="00F173E5">
        <w:rPr>
          <w:rFonts w:ascii="Times New Roman" w:hAnsi="Times New Roman" w:cs="Times New Roman"/>
          <w:color w:val="000000" w:themeColor="text1"/>
          <w:shd w:val="clear" w:color="auto" w:fill="FFFFFF"/>
        </w:rPr>
        <w:t>Specifically, w</w:t>
      </w:r>
      <w:r w:rsidRPr="00F173E5">
        <w:rPr>
          <w:rFonts w:ascii="Times New Roman" w:hAnsi="Times New Roman" w:cs="Times New Roman"/>
          <w:color w:val="000000" w:themeColor="text1"/>
        </w:rPr>
        <w:t xml:space="preserve">e directly tested whether the trait self-control x framing condition interaction was significantly different from the trait agreeableness x framing condition interaction using structural equation modeling. We first ran a model predicting </w:t>
      </w:r>
      <w:r w:rsidR="00AF19AF" w:rsidRPr="00F173E5">
        <w:rPr>
          <w:rFonts w:ascii="Times New Roman" w:hAnsi="Times New Roman" w:cs="Times New Roman"/>
          <w:color w:val="000000" w:themeColor="text1"/>
        </w:rPr>
        <w:t>task performance with</w:t>
      </w:r>
      <w:r w:rsidRPr="00F173E5">
        <w:rPr>
          <w:rFonts w:ascii="Times New Roman" w:hAnsi="Times New Roman" w:cs="Times New Roman"/>
          <w:color w:val="000000" w:themeColor="text1"/>
        </w:rPr>
        <w:t xml:space="preserve"> framing condition, traits, and the two trait x condition interactions</w:t>
      </w:r>
      <w:r w:rsidR="00AF19AF" w:rsidRPr="00F173E5">
        <w:rPr>
          <w:rFonts w:ascii="Times New Roman" w:hAnsi="Times New Roman" w:cs="Times New Roman"/>
          <w:color w:val="000000" w:themeColor="text1"/>
        </w:rPr>
        <w:t>, constraining</w:t>
      </w:r>
      <w:r w:rsidRPr="00F173E5">
        <w:rPr>
          <w:rFonts w:ascii="Times New Roman" w:hAnsi="Times New Roman" w:cs="Times New Roman"/>
          <w:color w:val="000000" w:themeColor="text1"/>
        </w:rPr>
        <w:t xml:space="preserve"> the betas for the two interaction terms to be equal to one another. Next, we ran a model in which the two interaction betas were unconstrained. This latter model provided a significantly better fit to the data, </w:t>
      </w:r>
      <w:r w:rsidRPr="00F173E5">
        <w:rPr>
          <w:rFonts w:ascii="Times New Roman" w:hAnsi="Times New Roman" w:cs="Times New Roman"/>
          <w:i/>
          <w:color w:val="000000" w:themeColor="text1"/>
          <w:shd w:val="clear" w:color="auto" w:fill="FFFFFF"/>
        </w:rPr>
        <w:t>X</w:t>
      </w:r>
      <w:r w:rsidRPr="00F173E5">
        <w:rPr>
          <w:rFonts w:ascii="Times New Roman" w:hAnsi="Times New Roman" w:cs="Times New Roman"/>
          <w:i/>
          <w:color w:val="000000" w:themeColor="text1"/>
          <w:shd w:val="clear" w:color="auto" w:fill="FFFFFF"/>
          <w:vertAlign w:val="superscript"/>
        </w:rPr>
        <w:t>2</w:t>
      </w:r>
      <w:r w:rsidRPr="00F173E5">
        <w:rPr>
          <w:rFonts w:ascii="Times New Roman" w:hAnsi="Times New Roman" w:cs="Times New Roman"/>
          <w:color w:val="000000" w:themeColor="text1"/>
          <w:shd w:val="clear" w:color="auto" w:fill="FFFFFF"/>
        </w:rPr>
        <w:t>(1,</w:t>
      </w:r>
      <w:r w:rsidRPr="00F173E5">
        <w:rPr>
          <w:rStyle w:val="apple-converted-space"/>
          <w:rFonts w:ascii="Times New Roman" w:hAnsi="Times New Roman" w:cs="Times New Roman"/>
          <w:color w:val="000000" w:themeColor="text1"/>
          <w:shd w:val="clear" w:color="auto" w:fill="FFFFFF"/>
        </w:rPr>
        <w:t> </w:t>
      </w:r>
      <w:r w:rsidRPr="00F173E5">
        <w:rPr>
          <w:rFonts w:ascii="Times New Roman" w:hAnsi="Times New Roman" w:cs="Times New Roman"/>
          <w:i/>
          <w:iCs/>
          <w:color w:val="000000" w:themeColor="text1"/>
          <w:shd w:val="clear" w:color="auto" w:fill="FFFFFF"/>
        </w:rPr>
        <w:t>N</w:t>
      </w:r>
      <w:r w:rsidRPr="00F173E5">
        <w:rPr>
          <w:rStyle w:val="apple-converted-space"/>
          <w:rFonts w:ascii="Times New Roman" w:hAnsi="Times New Roman" w:cs="Times New Roman"/>
          <w:color w:val="000000" w:themeColor="text1"/>
          <w:shd w:val="clear" w:color="auto" w:fill="FFFFFF"/>
        </w:rPr>
        <w:t> </w:t>
      </w:r>
      <w:r w:rsidRPr="00F173E5">
        <w:rPr>
          <w:rFonts w:ascii="Times New Roman" w:hAnsi="Times New Roman" w:cs="Times New Roman"/>
          <w:color w:val="000000" w:themeColor="text1"/>
          <w:shd w:val="clear" w:color="auto" w:fill="FFFFFF"/>
        </w:rPr>
        <w:t>= 79) = 4.22,</w:t>
      </w:r>
      <w:r w:rsidRPr="00F173E5">
        <w:rPr>
          <w:rStyle w:val="apple-converted-space"/>
          <w:rFonts w:ascii="Times New Roman" w:hAnsi="Times New Roman" w:cs="Times New Roman"/>
          <w:color w:val="000000" w:themeColor="text1"/>
          <w:shd w:val="clear" w:color="auto" w:fill="FFFFFF"/>
        </w:rPr>
        <w:t> </w:t>
      </w:r>
      <w:r w:rsidRPr="00F173E5">
        <w:rPr>
          <w:rFonts w:ascii="Times New Roman" w:hAnsi="Times New Roman" w:cs="Times New Roman"/>
          <w:i/>
          <w:iCs/>
          <w:color w:val="000000" w:themeColor="text1"/>
          <w:shd w:val="clear" w:color="auto" w:fill="FFFFFF"/>
        </w:rPr>
        <w:t>p</w:t>
      </w:r>
      <w:r w:rsidRPr="00F173E5">
        <w:rPr>
          <w:rStyle w:val="apple-converted-space"/>
          <w:rFonts w:ascii="Times New Roman" w:hAnsi="Times New Roman" w:cs="Times New Roman"/>
          <w:color w:val="000000" w:themeColor="text1"/>
          <w:shd w:val="clear" w:color="auto" w:fill="FFFFFF"/>
        </w:rPr>
        <w:t> </w:t>
      </w:r>
      <w:r w:rsidRPr="00F173E5">
        <w:rPr>
          <w:rFonts w:ascii="Times New Roman" w:hAnsi="Times New Roman" w:cs="Times New Roman"/>
          <w:color w:val="000000" w:themeColor="text1"/>
          <w:shd w:val="clear" w:color="auto" w:fill="FFFFFF"/>
        </w:rPr>
        <w:t>=</w:t>
      </w:r>
      <w:r w:rsidRPr="00F173E5">
        <w:rPr>
          <w:rFonts w:ascii="Times New Roman" w:hAnsi="Times New Roman" w:cs="Times New Roman"/>
          <w:color w:val="000000" w:themeColor="text1"/>
        </w:rPr>
        <w:t xml:space="preserve"> .040. These results indicate that the framing manipulation indeed affected the predictive power of the two traits differently.</w:t>
      </w:r>
    </w:p>
    <w:p w14:paraId="1F68C88D" w14:textId="77777777" w:rsidR="00A62AC3" w:rsidRPr="00F173E5" w:rsidRDefault="00A62AC3" w:rsidP="00A62AC3">
      <w:pPr>
        <w:widowControl w:val="0"/>
        <w:autoSpaceDE w:val="0"/>
        <w:autoSpaceDN w:val="0"/>
        <w:adjustRightInd w:val="0"/>
        <w:spacing w:line="480" w:lineRule="auto"/>
        <w:rPr>
          <w:rFonts w:ascii="Times New Roman" w:hAnsi="Times New Roman" w:cs="Tahoma"/>
          <w:b/>
          <w:color w:val="000000" w:themeColor="text1"/>
          <w:szCs w:val="26"/>
        </w:rPr>
      </w:pPr>
      <w:r w:rsidRPr="00F173E5">
        <w:rPr>
          <w:rFonts w:ascii="Times New Roman" w:hAnsi="Times New Roman" w:cs="Tahoma"/>
          <w:b/>
          <w:color w:val="000000" w:themeColor="text1"/>
          <w:szCs w:val="26"/>
        </w:rPr>
        <w:t>Discussion</w:t>
      </w:r>
    </w:p>
    <w:p w14:paraId="11E28FCF" w14:textId="7848D641" w:rsidR="00A62AC3"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By examining observed effortful behavior rather than self</w:t>
      </w:r>
      <w:r w:rsidR="00F77267" w:rsidRPr="00F173E5">
        <w:rPr>
          <w:rFonts w:ascii="Times New Roman" w:hAnsi="Times New Roman" w:cs="Tahoma"/>
          <w:color w:val="000000" w:themeColor="text1"/>
          <w:szCs w:val="26"/>
        </w:rPr>
        <w:t>-</w:t>
      </w:r>
      <w:r w:rsidRPr="00F173E5">
        <w:rPr>
          <w:rFonts w:ascii="Times New Roman" w:hAnsi="Times New Roman" w:cs="Tahoma"/>
          <w:color w:val="000000" w:themeColor="text1"/>
          <w:szCs w:val="26"/>
        </w:rPr>
        <w:t xml:space="preserve">report, we replicated the results from Study 1, demonstrating that effortful personal doing </w:t>
      </w:r>
      <w:r w:rsidR="00E90D50" w:rsidRPr="00F173E5">
        <w:rPr>
          <w:rFonts w:ascii="Times New Roman" w:hAnsi="Times New Roman" w:cs="Tahoma"/>
          <w:color w:val="000000" w:themeColor="text1"/>
          <w:szCs w:val="26"/>
        </w:rPr>
        <w:t>was</w:t>
      </w:r>
      <w:r w:rsidRPr="00F173E5">
        <w:rPr>
          <w:rFonts w:ascii="Times New Roman" w:hAnsi="Times New Roman" w:cs="Tahoma"/>
          <w:color w:val="000000" w:themeColor="text1"/>
          <w:szCs w:val="26"/>
        </w:rPr>
        <w:t xml:space="preserve"> predicted by trait self-control and not by trait agreeableness, whereas effortful social doing </w:t>
      </w:r>
      <w:r w:rsidR="00E90D50" w:rsidRPr="00F173E5">
        <w:rPr>
          <w:rFonts w:ascii="Times New Roman" w:hAnsi="Times New Roman" w:cs="Tahoma"/>
          <w:color w:val="000000" w:themeColor="text1"/>
          <w:szCs w:val="26"/>
        </w:rPr>
        <w:t>was</w:t>
      </w:r>
      <w:r w:rsidRPr="00F173E5">
        <w:rPr>
          <w:rFonts w:ascii="Times New Roman" w:hAnsi="Times New Roman" w:cs="Tahoma"/>
          <w:color w:val="000000" w:themeColor="text1"/>
          <w:szCs w:val="26"/>
        </w:rPr>
        <w:t xml:space="preserve"> predicted by trait agreeableness </w:t>
      </w:r>
      <w:r w:rsidRPr="00F173E5">
        <w:rPr>
          <w:rFonts w:ascii="Times New Roman" w:hAnsi="Times New Roman" w:cs="Tahoma"/>
          <w:color w:val="000000" w:themeColor="text1"/>
          <w:szCs w:val="26"/>
        </w:rPr>
        <w:lastRenderedPageBreak/>
        <w:t xml:space="preserve">and not by trait self-control. These results suggest that the double dissociation between socially and personally framed </w:t>
      </w:r>
      <w:proofErr w:type="gramStart"/>
      <w:r w:rsidRPr="00F173E5">
        <w:rPr>
          <w:rFonts w:ascii="Times New Roman" w:hAnsi="Times New Roman" w:cs="Tahoma"/>
          <w:color w:val="000000" w:themeColor="text1"/>
          <w:szCs w:val="26"/>
        </w:rPr>
        <w:t>effort</w:t>
      </w:r>
      <w:proofErr w:type="gramEnd"/>
      <w:r w:rsidRPr="00F173E5">
        <w:rPr>
          <w:rFonts w:ascii="Times New Roman" w:hAnsi="Times New Roman" w:cs="Tahoma"/>
          <w:color w:val="000000" w:themeColor="text1"/>
          <w:szCs w:val="26"/>
        </w:rPr>
        <w:t xml:space="preserve"> is not a reflection of bias in self-reported behavioral tendencies, but is an observable phenomenon. </w:t>
      </w:r>
    </w:p>
    <w:p w14:paraId="3BB3AFB9" w14:textId="77777777" w:rsidR="00A62AC3" w:rsidRPr="00F173E5" w:rsidRDefault="00A62AC3" w:rsidP="00A62AC3">
      <w:pPr>
        <w:widowControl w:val="0"/>
        <w:autoSpaceDE w:val="0"/>
        <w:autoSpaceDN w:val="0"/>
        <w:adjustRightInd w:val="0"/>
        <w:spacing w:line="480" w:lineRule="auto"/>
        <w:jc w:val="center"/>
        <w:outlineLvl w:val="0"/>
        <w:rPr>
          <w:rFonts w:ascii="Times New Roman" w:hAnsi="Times New Roman" w:cs="Tahoma"/>
          <w:b/>
          <w:color w:val="000000" w:themeColor="text1"/>
          <w:szCs w:val="26"/>
        </w:rPr>
      </w:pPr>
      <w:r w:rsidRPr="00F173E5">
        <w:rPr>
          <w:rFonts w:ascii="Times New Roman" w:hAnsi="Times New Roman" w:cs="Tahoma"/>
          <w:b/>
          <w:color w:val="000000" w:themeColor="text1"/>
          <w:szCs w:val="26"/>
        </w:rPr>
        <w:t>Study 3</w:t>
      </w:r>
    </w:p>
    <w:p w14:paraId="77691688" w14:textId="77777777" w:rsidR="00A62AC3" w:rsidRPr="00F173E5" w:rsidRDefault="00A62AC3" w:rsidP="00A62AC3">
      <w:pPr>
        <w:widowControl w:val="0"/>
        <w:autoSpaceDE w:val="0"/>
        <w:autoSpaceDN w:val="0"/>
        <w:adjustRightInd w:val="0"/>
        <w:spacing w:line="480" w:lineRule="auto"/>
        <w:rPr>
          <w:rFonts w:ascii="Times New Roman" w:hAnsi="Times New Roman" w:cs="Tahoma"/>
          <w:color w:val="000000" w:themeColor="text1"/>
          <w:szCs w:val="26"/>
        </w:rPr>
      </w:pPr>
      <w:r w:rsidRPr="00F173E5">
        <w:rPr>
          <w:rFonts w:ascii="Times New Roman" w:hAnsi="Times New Roman" w:cs="Tahoma"/>
          <w:b/>
          <w:color w:val="000000" w:themeColor="text1"/>
          <w:szCs w:val="26"/>
        </w:rPr>
        <w:tab/>
      </w:r>
      <w:r w:rsidRPr="00F173E5">
        <w:rPr>
          <w:rFonts w:ascii="Times New Roman" w:hAnsi="Times New Roman" w:cs="Tahoma"/>
          <w:color w:val="000000" w:themeColor="text1"/>
          <w:szCs w:val="26"/>
        </w:rPr>
        <w:t>In Studies 1 and 2, the effortful behavior was equated across the social and personal framing conditions. Study 3 was designed to equate the benefit in the socially and personally framed effort conditions by offering a tangible, quantifiable, and identical incentive. In this study, participants were given the opportunity to earn a bonus course credit for either a friend (socially framed condition) or for themselves (personally framed condition) by answering difficult questions about a 10</w:t>
      </w:r>
      <w:r w:rsidR="00786898" w:rsidRPr="00F173E5">
        <w:rPr>
          <w:rFonts w:ascii="Times New Roman" w:hAnsi="Times New Roman" w:cs="Tahoma"/>
          <w:color w:val="000000" w:themeColor="text1"/>
          <w:szCs w:val="26"/>
        </w:rPr>
        <w:t>-</w:t>
      </w:r>
      <w:r w:rsidRPr="00F173E5">
        <w:rPr>
          <w:rFonts w:ascii="Times New Roman" w:hAnsi="Times New Roman" w:cs="Tahoma"/>
          <w:color w:val="000000" w:themeColor="text1"/>
          <w:szCs w:val="26"/>
        </w:rPr>
        <w:t xml:space="preserve">paragraph reading passage. Based on the results of Studies 1 and 2, we hypothesized that the personal dos would be predicted by trait self-control, but that the social dos would be predicted by trait agreeableness (and not trait self-control). These results would suggest that effortful social versus personal action are predicted by different traits, even when benefits are controlled and equated across conditions. </w:t>
      </w:r>
    </w:p>
    <w:p w14:paraId="159266CE" w14:textId="77777777" w:rsidR="00A62AC3" w:rsidRPr="00F173E5" w:rsidRDefault="00A62AC3" w:rsidP="00A62AC3">
      <w:pPr>
        <w:widowControl w:val="0"/>
        <w:autoSpaceDE w:val="0"/>
        <w:autoSpaceDN w:val="0"/>
        <w:adjustRightInd w:val="0"/>
        <w:spacing w:line="480" w:lineRule="auto"/>
        <w:outlineLvl w:val="0"/>
        <w:rPr>
          <w:rFonts w:ascii="Times New Roman" w:hAnsi="Times New Roman" w:cs="Tahoma"/>
          <w:b/>
          <w:color w:val="000000" w:themeColor="text1"/>
          <w:szCs w:val="26"/>
        </w:rPr>
      </w:pPr>
      <w:r w:rsidRPr="00F173E5">
        <w:rPr>
          <w:rFonts w:ascii="Times New Roman" w:hAnsi="Times New Roman" w:cs="Tahoma"/>
          <w:b/>
          <w:color w:val="000000" w:themeColor="text1"/>
          <w:szCs w:val="26"/>
        </w:rPr>
        <w:t>Method</w:t>
      </w:r>
    </w:p>
    <w:p w14:paraId="2C7EA901" w14:textId="77777777" w:rsidR="00A62AC3"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b/>
          <w:color w:val="000000" w:themeColor="text1"/>
          <w:szCs w:val="26"/>
        </w:rPr>
        <w:t>Participants</w:t>
      </w:r>
      <w:r w:rsidRPr="00F173E5">
        <w:rPr>
          <w:rFonts w:ascii="Times New Roman" w:hAnsi="Times New Roman" w:cs="Tahoma"/>
          <w:b/>
          <w:i/>
          <w:color w:val="000000" w:themeColor="text1"/>
          <w:szCs w:val="26"/>
        </w:rPr>
        <w:t xml:space="preserve">. </w:t>
      </w:r>
      <w:r w:rsidRPr="00F173E5">
        <w:rPr>
          <w:rFonts w:ascii="Times New Roman" w:hAnsi="Times New Roman" w:cs="Tahoma"/>
          <w:color w:val="000000" w:themeColor="text1"/>
          <w:szCs w:val="26"/>
        </w:rPr>
        <w:t>This study consisted of 226 (49 males and 177 females) undergraduate students who volunteered to take part in the study in exchange for course credit. Participants were between 17 and 52 years old (</w:t>
      </w:r>
      <w:r w:rsidRPr="00F173E5">
        <w:rPr>
          <w:rFonts w:ascii="Times New Roman" w:hAnsi="Times New Roman" w:cs="Tahoma"/>
          <w:i/>
          <w:color w:val="000000" w:themeColor="text1"/>
          <w:szCs w:val="26"/>
        </w:rPr>
        <w:t>M</w:t>
      </w:r>
      <w:r w:rsidRPr="00F173E5">
        <w:rPr>
          <w:rFonts w:ascii="Times New Roman" w:hAnsi="Times New Roman" w:cs="Tahoma"/>
          <w:color w:val="000000" w:themeColor="text1"/>
          <w:szCs w:val="26"/>
        </w:rPr>
        <w:t xml:space="preserve"> = 19.54, </w:t>
      </w:r>
      <w:r w:rsidRPr="00F173E5">
        <w:rPr>
          <w:rFonts w:ascii="Times New Roman" w:hAnsi="Times New Roman" w:cs="Tahoma"/>
          <w:i/>
          <w:color w:val="000000" w:themeColor="text1"/>
          <w:szCs w:val="26"/>
        </w:rPr>
        <w:t>SD</w:t>
      </w:r>
      <w:r w:rsidRPr="00F173E5">
        <w:rPr>
          <w:rFonts w:ascii="Times New Roman" w:hAnsi="Times New Roman" w:cs="Tahoma"/>
          <w:color w:val="000000" w:themeColor="text1"/>
          <w:szCs w:val="26"/>
        </w:rPr>
        <w:t xml:space="preserve"> = 3.99). </w:t>
      </w:r>
    </w:p>
    <w:p w14:paraId="12265FBC" w14:textId="77777777" w:rsidR="00A62AC3" w:rsidRPr="00F173E5" w:rsidRDefault="00A62AC3" w:rsidP="00A62AC3">
      <w:pPr>
        <w:widowControl w:val="0"/>
        <w:autoSpaceDE w:val="0"/>
        <w:autoSpaceDN w:val="0"/>
        <w:adjustRightInd w:val="0"/>
        <w:spacing w:line="480" w:lineRule="auto"/>
        <w:ind w:firstLine="720"/>
        <w:rPr>
          <w:rFonts w:ascii="Times New Roman" w:hAnsi="Times New Roman" w:cs="Times"/>
          <w:color w:val="000000" w:themeColor="text1"/>
        </w:rPr>
      </w:pPr>
      <w:r w:rsidRPr="00F173E5">
        <w:rPr>
          <w:rFonts w:ascii="Times New Roman" w:hAnsi="Times New Roman" w:cs="Tahoma"/>
          <w:b/>
          <w:color w:val="000000" w:themeColor="text1"/>
          <w:szCs w:val="26"/>
        </w:rPr>
        <w:t xml:space="preserve">Procedure. </w:t>
      </w:r>
      <w:r w:rsidRPr="00F173E5">
        <w:rPr>
          <w:rFonts w:ascii="Times New Roman" w:hAnsi="Times New Roman" w:cs="Tahoma"/>
          <w:color w:val="000000" w:themeColor="text1"/>
          <w:szCs w:val="26"/>
        </w:rPr>
        <w:t xml:space="preserve">Participants signed up to complete a one-hour online study. During the study, participants were asked to nominate a close friend who was enrolled in a psychology course that required research participation for course credit. Participants completed measures of trait self-control (alpha = .90) and trait agreeableness (alpha = .87), which were the same measures used in Studies 1-2. Participants also completed a battery of other unrelated questionnaires that required </w:t>
      </w:r>
      <w:r w:rsidRPr="00F173E5">
        <w:rPr>
          <w:rFonts w:ascii="Times New Roman" w:hAnsi="Times New Roman" w:cs="Tahoma"/>
          <w:color w:val="000000" w:themeColor="text1"/>
          <w:szCs w:val="26"/>
        </w:rPr>
        <w:lastRenderedPageBreak/>
        <w:t xml:space="preserve">forty minutes to complete. At the end of these questionnaires, </w:t>
      </w:r>
      <w:r w:rsidRPr="00F173E5">
        <w:rPr>
          <w:rFonts w:ascii="Times New Roman" w:hAnsi="Times New Roman" w:cs="Times"/>
          <w:iCs/>
          <w:color w:val="000000" w:themeColor="text1"/>
        </w:rPr>
        <w:t>participants were told</w:t>
      </w:r>
      <w:r w:rsidRPr="00F173E5">
        <w:rPr>
          <w:rFonts w:ascii="Times New Roman" w:hAnsi="Times New Roman" w:cs="Times"/>
          <w:color w:val="000000" w:themeColor="text1"/>
        </w:rPr>
        <w:t xml:space="preserve"> that they had completed the study.</w:t>
      </w:r>
    </w:p>
    <w:p w14:paraId="65337700" w14:textId="77777777" w:rsidR="00A62AC3"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imes"/>
          <w:color w:val="000000" w:themeColor="text1"/>
        </w:rPr>
        <w:t xml:space="preserve"> On the study completion web page, participants were informed that they had the opportunity to continue working on a new task to earn additional credit. In the socially framed condition, participants were told they could work to earn a bonus credit for their close friend (who they nominated at the beginning of the study). In the personally framed condition, participants were told they could work to earn themselves a bonus credit. </w:t>
      </w:r>
    </w:p>
    <w:p w14:paraId="026934B0" w14:textId="77777777" w:rsidR="00A62AC3"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imes"/>
          <w:color w:val="000000" w:themeColor="text1"/>
        </w:rPr>
        <w:t xml:space="preserve">The bonus task required participants to read a long 10-paragraph passage, and to answer 7 multiple-choice questions about the passage. In a separate pilot study we gave participants the same reading passage task, once again </w:t>
      </w:r>
      <w:r w:rsidRPr="00F173E5">
        <w:rPr>
          <w:rFonts w:ascii="Times New Roman" w:hAnsi="Times New Roman" w:cs="Tahoma"/>
          <w:color w:val="000000" w:themeColor="text1"/>
          <w:szCs w:val="26"/>
        </w:rPr>
        <w:t xml:space="preserve">in order to ensure that this particular task </w:t>
      </w:r>
      <w:r w:rsidR="00786898" w:rsidRPr="00F173E5">
        <w:rPr>
          <w:rFonts w:ascii="Times New Roman" w:hAnsi="Times New Roman" w:cs="Tahoma"/>
          <w:color w:val="000000" w:themeColor="text1"/>
          <w:szCs w:val="26"/>
        </w:rPr>
        <w:t>required effortful self-regulation</w:t>
      </w:r>
      <w:r w:rsidRPr="00F173E5">
        <w:rPr>
          <w:rFonts w:ascii="Times New Roman" w:hAnsi="Times New Roman" w:cs="Tahoma"/>
          <w:color w:val="000000" w:themeColor="text1"/>
          <w:szCs w:val="26"/>
        </w:rPr>
        <w:t xml:space="preserve">. Forty one (22 male, 19 female) participants recruited from Mechanical Turk (paid $1.50 U.S) were instructed to read and answer questions about the 10-paragraph reading passage and were given the same 3 scales (effort, fatigue, and overcoming </w:t>
      </w:r>
      <w:r w:rsidR="00786898" w:rsidRPr="00F173E5">
        <w:rPr>
          <w:rFonts w:ascii="Times New Roman" w:hAnsi="Times New Roman" w:cs="Tahoma"/>
          <w:color w:val="000000" w:themeColor="text1"/>
          <w:szCs w:val="26"/>
        </w:rPr>
        <w:t>the desire to quit</w:t>
      </w:r>
      <w:r w:rsidRPr="00F173E5">
        <w:rPr>
          <w:rFonts w:ascii="Times New Roman" w:hAnsi="Times New Roman" w:cs="Tahoma"/>
          <w:color w:val="000000" w:themeColor="text1"/>
          <w:szCs w:val="26"/>
        </w:rPr>
        <w:t>) as used in the pilot study of Study 2 (alpha = .84, .96, and .82, respectively). Consistent with our predictions, one-sample t-tests against the mid-</w:t>
      </w:r>
      <w:r w:rsidR="00C76562" w:rsidRPr="00F173E5">
        <w:rPr>
          <w:rFonts w:ascii="Times New Roman" w:hAnsi="Times New Roman" w:cs="Tahoma"/>
          <w:color w:val="000000" w:themeColor="text1"/>
          <w:szCs w:val="26"/>
        </w:rPr>
        <w:t>point</w:t>
      </w:r>
      <w:r w:rsidRPr="00F173E5">
        <w:rPr>
          <w:rFonts w:ascii="Times New Roman" w:hAnsi="Times New Roman" w:cs="Tahoma"/>
          <w:color w:val="000000" w:themeColor="text1"/>
          <w:szCs w:val="26"/>
        </w:rPr>
        <w:t xml:space="preserve"> of the scale indicated that participants rated the task as effortful (</w:t>
      </w:r>
      <w:r w:rsidRPr="00F173E5">
        <w:rPr>
          <w:rFonts w:ascii="Times New Roman" w:hAnsi="Times New Roman" w:cs="Tahoma"/>
          <w:i/>
          <w:color w:val="000000" w:themeColor="text1"/>
          <w:szCs w:val="26"/>
        </w:rPr>
        <w:t>M</w:t>
      </w:r>
      <w:r w:rsidRPr="00F173E5">
        <w:rPr>
          <w:rFonts w:ascii="Times New Roman" w:hAnsi="Times New Roman" w:cs="Tahoma"/>
          <w:color w:val="000000" w:themeColor="text1"/>
          <w:szCs w:val="26"/>
        </w:rPr>
        <w:t xml:space="preserve"> = 5.22, </w:t>
      </w:r>
      <w:r w:rsidRPr="00F173E5">
        <w:rPr>
          <w:rFonts w:ascii="Times New Roman" w:hAnsi="Times New Roman" w:cs="Tahoma"/>
          <w:i/>
          <w:color w:val="000000" w:themeColor="text1"/>
          <w:szCs w:val="26"/>
        </w:rPr>
        <w:t>SD</w:t>
      </w:r>
      <w:r w:rsidRPr="00F173E5">
        <w:rPr>
          <w:rFonts w:ascii="Times New Roman" w:hAnsi="Times New Roman" w:cs="Tahoma"/>
          <w:color w:val="000000" w:themeColor="text1"/>
          <w:szCs w:val="26"/>
        </w:rPr>
        <w:t xml:space="preserve"> = 1.06), </w:t>
      </w:r>
      <w:r w:rsidRPr="00F173E5">
        <w:rPr>
          <w:rFonts w:ascii="Times New Roman" w:hAnsi="Times New Roman" w:cs="Tahoma"/>
          <w:i/>
          <w:color w:val="000000" w:themeColor="text1"/>
          <w:szCs w:val="26"/>
        </w:rPr>
        <w:t>t</w:t>
      </w:r>
      <w:r w:rsidRPr="00F173E5">
        <w:rPr>
          <w:rFonts w:ascii="Times New Roman" w:hAnsi="Times New Roman" w:cs="Tahoma"/>
          <w:color w:val="000000" w:themeColor="text1"/>
          <w:szCs w:val="26"/>
        </w:rPr>
        <w:t xml:space="preserve">(40) = 7.35,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&lt; .001, fatiguing (</w:t>
      </w:r>
      <w:r w:rsidRPr="00F173E5">
        <w:rPr>
          <w:rFonts w:ascii="Times New Roman" w:hAnsi="Times New Roman" w:cs="Tahoma"/>
          <w:i/>
          <w:color w:val="000000" w:themeColor="text1"/>
          <w:szCs w:val="26"/>
        </w:rPr>
        <w:t>M</w:t>
      </w:r>
      <w:r w:rsidRPr="00F173E5">
        <w:rPr>
          <w:rFonts w:ascii="Times New Roman" w:hAnsi="Times New Roman" w:cs="Tahoma"/>
          <w:color w:val="000000" w:themeColor="text1"/>
          <w:szCs w:val="26"/>
        </w:rPr>
        <w:t xml:space="preserve"> = 5.11, </w:t>
      </w:r>
      <w:r w:rsidRPr="00F173E5">
        <w:rPr>
          <w:rFonts w:ascii="Times New Roman" w:hAnsi="Times New Roman" w:cs="Tahoma"/>
          <w:i/>
          <w:color w:val="000000" w:themeColor="text1"/>
          <w:szCs w:val="26"/>
        </w:rPr>
        <w:t>SD</w:t>
      </w:r>
      <w:r w:rsidRPr="00F173E5">
        <w:rPr>
          <w:rFonts w:ascii="Times New Roman" w:hAnsi="Times New Roman" w:cs="Tahoma"/>
          <w:color w:val="000000" w:themeColor="text1"/>
          <w:szCs w:val="26"/>
        </w:rPr>
        <w:t xml:space="preserve"> = 1.64), </w:t>
      </w:r>
      <w:r w:rsidRPr="00F173E5">
        <w:rPr>
          <w:rFonts w:ascii="Times New Roman" w:hAnsi="Times New Roman" w:cs="Tahoma"/>
          <w:i/>
          <w:color w:val="000000" w:themeColor="text1"/>
          <w:szCs w:val="26"/>
        </w:rPr>
        <w:t>t</w:t>
      </w:r>
      <w:r w:rsidRPr="00F173E5">
        <w:rPr>
          <w:rFonts w:ascii="Times New Roman" w:hAnsi="Times New Roman" w:cs="Tahoma"/>
          <w:color w:val="000000" w:themeColor="text1"/>
          <w:szCs w:val="26"/>
        </w:rPr>
        <w:t xml:space="preserve">(40) = 4.32,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&lt; .001, and that it required overcoming </w:t>
      </w:r>
      <w:r w:rsidR="00786898" w:rsidRPr="00F173E5">
        <w:rPr>
          <w:rFonts w:ascii="Times New Roman" w:hAnsi="Times New Roman" w:cs="Tahoma"/>
          <w:color w:val="000000" w:themeColor="text1"/>
          <w:szCs w:val="26"/>
        </w:rPr>
        <w:t>the desire</w:t>
      </w:r>
      <w:r w:rsidR="00A2144D" w:rsidRPr="00F173E5">
        <w:rPr>
          <w:rFonts w:ascii="Times New Roman" w:hAnsi="Times New Roman" w:cs="Tahoma"/>
          <w:color w:val="000000" w:themeColor="text1"/>
          <w:szCs w:val="26"/>
        </w:rPr>
        <w:t xml:space="preserve"> to quit </w:t>
      </w:r>
      <w:r w:rsidRPr="00F173E5">
        <w:rPr>
          <w:rFonts w:ascii="Times New Roman" w:hAnsi="Times New Roman" w:cs="Tahoma"/>
          <w:color w:val="000000" w:themeColor="text1"/>
          <w:szCs w:val="26"/>
        </w:rPr>
        <w:t>(</w:t>
      </w:r>
      <w:r w:rsidRPr="00F173E5">
        <w:rPr>
          <w:rFonts w:ascii="Times New Roman" w:hAnsi="Times New Roman" w:cs="Tahoma"/>
          <w:i/>
          <w:color w:val="000000" w:themeColor="text1"/>
          <w:szCs w:val="26"/>
        </w:rPr>
        <w:t>M</w:t>
      </w:r>
      <w:r w:rsidRPr="00F173E5">
        <w:rPr>
          <w:rFonts w:ascii="Times New Roman" w:hAnsi="Times New Roman" w:cs="Tahoma"/>
          <w:color w:val="000000" w:themeColor="text1"/>
          <w:szCs w:val="26"/>
        </w:rPr>
        <w:t xml:space="preserve"> = 4.96, </w:t>
      </w:r>
      <w:r w:rsidRPr="00F173E5">
        <w:rPr>
          <w:rFonts w:ascii="Times New Roman" w:hAnsi="Times New Roman" w:cs="Tahoma"/>
          <w:i/>
          <w:color w:val="000000" w:themeColor="text1"/>
          <w:szCs w:val="26"/>
        </w:rPr>
        <w:t>SD</w:t>
      </w:r>
      <w:r w:rsidRPr="00F173E5">
        <w:rPr>
          <w:rFonts w:ascii="Times New Roman" w:hAnsi="Times New Roman" w:cs="Tahoma"/>
          <w:color w:val="000000" w:themeColor="text1"/>
          <w:szCs w:val="26"/>
        </w:rPr>
        <w:t xml:space="preserve"> = 1.78), </w:t>
      </w:r>
      <w:r w:rsidRPr="00F173E5">
        <w:rPr>
          <w:rFonts w:ascii="Times New Roman" w:hAnsi="Times New Roman" w:cs="Tahoma"/>
          <w:i/>
          <w:color w:val="000000" w:themeColor="text1"/>
          <w:szCs w:val="26"/>
        </w:rPr>
        <w:t>t</w:t>
      </w:r>
      <w:r w:rsidRPr="00F173E5">
        <w:rPr>
          <w:rFonts w:ascii="Times New Roman" w:hAnsi="Times New Roman" w:cs="Tahoma"/>
          <w:color w:val="000000" w:themeColor="text1"/>
          <w:szCs w:val="26"/>
        </w:rPr>
        <w:t xml:space="preserve">(40) = 3.47,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 .001, thus lending support to our contention that this was a task that required self-regulation.</w:t>
      </w:r>
    </w:p>
    <w:p w14:paraId="1916F6D1" w14:textId="77777777" w:rsidR="00A62AC3" w:rsidRPr="00F173E5" w:rsidRDefault="00A62AC3" w:rsidP="00A62AC3">
      <w:pPr>
        <w:widowControl w:val="0"/>
        <w:autoSpaceDE w:val="0"/>
        <w:autoSpaceDN w:val="0"/>
        <w:adjustRightInd w:val="0"/>
        <w:spacing w:line="480" w:lineRule="auto"/>
        <w:ind w:firstLine="720"/>
        <w:rPr>
          <w:rFonts w:ascii="Times New Roman" w:hAnsi="Times New Roman" w:cs="Times"/>
          <w:color w:val="000000" w:themeColor="text1"/>
        </w:rPr>
      </w:pPr>
      <w:r w:rsidRPr="00F173E5">
        <w:rPr>
          <w:rFonts w:ascii="Times New Roman" w:hAnsi="Times New Roman" w:cs="Times"/>
          <w:color w:val="000000" w:themeColor="text1"/>
        </w:rPr>
        <w:t xml:space="preserve"> Participants were told that randomly hidden among the 7 questions was a “prize winning question,” and that the bonus credit would only be awarded if the prize winning question was answered correctly. The instructions informed participants that they could maximize the chance of earning the bonus by working very hard on all 7 questions, but that they still might win the </w:t>
      </w:r>
      <w:r w:rsidRPr="00F173E5">
        <w:rPr>
          <w:rFonts w:ascii="Times New Roman" w:hAnsi="Times New Roman" w:cs="Times"/>
          <w:color w:val="000000" w:themeColor="text1"/>
        </w:rPr>
        <w:lastRenderedPageBreak/>
        <w:t>prize if they only worked hard on some of the questions or if they guessed. We coded the number of correct answers (</w:t>
      </w:r>
      <w:r w:rsidRPr="00F173E5">
        <w:rPr>
          <w:rFonts w:ascii="Times New Roman" w:hAnsi="Times New Roman" w:cs="Times"/>
          <w:i/>
          <w:color w:val="000000" w:themeColor="text1"/>
        </w:rPr>
        <w:t xml:space="preserve">M </w:t>
      </w:r>
      <w:r w:rsidRPr="00F173E5">
        <w:rPr>
          <w:rFonts w:ascii="Times New Roman" w:hAnsi="Times New Roman" w:cs="Times"/>
          <w:color w:val="000000" w:themeColor="text1"/>
        </w:rPr>
        <w:t xml:space="preserve">= 3.62, </w:t>
      </w:r>
      <w:r w:rsidRPr="00F173E5">
        <w:rPr>
          <w:rFonts w:ascii="Times New Roman" w:hAnsi="Times New Roman" w:cs="Times"/>
          <w:i/>
          <w:color w:val="000000" w:themeColor="text1"/>
        </w:rPr>
        <w:t xml:space="preserve">SD </w:t>
      </w:r>
      <w:r w:rsidRPr="00F173E5">
        <w:rPr>
          <w:rFonts w:ascii="Times New Roman" w:hAnsi="Times New Roman" w:cs="Times"/>
          <w:color w:val="000000" w:themeColor="text1"/>
        </w:rPr>
        <w:t xml:space="preserve">= 2.60) as an indication of task effort. All participants earned a bonus credit (for either themselves or for the friend, depending on condition) as long as they attempted at least 1 question. </w:t>
      </w:r>
    </w:p>
    <w:p w14:paraId="21077038" w14:textId="77777777" w:rsidR="00A62AC3" w:rsidRPr="00F173E5" w:rsidRDefault="00A62AC3" w:rsidP="00A62AC3">
      <w:pPr>
        <w:widowControl w:val="0"/>
        <w:autoSpaceDE w:val="0"/>
        <w:autoSpaceDN w:val="0"/>
        <w:adjustRightInd w:val="0"/>
        <w:spacing w:line="480" w:lineRule="auto"/>
        <w:rPr>
          <w:rFonts w:ascii="Times New Roman" w:hAnsi="Times New Roman" w:cs="Times New Roman"/>
          <w:color w:val="000000" w:themeColor="text1"/>
        </w:rPr>
      </w:pPr>
      <w:r w:rsidRPr="00F173E5">
        <w:rPr>
          <w:rFonts w:ascii="Times New Roman" w:hAnsi="Times New Roman" w:cs="Tahoma"/>
          <w:b/>
          <w:color w:val="000000" w:themeColor="text1"/>
          <w:szCs w:val="26"/>
        </w:rPr>
        <w:t>Results</w:t>
      </w:r>
    </w:p>
    <w:p w14:paraId="3AB7B53A" w14:textId="282A84D3" w:rsidR="00C509E5" w:rsidRPr="00F173E5" w:rsidRDefault="00C509E5" w:rsidP="00C509E5">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imes New Roman"/>
          <w:color w:val="000000" w:themeColor="text1"/>
        </w:rPr>
        <w:t>W</w:t>
      </w:r>
      <w:r w:rsidRPr="00F173E5">
        <w:rPr>
          <w:rFonts w:ascii="Times New Roman" w:hAnsi="Times New Roman" w:cs="Tahoma"/>
          <w:color w:val="000000" w:themeColor="text1"/>
          <w:szCs w:val="26"/>
        </w:rPr>
        <w:t>e conducted a regression analysis on task effort scores with framing condition, trait agreeableness, trait self-control and both trait x condition interactions included in the model. There was no main effect of task framing on performance. Participants answered a similar number of questions correctly in the socially framed condition (</w:t>
      </w:r>
      <w:r w:rsidRPr="00F173E5">
        <w:rPr>
          <w:rFonts w:ascii="Times New Roman" w:hAnsi="Times New Roman" w:cs="Tahoma"/>
          <w:i/>
          <w:color w:val="000000" w:themeColor="text1"/>
          <w:szCs w:val="26"/>
        </w:rPr>
        <w:t>M</w:t>
      </w:r>
      <w:r w:rsidRPr="00F173E5">
        <w:rPr>
          <w:rFonts w:ascii="Times New Roman" w:hAnsi="Times New Roman" w:cs="Tahoma"/>
          <w:color w:val="000000" w:themeColor="text1"/>
          <w:szCs w:val="26"/>
        </w:rPr>
        <w:t xml:space="preserve"> = 3.46, </w:t>
      </w:r>
      <w:r w:rsidRPr="00F173E5">
        <w:rPr>
          <w:rFonts w:ascii="Times New Roman" w:hAnsi="Times New Roman" w:cs="Tahoma"/>
          <w:i/>
          <w:color w:val="000000" w:themeColor="text1"/>
          <w:szCs w:val="26"/>
        </w:rPr>
        <w:t>SD</w:t>
      </w:r>
      <w:r w:rsidRPr="00F173E5">
        <w:rPr>
          <w:rFonts w:ascii="Times New Roman" w:hAnsi="Times New Roman" w:cs="Tahoma"/>
          <w:color w:val="000000" w:themeColor="text1"/>
          <w:szCs w:val="26"/>
        </w:rPr>
        <w:t xml:space="preserve"> = 2.59) as they did in the personally framed condition (</w:t>
      </w:r>
      <w:r w:rsidRPr="00F173E5">
        <w:rPr>
          <w:rFonts w:ascii="Times New Roman" w:hAnsi="Times New Roman" w:cs="Tahoma"/>
          <w:i/>
          <w:color w:val="000000" w:themeColor="text1"/>
          <w:szCs w:val="26"/>
        </w:rPr>
        <w:t>M</w:t>
      </w:r>
      <w:r w:rsidRPr="00F173E5">
        <w:rPr>
          <w:rFonts w:ascii="Times New Roman" w:hAnsi="Times New Roman" w:cs="Tahoma"/>
          <w:color w:val="000000" w:themeColor="text1"/>
          <w:szCs w:val="26"/>
        </w:rPr>
        <w:t xml:space="preserve"> = 3.77, </w:t>
      </w:r>
      <w:r w:rsidRPr="00F173E5">
        <w:rPr>
          <w:rFonts w:ascii="Times New Roman" w:hAnsi="Times New Roman" w:cs="Tahoma"/>
          <w:i/>
          <w:color w:val="000000" w:themeColor="text1"/>
          <w:szCs w:val="26"/>
        </w:rPr>
        <w:t>SD</w:t>
      </w:r>
      <w:r w:rsidRPr="00F173E5">
        <w:rPr>
          <w:rFonts w:ascii="Times New Roman" w:hAnsi="Times New Roman" w:cs="Tahoma"/>
          <w:color w:val="000000" w:themeColor="text1"/>
          <w:szCs w:val="26"/>
        </w:rPr>
        <w:t xml:space="preserve"> = 2.60), </w:t>
      </w:r>
      <w:r w:rsidRPr="00F173E5">
        <w:rPr>
          <w:rFonts w:ascii="Times New Roman" w:hAnsi="Times New Roman" w:cs="Tahoma"/>
          <w:i/>
          <w:color w:val="000000" w:themeColor="text1"/>
          <w:szCs w:val="26"/>
        </w:rPr>
        <w:t>b*</w:t>
      </w:r>
      <w:r w:rsidRPr="00F173E5">
        <w:rPr>
          <w:rFonts w:ascii="Times New Roman" w:hAnsi="Times New Roman" w:cs="Tahoma"/>
          <w:color w:val="000000" w:themeColor="text1"/>
          <w:szCs w:val="26"/>
        </w:rPr>
        <w:t xml:space="preserve"> = -.05, </w:t>
      </w:r>
      <w:proofErr w:type="gramStart"/>
      <w:r w:rsidRPr="00F173E5">
        <w:rPr>
          <w:rFonts w:ascii="Times New Roman" w:hAnsi="Times New Roman" w:cs="Tahoma"/>
          <w:i/>
          <w:color w:val="000000" w:themeColor="text1"/>
          <w:szCs w:val="26"/>
        </w:rPr>
        <w:t>t</w:t>
      </w:r>
      <w:r w:rsidRPr="00F173E5">
        <w:rPr>
          <w:rFonts w:ascii="Times New Roman" w:hAnsi="Times New Roman" w:cs="Tahoma"/>
          <w:color w:val="000000" w:themeColor="text1"/>
          <w:szCs w:val="26"/>
        </w:rPr>
        <w:t>(</w:t>
      </w:r>
      <w:proofErr w:type="gramEnd"/>
      <w:r w:rsidRPr="00F173E5">
        <w:rPr>
          <w:rFonts w:ascii="Times New Roman" w:hAnsi="Times New Roman" w:cs="Tahoma"/>
          <w:color w:val="000000" w:themeColor="text1"/>
          <w:szCs w:val="26"/>
        </w:rPr>
        <w:t xml:space="preserve">209) = -.70,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 .484. The interaction between task framing and trait self-control, </w:t>
      </w:r>
      <w:r w:rsidRPr="00F173E5">
        <w:rPr>
          <w:rFonts w:ascii="Times New Roman" w:hAnsi="Times New Roman" w:cs="Tahoma"/>
          <w:i/>
          <w:color w:val="000000" w:themeColor="text1"/>
          <w:szCs w:val="26"/>
        </w:rPr>
        <w:t>b*</w:t>
      </w:r>
      <w:r w:rsidRPr="00F173E5">
        <w:rPr>
          <w:rFonts w:ascii="Times New Roman" w:hAnsi="Times New Roman" w:cs="Tahoma"/>
          <w:color w:val="000000" w:themeColor="text1"/>
          <w:szCs w:val="26"/>
        </w:rPr>
        <w:t xml:space="preserve"> = -.11, </w:t>
      </w:r>
      <w:proofErr w:type="gramStart"/>
      <w:r w:rsidRPr="00F173E5">
        <w:rPr>
          <w:rFonts w:ascii="Times New Roman" w:hAnsi="Times New Roman" w:cs="Tahoma"/>
          <w:i/>
          <w:color w:val="000000" w:themeColor="text1"/>
          <w:szCs w:val="26"/>
        </w:rPr>
        <w:t>t</w:t>
      </w:r>
      <w:r w:rsidRPr="00F173E5">
        <w:rPr>
          <w:rFonts w:ascii="Times New Roman" w:hAnsi="Times New Roman" w:cs="Tahoma"/>
          <w:color w:val="000000" w:themeColor="text1"/>
          <w:szCs w:val="26"/>
        </w:rPr>
        <w:t>(</w:t>
      </w:r>
      <w:proofErr w:type="gramEnd"/>
      <w:r w:rsidRPr="00F173E5">
        <w:rPr>
          <w:rFonts w:ascii="Times New Roman" w:hAnsi="Times New Roman" w:cs="Tahoma"/>
          <w:color w:val="000000" w:themeColor="text1"/>
          <w:szCs w:val="26"/>
        </w:rPr>
        <w:t xml:space="preserve">209) = -1.62,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 .107, and the interaction between task framing and trait agreeableness, </w:t>
      </w:r>
      <w:r w:rsidRPr="00F173E5">
        <w:rPr>
          <w:rFonts w:ascii="Times New Roman" w:hAnsi="Times New Roman" w:cs="Tahoma"/>
          <w:i/>
          <w:color w:val="000000" w:themeColor="text1"/>
          <w:szCs w:val="26"/>
        </w:rPr>
        <w:t>b*</w:t>
      </w:r>
      <w:r w:rsidRPr="00F173E5">
        <w:rPr>
          <w:rFonts w:ascii="Times New Roman" w:hAnsi="Times New Roman" w:cs="Tahoma"/>
          <w:color w:val="000000" w:themeColor="text1"/>
          <w:szCs w:val="26"/>
        </w:rPr>
        <w:t xml:space="preserve"> = .13, </w:t>
      </w:r>
      <w:r w:rsidRPr="00F173E5">
        <w:rPr>
          <w:rFonts w:ascii="Times New Roman" w:hAnsi="Times New Roman" w:cs="Tahoma"/>
          <w:i/>
          <w:color w:val="000000" w:themeColor="text1"/>
          <w:szCs w:val="26"/>
        </w:rPr>
        <w:t>t</w:t>
      </w:r>
      <w:r w:rsidRPr="00F173E5">
        <w:rPr>
          <w:rFonts w:ascii="Times New Roman" w:hAnsi="Times New Roman" w:cs="Tahoma"/>
          <w:color w:val="000000" w:themeColor="text1"/>
          <w:szCs w:val="26"/>
        </w:rPr>
        <w:t xml:space="preserve">(209) = 1.90,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 .059, were both in the predicted directions although they did not reach the .05 level of significance. </w:t>
      </w:r>
    </w:p>
    <w:p w14:paraId="3568D8FB" w14:textId="5B7E4AAA" w:rsidR="00A62AC3" w:rsidRPr="00F173E5" w:rsidRDefault="0056697F" w:rsidP="00A62AC3">
      <w:pPr>
        <w:widowControl w:val="0"/>
        <w:autoSpaceDE w:val="0"/>
        <w:autoSpaceDN w:val="0"/>
        <w:adjustRightInd w:val="0"/>
        <w:spacing w:line="480" w:lineRule="auto"/>
        <w:ind w:firstLine="720"/>
        <w:rPr>
          <w:rFonts w:ascii="Times New Roman" w:hAnsi="Times New Roman" w:cs="Tahoma"/>
          <w:b/>
          <w:color w:val="000000" w:themeColor="text1"/>
          <w:szCs w:val="26"/>
        </w:rPr>
      </w:pPr>
      <w:r w:rsidRPr="00F173E5">
        <w:rPr>
          <w:rFonts w:ascii="Times New Roman" w:hAnsi="Times New Roman" w:cs="Times New Roman"/>
          <w:color w:val="000000" w:themeColor="text1"/>
        </w:rPr>
        <w:t>Follow up</w:t>
      </w:r>
      <w:r w:rsidR="00C509E5" w:rsidRPr="00F173E5">
        <w:rPr>
          <w:rFonts w:ascii="Times New Roman" w:hAnsi="Times New Roman" w:cs="Times New Roman"/>
          <w:color w:val="000000" w:themeColor="text1"/>
        </w:rPr>
        <w:t xml:space="preserve"> analyses </w:t>
      </w:r>
      <w:r w:rsidR="007E1872" w:rsidRPr="00F173E5">
        <w:rPr>
          <w:rFonts w:ascii="Times New Roman" w:hAnsi="Times New Roman" w:cs="Times New Roman"/>
          <w:color w:val="000000" w:themeColor="text1"/>
        </w:rPr>
        <w:t>again fully replicated</w:t>
      </w:r>
      <w:r w:rsidR="00C509E5" w:rsidRPr="00F173E5">
        <w:rPr>
          <w:rFonts w:ascii="Times New Roman" w:hAnsi="Times New Roman" w:cs="Times New Roman"/>
          <w:color w:val="000000" w:themeColor="text1"/>
        </w:rPr>
        <w:t xml:space="preserve"> </w:t>
      </w:r>
      <w:r w:rsidR="006F7B6E" w:rsidRPr="00F173E5">
        <w:rPr>
          <w:rFonts w:ascii="Times New Roman" w:hAnsi="Times New Roman" w:cs="Times New Roman"/>
          <w:color w:val="000000" w:themeColor="text1"/>
        </w:rPr>
        <w:t>both Studies 1 and 2</w:t>
      </w:r>
      <w:r w:rsidR="00C509E5" w:rsidRPr="00F173E5">
        <w:rPr>
          <w:rFonts w:ascii="Times New Roman" w:hAnsi="Times New Roman" w:cs="Times New Roman"/>
          <w:color w:val="000000" w:themeColor="text1"/>
        </w:rPr>
        <w:t xml:space="preserve"> (see Table 1). W</w:t>
      </w:r>
      <w:r w:rsidR="00A62AC3" w:rsidRPr="00F173E5">
        <w:rPr>
          <w:rFonts w:ascii="Times New Roman" w:hAnsi="Times New Roman" w:cs="Times New Roman"/>
          <w:color w:val="000000" w:themeColor="text1"/>
        </w:rPr>
        <w:t>hen the effortful task was being pursued to earn oneself a bonus credit, trait self-control (</w:t>
      </w:r>
      <w:r w:rsidR="00A62AC3" w:rsidRPr="00F173E5">
        <w:rPr>
          <w:rFonts w:ascii="Times New Roman" w:hAnsi="Times New Roman" w:cs="Times New Roman"/>
          <w:i/>
          <w:color w:val="000000" w:themeColor="text1"/>
        </w:rPr>
        <w:t>b*</w:t>
      </w:r>
      <w:r w:rsidR="00A62AC3" w:rsidRPr="00F173E5">
        <w:rPr>
          <w:rFonts w:ascii="Times New Roman" w:hAnsi="Times New Roman" w:cs="Times New Roman"/>
          <w:color w:val="000000" w:themeColor="text1"/>
        </w:rPr>
        <w:t xml:space="preserve"> = .26, </w:t>
      </w:r>
      <w:proofErr w:type="gramStart"/>
      <w:r w:rsidR="00A62AC3" w:rsidRPr="00F173E5">
        <w:rPr>
          <w:rFonts w:ascii="Times New Roman" w:hAnsi="Times New Roman" w:cs="Times New Roman"/>
          <w:i/>
          <w:color w:val="000000" w:themeColor="text1"/>
        </w:rPr>
        <w:t>t</w:t>
      </w:r>
      <w:r w:rsidR="00A62AC3" w:rsidRPr="00F173E5">
        <w:rPr>
          <w:rFonts w:ascii="Times New Roman" w:hAnsi="Times New Roman" w:cs="Times New Roman"/>
          <w:color w:val="000000" w:themeColor="text1"/>
        </w:rPr>
        <w:t>(</w:t>
      </w:r>
      <w:proofErr w:type="gramEnd"/>
      <w:r w:rsidR="00080A58" w:rsidRPr="00F173E5">
        <w:rPr>
          <w:rFonts w:ascii="Times New Roman" w:hAnsi="Times New Roman" w:cs="Times New Roman"/>
          <w:color w:val="000000" w:themeColor="text1"/>
        </w:rPr>
        <w:t>89</w:t>
      </w:r>
      <w:r w:rsidR="00A62AC3" w:rsidRPr="00F173E5">
        <w:rPr>
          <w:rFonts w:ascii="Times New Roman" w:hAnsi="Times New Roman" w:cs="Times New Roman"/>
          <w:color w:val="000000" w:themeColor="text1"/>
        </w:rPr>
        <w:t>) = 2.5</w:t>
      </w:r>
      <w:r w:rsidR="00080A58" w:rsidRPr="00F173E5">
        <w:rPr>
          <w:rFonts w:ascii="Times New Roman" w:hAnsi="Times New Roman" w:cs="Times New Roman"/>
          <w:color w:val="000000" w:themeColor="text1"/>
        </w:rPr>
        <w:t>1</w:t>
      </w:r>
      <w:r w:rsidR="00A62AC3" w:rsidRPr="00F173E5">
        <w:rPr>
          <w:rFonts w:ascii="Times New Roman" w:hAnsi="Times New Roman" w:cs="Times New Roman"/>
          <w:color w:val="000000" w:themeColor="text1"/>
        </w:rPr>
        <w:t xml:space="preserve">, </w:t>
      </w:r>
      <w:r w:rsidR="00A62AC3" w:rsidRPr="00F173E5">
        <w:rPr>
          <w:rFonts w:ascii="Times New Roman" w:hAnsi="Times New Roman" w:cs="Times New Roman"/>
          <w:i/>
          <w:color w:val="000000" w:themeColor="text1"/>
        </w:rPr>
        <w:t>p</w:t>
      </w:r>
      <w:r w:rsidR="00A62AC3" w:rsidRPr="00F173E5">
        <w:rPr>
          <w:rFonts w:ascii="Times New Roman" w:hAnsi="Times New Roman" w:cs="Times New Roman"/>
          <w:color w:val="000000" w:themeColor="text1"/>
        </w:rPr>
        <w:t xml:space="preserve"> = .01</w:t>
      </w:r>
      <w:r w:rsidR="00080A58" w:rsidRPr="00F173E5">
        <w:rPr>
          <w:rFonts w:ascii="Times New Roman" w:hAnsi="Times New Roman" w:cs="Times New Roman"/>
          <w:color w:val="000000" w:themeColor="text1"/>
        </w:rPr>
        <w:t>4</w:t>
      </w:r>
      <w:r w:rsidR="00A62AC3" w:rsidRPr="00F173E5">
        <w:rPr>
          <w:rFonts w:ascii="Times New Roman" w:hAnsi="Times New Roman" w:cs="Times New Roman"/>
          <w:color w:val="000000" w:themeColor="text1"/>
        </w:rPr>
        <w:t>), but not trait agreeableness (</w:t>
      </w:r>
      <w:r w:rsidR="00A62AC3" w:rsidRPr="00F173E5">
        <w:rPr>
          <w:rFonts w:ascii="Times New Roman" w:hAnsi="Times New Roman" w:cs="Times New Roman"/>
          <w:i/>
          <w:color w:val="000000" w:themeColor="text1"/>
        </w:rPr>
        <w:t>b*</w:t>
      </w:r>
      <w:r w:rsidR="00A62AC3" w:rsidRPr="00F173E5">
        <w:rPr>
          <w:rFonts w:ascii="Times New Roman" w:hAnsi="Times New Roman" w:cs="Times New Roman"/>
          <w:color w:val="000000" w:themeColor="text1"/>
        </w:rPr>
        <w:t xml:space="preserve"> = .0</w:t>
      </w:r>
      <w:r w:rsidR="00080A58" w:rsidRPr="00F173E5">
        <w:rPr>
          <w:rFonts w:ascii="Times New Roman" w:hAnsi="Times New Roman" w:cs="Times New Roman"/>
          <w:color w:val="000000" w:themeColor="text1"/>
        </w:rPr>
        <w:t>5</w:t>
      </w:r>
      <w:r w:rsidR="00A62AC3" w:rsidRPr="00F173E5">
        <w:rPr>
          <w:rFonts w:ascii="Times New Roman" w:hAnsi="Times New Roman" w:cs="Times New Roman"/>
          <w:color w:val="000000" w:themeColor="text1"/>
        </w:rPr>
        <w:t xml:space="preserve">, </w:t>
      </w:r>
      <w:r w:rsidR="00A62AC3" w:rsidRPr="00F173E5">
        <w:rPr>
          <w:rFonts w:ascii="Times New Roman" w:hAnsi="Times New Roman" w:cs="Times New Roman"/>
          <w:i/>
          <w:color w:val="000000" w:themeColor="text1"/>
        </w:rPr>
        <w:t>t</w:t>
      </w:r>
      <w:r w:rsidR="00A62AC3" w:rsidRPr="00F173E5">
        <w:rPr>
          <w:rFonts w:ascii="Times New Roman" w:hAnsi="Times New Roman" w:cs="Times New Roman"/>
          <w:color w:val="000000" w:themeColor="text1"/>
        </w:rPr>
        <w:t>(</w:t>
      </w:r>
      <w:r w:rsidR="00080A58" w:rsidRPr="00F173E5">
        <w:rPr>
          <w:rFonts w:ascii="Times New Roman" w:hAnsi="Times New Roman" w:cs="Times New Roman"/>
          <w:color w:val="000000" w:themeColor="text1"/>
        </w:rPr>
        <w:t>89</w:t>
      </w:r>
      <w:r w:rsidR="00A62AC3" w:rsidRPr="00F173E5">
        <w:rPr>
          <w:rFonts w:ascii="Times New Roman" w:hAnsi="Times New Roman" w:cs="Times New Roman"/>
          <w:color w:val="000000" w:themeColor="text1"/>
        </w:rPr>
        <w:t>) = .4</w:t>
      </w:r>
      <w:r w:rsidR="00080A58" w:rsidRPr="00F173E5">
        <w:rPr>
          <w:rFonts w:ascii="Times New Roman" w:hAnsi="Times New Roman" w:cs="Times New Roman"/>
          <w:color w:val="000000" w:themeColor="text1"/>
        </w:rPr>
        <w:t>5</w:t>
      </w:r>
      <w:r w:rsidR="00A62AC3" w:rsidRPr="00F173E5">
        <w:rPr>
          <w:rFonts w:ascii="Times New Roman" w:hAnsi="Times New Roman" w:cs="Times New Roman"/>
          <w:color w:val="000000" w:themeColor="text1"/>
        </w:rPr>
        <w:t xml:space="preserve">, </w:t>
      </w:r>
      <w:r w:rsidR="00A62AC3" w:rsidRPr="00F173E5">
        <w:rPr>
          <w:rFonts w:ascii="Times New Roman" w:hAnsi="Times New Roman" w:cs="Times New Roman"/>
          <w:i/>
          <w:color w:val="000000" w:themeColor="text1"/>
        </w:rPr>
        <w:t>p</w:t>
      </w:r>
      <w:r w:rsidR="00A62AC3" w:rsidRPr="00F173E5">
        <w:rPr>
          <w:rFonts w:ascii="Times New Roman" w:hAnsi="Times New Roman" w:cs="Times New Roman"/>
          <w:color w:val="000000" w:themeColor="text1"/>
        </w:rPr>
        <w:t xml:space="preserve"> = .6</w:t>
      </w:r>
      <w:r w:rsidR="00080A58" w:rsidRPr="00F173E5">
        <w:rPr>
          <w:rFonts w:ascii="Times New Roman" w:hAnsi="Times New Roman" w:cs="Times New Roman"/>
          <w:color w:val="000000" w:themeColor="text1"/>
        </w:rPr>
        <w:t>51</w:t>
      </w:r>
      <w:r w:rsidR="00A62AC3" w:rsidRPr="00F173E5">
        <w:rPr>
          <w:rFonts w:ascii="Times New Roman" w:hAnsi="Times New Roman" w:cs="Times New Roman"/>
          <w:color w:val="000000" w:themeColor="text1"/>
        </w:rPr>
        <w:t>), was a significant predictor of task performance. However, when it came to earning a bonus credit for a close friend, trait agreeableness (</w:t>
      </w:r>
      <w:r w:rsidR="00A62AC3" w:rsidRPr="00F173E5">
        <w:rPr>
          <w:rFonts w:ascii="Times New Roman" w:hAnsi="Times New Roman" w:cs="Times New Roman"/>
          <w:i/>
          <w:color w:val="000000" w:themeColor="text1"/>
        </w:rPr>
        <w:t>b*</w:t>
      </w:r>
      <w:r w:rsidR="00A62AC3" w:rsidRPr="00F173E5">
        <w:rPr>
          <w:rFonts w:ascii="Times New Roman" w:hAnsi="Times New Roman" w:cs="Times New Roman"/>
          <w:color w:val="000000" w:themeColor="text1"/>
        </w:rPr>
        <w:t xml:space="preserve"> = .</w:t>
      </w:r>
      <w:r w:rsidR="00080A58" w:rsidRPr="00F173E5">
        <w:rPr>
          <w:rFonts w:ascii="Times New Roman" w:hAnsi="Times New Roman" w:cs="Times New Roman"/>
          <w:color w:val="000000" w:themeColor="text1"/>
        </w:rPr>
        <w:t>29</w:t>
      </w:r>
      <w:r w:rsidR="00A62AC3" w:rsidRPr="00F173E5">
        <w:rPr>
          <w:rFonts w:ascii="Times New Roman" w:hAnsi="Times New Roman" w:cs="Times New Roman"/>
          <w:color w:val="000000" w:themeColor="text1"/>
        </w:rPr>
        <w:t xml:space="preserve">, </w:t>
      </w:r>
      <w:proofErr w:type="gramStart"/>
      <w:r w:rsidR="00A62AC3" w:rsidRPr="00F173E5">
        <w:rPr>
          <w:rFonts w:ascii="Times New Roman" w:hAnsi="Times New Roman" w:cs="Times New Roman"/>
          <w:i/>
          <w:color w:val="000000" w:themeColor="text1"/>
        </w:rPr>
        <w:t>t</w:t>
      </w:r>
      <w:r w:rsidR="00A62AC3" w:rsidRPr="00F173E5">
        <w:rPr>
          <w:rFonts w:ascii="Times New Roman" w:hAnsi="Times New Roman" w:cs="Times New Roman"/>
          <w:color w:val="000000" w:themeColor="text1"/>
        </w:rPr>
        <w:t>(</w:t>
      </w:r>
      <w:proofErr w:type="gramEnd"/>
      <w:r w:rsidR="00080A58" w:rsidRPr="00F173E5">
        <w:rPr>
          <w:rFonts w:ascii="Times New Roman" w:hAnsi="Times New Roman" w:cs="Times New Roman"/>
          <w:color w:val="000000" w:themeColor="text1"/>
        </w:rPr>
        <w:t>120</w:t>
      </w:r>
      <w:r w:rsidR="00A62AC3" w:rsidRPr="00F173E5">
        <w:rPr>
          <w:rFonts w:ascii="Times New Roman" w:hAnsi="Times New Roman" w:cs="Times New Roman"/>
          <w:color w:val="000000" w:themeColor="text1"/>
        </w:rPr>
        <w:t>) = 3.2</w:t>
      </w:r>
      <w:r w:rsidR="00080A58" w:rsidRPr="00F173E5">
        <w:rPr>
          <w:rFonts w:ascii="Times New Roman" w:hAnsi="Times New Roman" w:cs="Times New Roman"/>
          <w:color w:val="000000" w:themeColor="text1"/>
        </w:rPr>
        <w:t>3</w:t>
      </w:r>
      <w:r w:rsidR="00A62AC3" w:rsidRPr="00F173E5">
        <w:rPr>
          <w:rFonts w:ascii="Times New Roman" w:hAnsi="Times New Roman" w:cs="Times New Roman"/>
          <w:color w:val="000000" w:themeColor="text1"/>
        </w:rPr>
        <w:t xml:space="preserve">, </w:t>
      </w:r>
      <w:r w:rsidR="00A62AC3" w:rsidRPr="00F173E5">
        <w:rPr>
          <w:rFonts w:ascii="Times New Roman" w:hAnsi="Times New Roman" w:cs="Times New Roman"/>
          <w:i/>
          <w:color w:val="000000" w:themeColor="text1"/>
        </w:rPr>
        <w:t>p</w:t>
      </w:r>
      <w:r w:rsidR="00A62AC3" w:rsidRPr="00F173E5">
        <w:rPr>
          <w:rFonts w:ascii="Times New Roman" w:hAnsi="Times New Roman" w:cs="Times New Roman"/>
          <w:color w:val="000000" w:themeColor="text1"/>
        </w:rPr>
        <w:t xml:space="preserve"> = .00</w:t>
      </w:r>
      <w:r w:rsidR="00080A58" w:rsidRPr="00F173E5">
        <w:rPr>
          <w:rFonts w:ascii="Times New Roman" w:hAnsi="Times New Roman" w:cs="Times New Roman"/>
          <w:color w:val="000000" w:themeColor="text1"/>
        </w:rPr>
        <w:t>2</w:t>
      </w:r>
      <w:r w:rsidR="00A62AC3" w:rsidRPr="00F173E5">
        <w:rPr>
          <w:rFonts w:ascii="Times New Roman" w:hAnsi="Times New Roman" w:cs="Times New Roman"/>
          <w:color w:val="000000" w:themeColor="text1"/>
        </w:rPr>
        <w:t>), and not trait self-control (</w:t>
      </w:r>
      <w:r w:rsidR="00A62AC3" w:rsidRPr="00F173E5">
        <w:rPr>
          <w:rFonts w:ascii="Times New Roman" w:hAnsi="Times New Roman" w:cs="Times New Roman"/>
          <w:i/>
          <w:color w:val="000000" w:themeColor="text1"/>
        </w:rPr>
        <w:t>b*</w:t>
      </w:r>
      <w:r w:rsidR="00A62AC3" w:rsidRPr="00F173E5">
        <w:rPr>
          <w:rFonts w:ascii="Times New Roman" w:hAnsi="Times New Roman" w:cs="Times New Roman"/>
          <w:color w:val="000000" w:themeColor="text1"/>
        </w:rPr>
        <w:t xml:space="preserve"> = .04, </w:t>
      </w:r>
      <w:r w:rsidR="00A62AC3" w:rsidRPr="00F173E5">
        <w:rPr>
          <w:rFonts w:ascii="Times New Roman" w:hAnsi="Times New Roman" w:cs="Times New Roman"/>
          <w:i/>
          <w:color w:val="000000" w:themeColor="text1"/>
        </w:rPr>
        <w:t>t</w:t>
      </w:r>
      <w:r w:rsidR="00A62AC3" w:rsidRPr="00F173E5">
        <w:rPr>
          <w:rFonts w:ascii="Times New Roman" w:hAnsi="Times New Roman" w:cs="Times New Roman"/>
          <w:color w:val="000000" w:themeColor="text1"/>
        </w:rPr>
        <w:t>(</w:t>
      </w:r>
      <w:r w:rsidR="00080A58" w:rsidRPr="00F173E5">
        <w:rPr>
          <w:rFonts w:ascii="Times New Roman" w:hAnsi="Times New Roman" w:cs="Times New Roman"/>
          <w:color w:val="000000" w:themeColor="text1"/>
        </w:rPr>
        <w:t>120</w:t>
      </w:r>
      <w:r w:rsidR="00A62AC3" w:rsidRPr="00F173E5">
        <w:rPr>
          <w:rFonts w:ascii="Times New Roman" w:hAnsi="Times New Roman" w:cs="Times New Roman"/>
          <w:color w:val="000000" w:themeColor="text1"/>
        </w:rPr>
        <w:t xml:space="preserve">) = .48, </w:t>
      </w:r>
      <w:r w:rsidR="00A62AC3" w:rsidRPr="00F173E5">
        <w:rPr>
          <w:rFonts w:ascii="Times New Roman" w:hAnsi="Times New Roman" w:cs="Times New Roman"/>
          <w:i/>
          <w:color w:val="000000" w:themeColor="text1"/>
        </w:rPr>
        <w:t>p</w:t>
      </w:r>
      <w:r w:rsidR="00A62AC3" w:rsidRPr="00F173E5">
        <w:rPr>
          <w:rFonts w:ascii="Times New Roman" w:hAnsi="Times New Roman" w:cs="Times New Roman"/>
          <w:color w:val="000000" w:themeColor="text1"/>
        </w:rPr>
        <w:t xml:space="preserve"> = .63</w:t>
      </w:r>
      <w:r w:rsidR="00080A58" w:rsidRPr="00F173E5">
        <w:rPr>
          <w:rFonts w:ascii="Times New Roman" w:hAnsi="Times New Roman" w:cs="Times New Roman"/>
          <w:color w:val="000000" w:themeColor="text1"/>
        </w:rPr>
        <w:t>3</w:t>
      </w:r>
      <w:r w:rsidR="00A62AC3" w:rsidRPr="00F173E5">
        <w:rPr>
          <w:rFonts w:ascii="Times New Roman" w:hAnsi="Times New Roman" w:cs="Times New Roman"/>
          <w:color w:val="000000" w:themeColor="text1"/>
        </w:rPr>
        <w:t xml:space="preserve">) significantly predicted task performance. </w:t>
      </w:r>
      <w:r w:rsidR="00C509E5" w:rsidRPr="00F173E5">
        <w:rPr>
          <w:rFonts w:ascii="Times New Roman" w:hAnsi="Times New Roman" w:cs="Times New Roman"/>
          <w:color w:val="000000" w:themeColor="text1"/>
        </w:rPr>
        <w:t xml:space="preserve">See Figure 4. </w:t>
      </w:r>
      <w:r w:rsidR="00A62AC3" w:rsidRPr="00F173E5">
        <w:rPr>
          <w:rFonts w:ascii="Times New Roman" w:hAnsi="Times New Roman" w:cs="Times New Roman"/>
          <w:color w:val="000000" w:themeColor="text1"/>
        </w:rPr>
        <w:t>Once again, trait self-control was not a significant predictor of the social dos, even though it predicted behavior on an identical task framed as benefitting the self.</w:t>
      </w:r>
    </w:p>
    <w:p w14:paraId="754A33B7" w14:textId="77777777" w:rsidR="00A62AC3" w:rsidRPr="00F173E5" w:rsidRDefault="00A62AC3" w:rsidP="00A62AC3">
      <w:pPr>
        <w:widowControl w:val="0"/>
        <w:autoSpaceDE w:val="0"/>
        <w:autoSpaceDN w:val="0"/>
        <w:adjustRightInd w:val="0"/>
        <w:spacing w:line="480" w:lineRule="auto"/>
        <w:ind w:firstLine="720"/>
        <w:rPr>
          <w:rFonts w:ascii="Times New Roman" w:hAnsi="Times New Roman" w:cs="Times New Roman"/>
          <w:color w:val="000000" w:themeColor="text1"/>
        </w:rPr>
      </w:pPr>
      <w:r w:rsidRPr="00F173E5">
        <w:rPr>
          <w:rFonts w:ascii="Times New Roman" w:hAnsi="Times New Roman" w:cs="Times New Roman"/>
          <w:color w:val="000000" w:themeColor="text1"/>
          <w:shd w:val="clear" w:color="auto" w:fill="FFFFFF"/>
        </w:rPr>
        <w:t>Table 1</w:t>
      </w:r>
      <w:r w:rsidR="002E7F18" w:rsidRPr="00F173E5">
        <w:rPr>
          <w:rFonts w:ascii="Times New Roman" w:hAnsi="Times New Roman" w:cs="Times New Roman"/>
          <w:color w:val="000000" w:themeColor="text1"/>
          <w:shd w:val="clear" w:color="auto" w:fill="FFFFFF"/>
        </w:rPr>
        <w:t xml:space="preserve"> shows</w:t>
      </w:r>
      <w:r w:rsidRPr="00F173E5">
        <w:rPr>
          <w:rFonts w:ascii="Times New Roman" w:hAnsi="Times New Roman" w:cs="Times New Roman"/>
          <w:color w:val="000000" w:themeColor="text1"/>
          <w:shd w:val="clear" w:color="auto" w:fill="FFFFFF"/>
        </w:rPr>
        <w:t xml:space="preserve"> that the results of Study 3 were again highly parallel to the results of Studies 1 and 2. To test whether the full pattern of results in this study replicated the full pattern </w:t>
      </w:r>
      <w:r w:rsidRPr="00F173E5">
        <w:rPr>
          <w:rFonts w:ascii="Times New Roman" w:hAnsi="Times New Roman" w:cs="Times New Roman"/>
          <w:color w:val="000000" w:themeColor="text1"/>
          <w:shd w:val="clear" w:color="auto" w:fill="FFFFFF"/>
        </w:rPr>
        <w:lastRenderedPageBreak/>
        <w:t xml:space="preserve">observed in the previous studies, we conducted a single test of whether the framing manipulation affected the predictive power of the traits differently. Thus, </w:t>
      </w:r>
      <w:r w:rsidRPr="00F173E5">
        <w:rPr>
          <w:rFonts w:ascii="Times New Roman" w:hAnsi="Times New Roman" w:cs="Times New Roman"/>
          <w:color w:val="000000" w:themeColor="text1"/>
        </w:rPr>
        <w:t>we tested whether the trait self-control x framing condition interaction was significantly different from the trait agreeableness x framing condition interaction, using the structural equation modeli</w:t>
      </w:r>
      <w:r w:rsidR="00594EB4" w:rsidRPr="00F173E5">
        <w:rPr>
          <w:rFonts w:ascii="Times New Roman" w:hAnsi="Times New Roman" w:cs="Times New Roman"/>
          <w:color w:val="000000" w:themeColor="text1"/>
        </w:rPr>
        <w:t>ng method described in Study 2.</w:t>
      </w:r>
      <w:r w:rsidRPr="00F173E5">
        <w:rPr>
          <w:rFonts w:ascii="Times New Roman" w:hAnsi="Times New Roman" w:cs="Times New Roman"/>
          <w:color w:val="000000" w:themeColor="text1"/>
        </w:rPr>
        <w:t xml:space="preserve"> The results indicated that the two interaction betas were significantly different, </w:t>
      </w:r>
      <w:r w:rsidRPr="00F173E5">
        <w:rPr>
          <w:rFonts w:ascii="Times New Roman" w:hAnsi="Times New Roman" w:cs="Times New Roman"/>
          <w:i/>
          <w:color w:val="000000" w:themeColor="text1"/>
          <w:shd w:val="clear" w:color="auto" w:fill="FFFFFF"/>
        </w:rPr>
        <w:t>X</w:t>
      </w:r>
      <w:r w:rsidRPr="00F173E5">
        <w:rPr>
          <w:rFonts w:ascii="Times New Roman" w:hAnsi="Times New Roman" w:cs="Times New Roman"/>
          <w:i/>
          <w:color w:val="000000" w:themeColor="text1"/>
          <w:shd w:val="clear" w:color="auto" w:fill="FFFFFF"/>
          <w:vertAlign w:val="superscript"/>
        </w:rPr>
        <w:t>2</w:t>
      </w:r>
      <w:r w:rsidRPr="00F173E5">
        <w:rPr>
          <w:rFonts w:ascii="Times New Roman" w:hAnsi="Times New Roman" w:cs="Times New Roman"/>
          <w:color w:val="000000" w:themeColor="text1"/>
          <w:shd w:val="clear" w:color="auto" w:fill="FFFFFF"/>
        </w:rPr>
        <w:t>(1,</w:t>
      </w:r>
      <w:r w:rsidRPr="00F173E5">
        <w:rPr>
          <w:rStyle w:val="apple-converted-space"/>
          <w:rFonts w:ascii="Times New Roman" w:hAnsi="Times New Roman" w:cs="Times New Roman"/>
          <w:color w:val="000000" w:themeColor="text1"/>
          <w:shd w:val="clear" w:color="auto" w:fill="FFFFFF"/>
        </w:rPr>
        <w:t> </w:t>
      </w:r>
      <w:r w:rsidRPr="00F173E5">
        <w:rPr>
          <w:rFonts w:ascii="Times New Roman" w:hAnsi="Times New Roman" w:cs="Times New Roman"/>
          <w:i/>
          <w:iCs/>
          <w:color w:val="000000" w:themeColor="text1"/>
          <w:shd w:val="clear" w:color="auto" w:fill="FFFFFF"/>
        </w:rPr>
        <w:t>N</w:t>
      </w:r>
      <w:r w:rsidRPr="00F173E5">
        <w:rPr>
          <w:rStyle w:val="apple-converted-space"/>
          <w:rFonts w:ascii="Times New Roman" w:hAnsi="Times New Roman" w:cs="Times New Roman"/>
          <w:color w:val="000000" w:themeColor="text1"/>
          <w:shd w:val="clear" w:color="auto" w:fill="FFFFFF"/>
        </w:rPr>
        <w:t> </w:t>
      </w:r>
      <w:r w:rsidRPr="00F173E5">
        <w:rPr>
          <w:rFonts w:ascii="Times New Roman" w:hAnsi="Times New Roman" w:cs="Times New Roman"/>
          <w:color w:val="000000" w:themeColor="text1"/>
          <w:shd w:val="clear" w:color="auto" w:fill="FFFFFF"/>
        </w:rPr>
        <w:t>= 79) = 6.81,</w:t>
      </w:r>
      <w:r w:rsidRPr="00F173E5">
        <w:rPr>
          <w:rStyle w:val="apple-converted-space"/>
          <w:rFonts w:ascii="Times New Roman" w:hAnsi="Times New Roman" w:cs="Times New Roman"/>
          <w:color w:val="000000" w:themeColor="text1"/>
          <w:shd w:val="clear" w:color="auto" w:fill="FFFFFF"/>
        </w:rPr>
        <w:t> </w:t>
      </w:r>
      <w:r w:rsidRPr="00F173E5">
        <w:rPr>
          <w:rFonts w:ascii="Times New Roman" w:hAnsi="Times New Roman" w:cs="Times New Roman"/>
          <w:i/>
          <w:iCs/>
          <w:color w:val="000000" w:themeColor="text1"/>
          <w:shd w:val="clear" w:color="auto" w:fill="FFFFFF"/>
        </w:rPr>
        <w:t>p</w:t>
      </w:r>
      <w:r w:rsidRPr="00F173E5">
        <w:rPr>
          <w:rStyle w:val="apple-converted-space"/>
          <w:rFonts w:ascii="Times New Roman" w:hAnsi="Times New Roman" w:cs="Times New Roman"/>
          <w:color w:val="000000" w:themeColor="text1"/>
          <w:shd w:val="clear" w:color="auto" w:fill="FFFFFF"/>
        </w:rPr>
        <w:t> </w:t>
      </w:r>
      <w:r w:rsidRPr="00F173E5">
        <w:rPr>
          <w:rFonts w:ascii="Times New Roman" w:hAnsi="Times New Roman" w:cs="Times New Roman"/>
          <w:color w:val="000000" w:themeColor="text1"/>
          <w:shd w:val="clear" w:color="auto" w:fill="FFFFFF"/>
        </w:rPr>
        <w:t>=</w:t>
      </w:r>
      <w:r w:rsidRPr="00F173E5">
        <w:rPr>
          <w:rFonts w:ascii="Times New Roman" w:hAnsi="Times New Roman" w:cs="Times New Roman"/>
          <w:color w:val="000000" w:themeColor="text1"/>
        </w:rPr>
        <w:t xml:space="preserve"> .009. </w:t>
      </w:r>
    </w:p>
    <w:p w14:paraId="3AAEF123" w14:textId="325C5302" w:rsidR="00A62AC3" w:rsidRPr="00F173E5" w:rsidRDefault="00A62AC3" w:rsidP="00A62AC3">
      <w:pPr>
        <w:widowControl w:val="0"/>
        <w:autoSpaceDE w:val="0"/>
        <w:autoSpaceDN w:val="0"/>
        <w:adjustRightInd w:val="0"/>
        <w:spacing w:line="480" w:lineRule="auto"/>
        <w:rPr>
          <w:rFonts w:ascii="Times New Roman" w:hAnsi="Times New Roman" w:cs="Tahoma"/>
          <w:b/>
          <w:color w:val="000000" w:themeColor="text1"/>
          <w:szCs w:val="26"/>
        </w:rPr>
      </w:pPr>
      <w:r w:rsidRPr="00F173E5">
        <w:rPr>
          <w:rFonts w:ascii="Times New Roman" w:hAnsi="Times New Roman" w:cs="Tahoma"/>
          <w:b/>
          <w:color w:val="000000" w:themeColor="text1"/>
          <w:szCs w:val="26"/>
        </w:rPr>
        <w:t>Discussion</w:t>
      </w:r>
      <w:r w:rsidR="00F20978" w:rsidRPr="00F173E5">
        <w:rPr>
          <w:rFonts w:ascii="Times New Roman" w:hAnsi="Times New Roman" w:cs="Tahoma"/>
          <w:b/>
          <w:color w:val="000000" w:themeColor="text1"/>
          <w:szCs w:val="26"/>
        </w:rPr>
        <w:t xml:space="preserve"> </w:t>
      </w:r>
    </w:p>
    <w:p w14:paraId="23AFF2D8" w14:textId="77777777" w:rsidR="0055702C"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This study replicated the findings from the previous studies, demonstrating that effortful personal dos were uniquely predicted by trait self-control, but that effortful social dos were not predicted by trait-self-control but instead by trait agreeableness. We obtained these effects in a paradigm that equated the social and personal conditions on (1) the effortful behavior to be performed and (2) the tangible benefit to be awarded.</w:t>
      </w:r>
      <w:r w:rsidR="00490EA3" w:rsidRPr="00F173E5">
        <w:rPr>
          <w:rFonts w:ascii="Times New Roman" w:hAnsi="Times New Roman" w:cs="Tahoma"/>
          <w:color w:val="000000" w:themeColor="text1"/>
          <w:szCs w:val="26"/>
        </w:rPr>
        <w:t xml:space="preserve"> </w:t>
      </w:r>
    </w:p>
    <w:p w14:paraId="7B6E9BAD" w14:textId="6CC0C0E8" w:rsidR="00F20978" w:rsidRPr="00F173E5" w:rsidRDefault="00F20978"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It could be argued that our dependent measure in this study, performance on the</w:t>
      </w:r>
      <w:r w:rsidR="00E524FE" w:rsidRPr="00F173E5">
        <w:rPr>
          <w:rFonts w:ascii="Times New Roman" w:hAnsi="Times New Roman" w:cs="Tahoma"/>
          <w:color w:val="000000" w:themeColor="text1"/>
          <w:szCs w:val="26"/>
        </w:rPr>
        <w:t xml:space="preserve"> </w:t>
      </w:r>
      <w:r w:rsidR="009D2597" w:rsidRPr="00F173E5">
        <w:rPr>
          <w:rFonts w:ascii="Times New Roman" w:hAnsi="Times New Roman" w:cs="Tahoma"/>
          <w:color w:val="000000" w:themeColor="text1"/>
          <w:szCs w:val="26"/>
        </w:rPr>
        <w:t>reading passage questions</w:t>
      </w:r>
      <w:r w:rsidRPr="00F173E5">
        <w:rPr>
          <w:rFonts w:ascii="Times New Roman" w:hAnsi="Times New Roman" w:cs="Tahoma"/>
          <w:color w:val="000000" w:themeColor="text1"/>
          <w:szCs w:val="26"/>
        </w:rPr>
        <w:t xml:space="preserve">, </w:t>
      </w:r>
      <w:r w:rsidR="00864124" w:rsidRPr="00F173E5">
        <w:rPr>
          <w:rFonts w:ascii="Times New Roman" w:hAnsi="Times New Roman" w:cs="Tahoma"/>
          <w:color w:val="000000" w:themeColor="text1"/>
          <w:szCs w:val="26"/>
        </w:rPr>
        <w:t xml:space="preserve">reflected not only differences in effort, but also differences in ability. To do well on this task, it is clear that participants had to exert effort; however, to the extent that participants exerted effort, differences in reading comprehension ability could also </w:t>
      </w:r>
      <w:r w:rsidR="00B84D71" w:rsidRPr="00F173E5">
        <w:rPr>
          <w:rFonts w:ascii="Times New Roman" w:hAnsi="Times New Roman" w:cs="Tahoma"/>
          <w:color w:val="000000" w:themeColor="text1"/>
          <w:szCs w:val="26"/>
        </w:rPr>
        <w:t xml:space="preserve">have </w:t>
      </w:r>
      <w:r w:rsidR="00864124" w:rsidRPr="00F173E5">
        <w:rPr>
          <w:rFonts w:ascii="Times New Roman" w:hAnsi="Times New Roman" w:cs="Tahoma"/>
          <w:color w:val="000000" w:themeColor="text1"/>
          <w:szCs w:val="26"/>
        </w:rPr>
        <w:t xml:space="preserve">affected performance. Although we recognize this as a limitation of this measure, we believe that this should not have biased our </w:t>
      </w:r>
      <w:r w:rsidR="00FD053D" w:rsidRPr="00F173E5">
        <w:rPr>
          <w:rFonts w:ascii="Times New Roman" w:hAnsi="Times New Roman" w:cs="Tahoma"/>
          <w:color w:val="000000" w:themeColor="text1"/>
          <w:szCs w:val="26"/>
        </w:rPr>
        <w:t>detection of differences in effort</w:t>
      </w:r>
      <w:r w:rsidR="00864124" w:rsidRPr="00F173E5">
        <w:rPr>
          <w:rFonts w:ascii="Times New Roman" w:hAnsi="Times New Roman" w:cs="Tahoma"/>
          <w:color w:val="000000" w:themeColor="text1"/>
          <w:szCs w:val="26"/>
        </w:rPr>
        <w:t xml:space="preserve">. </w:t>
      </w:r>
      <w:r w:rsidR="009D2597" w:rsidRPr="00F173E5">
        <w:rPr>
          <w:rFonts w:ascii="Times New Roman" w:hAnsi="Times New Roman" w:cs="Tahoma"/>
          <w:color w:val="000000" w:themeColor="text1"/>
          <w:szCs w:val="26"/>
        </w:rPr>
        <w:t xml:space="preserve">It seems unlikely, for instance, that trait self-control would predict ability at answering reading comprehension questions in the personal condition, but that trait agreeableness would predict ability in the social condition. </w:t>
      </w:r>
      <w:r w:rsidR="00CD522B" w:rsidRPr="00F173E5">
        <w:rPr>
          <w:rFonts w:ascii="Times New Roman" w:hAnsi="Times New Roman" w:cs="Tahoma"/>
          <w:color w:val="000000" w:themeColor="text1"/>
          <w:szCs w:val="26"/>
        </w:rPr>
        <w:t xml:space="preserve">Thus, while ability may have played a role in our performance measure, it likely introduced noise, not bias, in our </w:t>
      </w:r>
      <w:r w:rsidR="003F458E" w:rsidRPr="00F173E5">
        <w:rPr>
          <w:rFonts w:ascii="Times New Roman" w:hAnsi="Times New Roman" w:cs="Tahoma"/>
          <w:color w:val="000000" w:themeColor="text1"/>
          <w:szCs w:val="26"/>
        </w:rPr>
        <w:t>capacity to capture</w:t>
      </w:r>
      <w:r w:rsidR="00CD522B" w:rsidRPr="00F173E5">
        <w:rPr>
          <w:rFonts w:ascii="Times New Roman" w:hAnsi="Times New Roman" w:cs="Tahoma"/>
          <w:color w:val="000000" w:themeColor="text1"/>
          <w:szCs w:val="26"/>
        </w:rPr>
        <w:t xml:space="preserve"> differences in</w:t>
      </w:r>
      <w:r w:rsidR="00B84D71" w:rsidRPr="00F173E5">
        <w:rPr>
          <w:rFonts w:ascii="Times New Roman" w:hAnsi="Times New Roman" w:cs="Tahoma"/>
          <w:color w:val="000000" w:themeColor="text1"/>
          <w:szCs w:val="26"/>
        </w:rPr>
        <w:t xml:space="preserve"> effort. </w:t>
      </w:r>
      <w:r w:rsidR="00DE526D" w:rsidRPr="00F173E5">
        <w:rPr>
          <w:rFonts w:ascii="Times New Roman" w:hAnsi="Times New Roman" w:cs="Tahoma"/>
          <w:color w:val="000000" w:themeColor="text1"/>
          <w:szCs w:val="26"/>
        </w:rPr>
        <w:t xml:space="preserve">This interpretation also seems likely given that </w:t>
      </w:r>
      <w:r w:rsidR="003F458E" w:rsidRPr="00F173E5">
        <w:rPr>
          <w:rFonts w:ascii="Times New Roman" w:hAnsi="Times New Roman" w:cs="Tahoma"/>
          <w:color w:val="000000" w:themeColor="text1"/>
          <w:szCs w:val="26"/>
        </w:rPr>
        <w:t>the results of this study</w:t>
      </w:r>
      <w:r w:rsidR="00DE526D" w:rsidRPr="00F173E5">
        <w:rPr>
          <w:rFonts w:ascii="Times New Roman" w:hAnsi="Times New Roman" w:cs="Tahoma"/>
          <w:color w:val="000000" w:themeColor="text1"/>
          <w:szCs w:val="26"/>
        </w:rPr>
        <w:t xml:space="preserve"> parallel the results of Study 2 that employed an arguably </w:t>
      </w:r>
      <w:r w:rsidR="00DE526D" w:rsidRPr="00F173E5">
        <w:rPr>
          <w:rFonts w:ascii="Times New Roman" w:hAnsi="Times New Roman" w:cs="Tahoma"/>
          <w:color w:val="000000" w:themeColor="text1"/>
          <w:szCs w:val="26"/>
        </w:rPr>
        <w:lastRenderedPageBreak/>
        <w:t xml:space="preserve">more pure measure of effort. In subsequent studies, also, we ensure that our dependent measures </w:t>
      </w:r>
      <w:r w:rsidR="00FD053D" w:rsidRPr="00F173E5">
        <w:rPr>
          <w:rFonts w:ascii="Times New Roman" w:hAnsi="Times New Roman" w:cs="Tahoma"/>
          <w:color w:val="000000" w:themeColor="text1"/>
          <w:szCs w:val="26"/>
        </w:rPr>
        <w:t>are clear reflections of effort, not ability.</w:t>
      </w:r>
    </w:p>
    <w:p w14:paraId="2853E3DE" w14:textId="2653272A" w:rsidR="00A62AC3" w:rsidRPr="00F173E5" w:rsidRDefault="00FC4BD1"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 xml:space="preserve">In sum, </w:t>
      </w:r>
      <w:r w:rsidR="00A62AC3" w:rsidRPr="00F173E5">
        <w:rPr>
          <w:rFonts w:ascii="Times New Roman" w:hAnsi="Times New Roman" w:cs="Tahoma"/>
          <w:color w:val="000000" w:themeColor="text1"/>
          <w:szCs w:val="26"/>
        </w:rPr>
        <w:t xml:space="preserve">Studies 1-3 suggest that trait self-control </w:t>
      </w:r>
      <w:r w:rsidR="004C7147" w:rsidRPr="00F173E5">
        <w:rPr>
          <w:rFonts w:ascii="Times New Roman" w:hAnsi="Times New Roman" w:cs="Tahoma"/>
          <w:color w:val="000000" w:themeColor="text1"/>
          <w:szCs w:val="26"/>
        </w:rPr>
        <w:t>plays little</w:t>
      </w:r>
      <w:r w:rsidR="00A62AC3" w:rsidRPr="00F173E5">
        <w:rPr>
          <w:rFonts w:ascii="Times New Roman" w:hAnsi="Times New Roman" w:cs="Tahoma"/>
          <w:color w:val="000000" w:themeColor="text1"/>
          <w:szCs w:val="26"/>
        </w:rPr>
        <w:t xml:space="preserve"> role in performing the social dos, even though it is a key predictor of the personal dos. Studies 4-5 were designed to explore this null association more deeply, to rule out potential confounds and alternative explanations. Study 4 was designed to investigate the possibility that trait self-control would become a significant predictor of effort if the social dos were more difficult. That is, we considered the possibility that our failure to detect a link between trait self-control and the social dos might have been an artifact of insufficient difficulty of the effortful</w:t>
      </w:r>
      <w:r w:rsidR="00A2144D" w:rsidRPr="00F173E5">
        <w:rPr>
          <w:rFonts w:ascii="Times New Roman" w:hAnsi="Times New Roman" w:cs="Tahoma"/>
          <w:color w:val="000000" w:themeColor="text1"/>
          <w:szCs w:val="26"/>
        </w:rPr>
        <w:t xml:space="preserve"> social do</w:t>
      </w:r>
      <w:r w:rsidR="00A62AC3" w:rsidRPr="00F173E5">
        <w:rPr>
          <w:rFonts w:ascii="Times New Roman" w:hAnsi="Times New Roman" w:cs="Tahoma"/>
          <w:color w:val="000000" w:themeColor="text1"/>
          <w:szCs w:val="26"/>
        </w:rPr>
        <w:t xml:space="preserve"> tasks. In Study 4, we systematically varied the effort requirements of social dos to gain a better understanding of the relation between trait self-control and effortful social action. We also included a new relationship type, romantic relationships, to test the generalizability of our effect.</w:t>
      </w:r>
    </w:p>
    <w:p w14:paraId="35597904" w14:textId="77777777" w:rsidR="00A62AC3" w:rsidRPr="00F173E5" w:rsidRDefault="00A62AC3" w:rsidP="00A62AC3">
      <w:pPr>
        <w:widowControl w:val="0"/>
        <w:autoSpaceDE w:val="0"/>
        <w:autoSpaceDN w:val="0"/>
        <w:adjustRightInd w:val="0"/>
        <w:spacing w:line="480" w:lineRule="auto"/>
        <w:jc w:val="center"/>
        <w:outlineLvl w:val="0"/>
        <w:rPr>
          <w:rFonts w:ascii="Times New Roman" w:hAnsi="Times New Roman" w:cs="Tahoma"/>
          <w:b/>
          <w:color w:val="000000" w:themeColor="text1"/>
          <w:szCs w:val="26"/>
        </w:rPr>
      </w:pPr>
      <w:r w:rsidRPr="00F173E5">
        <w:rPr>
          <w:rFonts w:ascii="Times New Roman" w:hAnsi="Times New Roman" w:cs="Tahoma"/>
          <w:b/>
          <w:color w:val="000000" w:themeColor="text1"/>
          <w:szCs w:val="26"/>
        </w:rPr>
        <w:t>Study 4</w:t>
      </w:r>
    </w:p>
    <w:p w14:paraId="44845F3A" w14:textId="77777777" w:rsidR="002E7F18"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 xml:space="preserve"> Study 4 was designed to maximize the possibility of obtaining a relationship between trait self-control and </w:t>
      </w:r>
      <w:r w:rsidR="006A3045" w:rsidRPr="00F173E5">
        <w:rPr>
          <w:rFonts w:ascii="Times New Roman" w:hAnsi="Times New Roman" w:cs="Tahoma"/>
          <w:color w:val="000000" w:themeColor="text1"/>
          <w:szCs w:val="26"/>
        </w:rPr>
        <w:t xml:space="preserve">the </w:t>
      </w:r>
      <w:r w:rsidRPr="00F173E5">
        <w:rPr>
          <w:rFonts w:ascii="Times New Roman" w:hAnsi="Times New Roman" w:cs="Tahoma"/>
          <w:color w:val="000000" w:themeColor="text1"/>
          <w:szCs w:val="26"/>
        </w:rPr>
        <w:t xml:space="preserve">effortful social dos by manipulating the difficulty of the effortful social task. In this study, participants copied definitions onto flashcards in order to earn money on a gift card for their romantic partner. There were three task difficulty levels: in the easiest condition, participants copied definitions written in English using their dominant hand. In the moderate difficulty condition, participants copied definitions written in Greek using their dominant hand. In the most difficult condition, participants copied definitions written in Greek using their </w:t>
      </w:r>
      <w:proofErr w:type="spellStart"/>
      <w:r w:rsidRPr="00F173E5">
        <w:rPr>
          <w:rFonts w:ascii="Times New Roman" w:hAnsi="Times New Roman" w:cs="Tahoma"/>
          <w:color w:val="000000" w:themeColor="text1"/>
          <w:szCs w:val="26"/>
        </w:rPr>
        <w:t>nondominant</w:t>
      </w:r>
      <w:proofErr w:type="spellEnd"/>
      <w:r w:rsidRPr="00F173E5">
        <w:rPr>
          <w:rFonts w:ascii="Times New Roman" w:hAnsi="Times New Roman" w:cs="Tahoma"/>
          <w:color w:val="000000" w:themeColor="text1"/>
          <w:szCs w:val="26"/>
        </w:rPr>
        <w:t xml:space="preserve"> hand</w:t>
      </w:r>
      <w:r w:rsidR="002E7F18" w:rsidRPr="00F173E5">
        <w:rPr>
          <w:rFonts w:ascii="Times New Roman" w:hAnsi="Times New Roman" w:cs="Tahoma"/>
          <w:color w:val="000000" w:themeColor="text1"/>
          <w:szCs w:val="26"/>
        </w:rPr>
        <w:t>. Writing with one’s non-dominant hand is a paradigm that has been used in past research as a highly challenging self-regulation task</w:t>
      </w:r>
      <w:r w:rsidR="00F20372" w:rsidRPr="00F173E5">
        <w:rPr>
          <w:rFonts w:ascii="Times New Roman" w:hAnsi="Times New Roman" w:cs="Tahoma"/>
          <w:color w:val="000000" w:themeColor="text1"/>
          <w:szCs w:val="26"/>
        </w:rPr>
        <w:t xml:space="preserve"> (</w:t>
      </w:r>
      <w:proofErr w:type="spellStart"/>
      <w:r w:rsidR="00F20372" w:rsidRPr="00F173E5">
        <w:rPr>
          <w:rFonts w:ascii="Times New Roman" w:hAnsi="Times New Roman" w:cs="Tahoma"/>
          <w:color w:val="000000" w:themeColor="text1"/>
          <w:szCs w:val="26"/>
        </w:rPr>
        <w:t>Finkel</w:t>
      </w:r>
      <w:proofErr w:type="spellEnd"/>
      <w:r w:rsidR="00F20372" w:rsidRPr="00F173E5">
        <w:rPr>
          <w:rFonts w:ascii="Times New Roman" w:hAnsi="Times New Roman" w:cs="Tahoma"/>
          <w:color w:val="000000" w:themeColor="text1"/>
          <w:szCs w:val="26"/>
        </w:rPr>
        <w:t xml:space="preserve">, </w:t>
      </w:r>
      <w:proofErr w:type="spellStart"/>
      <w:r w:rsidR="00F20372" w:rsidRPr="00F173E5">
        <w:rPr>
          <w:rFonts w:ascii="Times New Roman" w:hAnsi="Times New Roman" w:cs="Tahoma"/>
          <w:color w:val="000000" w:themeColor="text1"/>
          <w:szCs w:val="26"/>
        </w:rPr>
        <w:t>DeWall</w:t>
      </w:r>
      <w:proofErr w:type="spellEnd"/>
      <w:r w:rsidR="00F20372" w:rsidRPr="00F173E5">
        <w:rPr>
          <w:rFonts w:ascii="Times New Roman" w:hAnsi="Times New Roman" w:cs="Tahoma"/>
          <w:color w:val="000000" w:themeColor="text1"/>
          <w:szCs w:val="26"/>
        </w:rPr>
        <w:t xml:space="preserve">, </w:t>
      </w:r>
      <w:proofErr w:type="spellStart"/>
      <w:r w:rsidR="00F20372" w:rsidRPr="00F173E5">
        <w:rPr>
          <w:rFonts w:ascii="Times New Roman" w:hAnsi="Times New Roman" w:cs="Tahoma"/>
          <w:color w:val="000000" w:themeColor="text1"/>
          <w:szCs w:val="26"/>
        </w:rPr>
        <w:t>Slotter</w:t>
      </w:r>
      <w:proofErr w:type="spellEnd"/>
      <w:r w:rsidR="00F20372" w:rsidRPr="00F173E5">
        <w:rPr>
          <w:rFonts w:ascii="Times New Roman" w:hAnsi="Times New Roman" w:cs="Tahoma"/>
          <w:color w:val="000000" w:themeColor="text1"/>
          <w:szCs w:val="26"/>
        </w:rPr>
        <w:t xml:space="preserve">, Oaten, &amp; </w:t>
      </w:r>
      <w:proofErr w:type="spellStart"/>
      <w:r w:rsidR="00F20372" w:rsidRPr="00F173E5">
        <w:rPr>
          <w:rFonts w:ascii="Times New Roman" w:hAnsi="Times New Roman" w:cs="Tahoma"/>
          <w:color w:val="000000" w:themeColor="text1"/>
          <w:szCs w:val="26"/>
        </w:rPr>
        <w:t>Foshee</w:t>
      </w:r>
      <w:proofErr w:type="spellEnd"/>
      <w:r w:rsidR="00F20372" w:rsidRPr="00F173E5">
        <w:rPr>
          <w:rFonts w:ascii="Times New Roman" w:hAnsi="Times New Roman" w:cs="Tahoma"/>
          <w:color w:val="000000" w:themeColor="text1"/>
          <w:szCs w:val="26"/>
        </w:rPr>
        <w:t xml:space="preserve">, 2009; </w:t>
      </w:r>
      <w:proofErr w:type="spellStart"/>
      <w:r w:rsidR="00F20372" w:rsidRPr="00F173E5">
        <w:rPr>
          <w:rFonts w:ascii="Times New Roman" w:hAnsi="Times New Roman" w:cs="Tahoma"/>
          <w:color w:val="000000" w:themeColor="text1"/>
          <w:szCs w:val="26"/>
        </w:rPr>
        <w:t>Gailliot</w:t>
      </w:r>
      <w:proofErr w:type="spellEnd"/>
      <w:r w:rsidR="00F20372" w:rsidRPr="00F173E5">
        <w:rPr>
          <w:rFonts w:ascii="Times New Roman" w:hAnsi="Times New Roman" w:cs="Tahoma"/>
          <w:color w:val="000000" w:themeColor="text1"/>
          <w:szCs w:val="26"/>
        </w:rPr>
        <w:t xml:space="preserve">, Plant, </w:t>
      </w:r>
      <w:proofErr w:type="spellStart"/>
      <w:r w:rsidR="00F20372" w:rsidRPr="00F173E5">
        <w:rPr>
          <w:rFonts w:ascii="Times New Roman" w:hAnsi="Times New Roman" w:cs="Tahoma"/>
          <w:color w:val="000000" w:themeColor="text1"/>
          <w:szCs w:val="26"/>
        </w:rPr>
        <w:t>Butz</w:t>
      </w:r>
      <w:proofErr w:type="spellEnd"/>
      <w:r w:rsidR="00F20372" w:rsidRPr="00F173E5">
        <w:rPr>
          <w:rFonts w:ascii="Times New Roman" w:hAnsi="Times New Roman" w:cs="Tahoma"/>
          <w:color w:val="000000" w:themeColor="text1"/>
          <w:szCs w:val="26"/>
        </w:rPr>
        <w:t xml:space="preserve">, &amp; </w:t>
      </w:r>
      <w:proofErr w:type="spellStart"/>
      <w:r w:rsidR="00F20372" w:rsidRPr="00F173E5">
        <w:rPr>
          <w:rFonts w:ascii="Times New Roman" w:hAnsi="Times New Roman" w:cs="Tahoma"/>
          <w:color w:val="000000" w:themeColor="text1"/>
          <w:szCs w:val="26"/>
        </w:rPr>
        <w:t>Baumeister</w:t>
      </w:r>
      <w:proofErr w:type="spellEnd"/>
      <w:r w:rsidR="00F20372" w:rsidRPr="00F173E5">
        <w:rPr>
          <w:rFonts w:ascii="Times New Roman" w:hAnsi="Times New Roman" w:cs="Tahoma"/>
          <w:color w:val="000000" w:themeColor="text1"/>
          <w:szCs w:val="26"/>
        </w:rPr>
        <w:t>, 2007)</w:t>
      </w:r>
      <w:r w:rsidRPr="00F173E5">
        <w:rPr>
          <w:rFonts w:ascii="Times New Roman" w:hAnsi="Times New Roman" w:cs="Tahoma"/>
          <w:color w:val="000000" w:themeColor="text1"/>
          <w:szCs w:val="26"/>
        </w:rPr>
        <w:t xml:space="preserve">. </w:t>
      </w:r>
    </w:p>
    <w:p w14:paraId="25460691" w14:textId="77777777" w:rsidR="00A62AC3"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lastRenderedPageBreak/>
        <w:t>Regarding trait self-control, we hypothesized that for easy to moderately difficult social tasks, trait self-control would not predict social effort</w:t>
      </w:r>
      <w:r w:rsidR="006A3045" w:rsidRPr="00F173E5">
        <w:rPr>
          <w:rFonts w:ascii="Times New Roman" w:hAnsi="Times New Roman" w:cs="Tahoma"/>
          <w:color w:val="000000" w:themeColor="text1"/>
          <w:szCs w:val="26"/>
        </w:rPr>
        <w:t>, as it did not in Studies 1-3</w:t>
      </w:r>
      <w:r w:rsidRPr="00F173E5">
        <w:rPr>
          <w:rFonts w:ascii="Times New Roman" w:hAnsi="Times New Roman" w:cs="Tahoma"/>
          <w:color w:val="000000" w:themeColor="text1"/>
          <w:szCs w:val="26"/>
        </w:rPr>
        <w:t xml:space="preserve">. The purpose of the study was to investigate whether trait self-control would begin to predict social effort at </w:t>
      </w:r>
      <w:r w:rsidR="006A3045" w:rsidRPr="00F173E5">
        <w:rPr>
          <w:rFonts w:ascii="Times New Roman" w:hAnsi="Times New Roman" w:cs="Tahoma"/>
          <w:color w:val="000000" w:themeColor="text1"/>
          <w:szCs w:val="26"/>
        </w:rPr>
        <w:t xml:space="preserve">the </w:t>
      </w:r>
      <w:r w:rsidRPr="00F173E5">
        <w:rPr>
          <w:rFonts w:ascii="Times New Roman" w:hAnsi="Times New Roman" w:cs="Tahoma"/>
          <w:color w:val="000000" w:themeColor="text1"/>
          <w:szCs w:val="26"/>
        </w:rPr>
        <w:t>high</w:t>
      </w:r>
      <w:r w:rsidR="006A3045" w:rsidRPr="00F173E5">
        <w:rPr>
          <w:rFonts w:ascii="Times New Roman" w:hAnsi="Times New Roman" w:cs="Tahoma"/>
          <w:color w:val="000000" w:themeColor="text1"/>
          <w:szCs w:val="26"/>
        </w:rPr>
        <w:t>est</w:t>
      </w:r>
      <w:r w:rsidRPr="00F173E5">
        <w:rPr>
          <w:rFonts w:ascii="Times New Roman" w:hAnsi="Times New Roman" w:cs="Tahoma"/>
          <w:color w:val="000000" w:themeColor="text1"/>
          <w:szCs w:val="26"/>
        </w:rPr>
        <w:t xml:space="preserve"> level of task difficulty. </w:t>
      </w:r>
      <w:r w:rsidR="006A3045" w:rsidRPr="00F173E5">
        <w:rPr>
          <w:rFonts w:ascii="Times New Roman" w:hAnsi="Times New Roman" w:cs="Tahoma"/>
          <w:color w:val="000000" w:themeColor="text1"/>
          <w:szCs w:val="26"/>
        </w:rPr>
        <w:t>Regarding trait agreeableness, we hypothesized a main effect of trait agreeableness, such that trait agreeableness would predict social self-regulatory effort despite the difficulty level of the task</w:t>
      </w:r>
      <w:r w:rsidR="000C7E93" w:rsidRPr="00F173E5">
        <w:rPr>
          <w:rFonts w:ascii="Times New Roman" w:hAnsi="Times New Roman" w:cs="Tahoma"/>
          <w:color w:val="000000" w:themeColor="text1"/>
          <w:szCs w:val="26"/>
        </w:rPr>
        <w:t xml:space="preserve"> (as the task still requires self-regulation in each condition, with more effort required as task difficulty increases)</w:t>
      </w:r>
      <w:r w:rsidR="006A3045" w:rsidRPr="00F173E5">
        <w:rPr>
          <w:rFonts w:ascii="Times New Roman" w:hAnsi="Times New Roman" w:cs="Tahoma"/>
          <w:color w:val="000000" w:themeColor="text1"/>
          <w:szCs w:val="26"/>
        </w:rPr>
        <w:t xml:space="preserve">. We were additionally curious whether the predictive power of trait agreeableness would increase as the social task became more difficult. </w:t>
      </w:r>
    </w:p>
    <w:p w14:paraId="0A76C1FE" w14:textId="77777777" w:rsidR="00A62AC3" w:rsidRPr="00F173E5" w:rsidRDefault="00A62AC3" w:rsidP="00A62AC3">
      <w:pPr>
        <w:widowControl w:val="0"/>
        <w:autoSpaceDE w:val="0"/>
        <w:autoSpaceDN w:val="0"/>
        <w:adjustRightInd w:val="0"/>
        <w:spacing w:line="480" w:lineRule="auto"/>
        <w:outlineLvl w:val="0"/>
        <w:rPr>
          <w:rFonts w:ascii="Times New Roman" w:hAnsi="Times New Roman" w:cs="Tahoma"/>
          <w:b/>
          <w:color w:val="000000" w:themeColor="text1"/>
          <w:szCs w:val="26"/>
        </w:rPr>
      </w:pPr>
      <w:r w:rsidRPr="00F173E5">
        <w:rPr>
          <w:rFonts w:ascii="Times New Roman" w:hAnsi="Times New Roman" w:cs="Tahoma"/>
          <w:b/>
          <w:color w:val="000000" w:themeColor="text1"/>
          <w:szCs w:val="26"/>
        </w:rPr>
        <w:t>Method</w:t>
      </w:r>
    </w:p>
    <w:p w14:paraId="08FCF489" w14:textId="77777777" w:rsidR="00A62AC3" w:rsidRPr="00F173E5" w:rsidRDefault="00A62AC3" w:rsidP="00A62AC3">
      <w:pPr>
        <w:widowControl w:val="0"/>
        <w:autoSpaceDE w:val="0"/>
        <w:autoSpaceDN w:val="0"/>
        <w:adjustRightInd w:val="0"/>
        <w:spacing w:line="480" w:lineRule="auto"/>
        <w:rPr>
          <w:rFonts w:ascii="Times New Roman" w:hAnsi="Times New Roman" w:cs="Arial"/>
          <w:color w:val="000000" w:themeColor="text1"/>
          <w:szCs w:val="26"/>
        </w:rPr>
      </w:pPr>
      <w:r w:rsidRPr="00F173E5">
        <w:rPr>
          <w:rFonts w:ascii="Times New Roman" w:hAnsi="Times New Roman" w:cs="Tahoma"/>
          <w:b/>
          <w:i/>
          <w:color w:val="000000" w:themeColor="text1"/>
          <w:szCs w:val="26"/>
        </w:rPr>
        <w:tab/>
      </w:r>
      <w:r w:rsidRPr="00F173E5">
        <w:rPr>
          <w:rFonts w:ascii="Times New Roman" w:hAnsi="Times New Roman" w:cs="Tahoma"/>
          <w:b/>
          <w:color w:val="000000" w:themeColor="text1"/>
          <w:szCs w:val="26"/>
        </w:rPr>
        <w:t>Participants.</w:t>
      </w:r>
      <w:r w:rsidRPr="00F173E5">
        <w:rPr>
          <w:rFonts w:ascii="Times New Roman" w:hAnsi="Times New Roman" w:cs="Tahoma"/>
          <w:b/>
          <w:i/>
          <w:color w:val="000000" w:themeColor="text1"/>
          <w:szCs w:val="26"/>
        </w:rPr>
        <w:t xml:space="preserve"> </w:t>
      </w:r>
      <w:r w:rsidRPr="00F173E5">
        <w:rPr>
          <w:rFonts w:ascii="Times New Roman" w:hAnsi="Times New Roman" w:cs="Tahoma"/>
          <w:color w:val="000000" w:themeColor="text1"/>
          <w:szCs w:val="26"/>
        </w:rPr>
        <w:t>The study consisted of 156 (121 females and 35 males) undergraduate students who volunteered to take part in the study in exchange for course credit. Participants were between the ages of 17 and 50 (</w:t>
      </w:r>
      <w:r w:rsidRPr="00F173E5">
        <w:rPr>
          <w:rFonts w:ascii="Times New Roman" w:hAnsi="Times New Roman" w:cs="Tahoma"/>
          <w:i/>
          <w:color w:val="000000" w:themeColor="text1"/>
          <w:szCs w:val="26"/>
        </w:rPr>
        <w:t xml:space="preserve">M </w:t>
      </w:r>
      <w:r w:rsidRPr="00F173E5">
        <w:rPr>
          <w:rFonts w:ascii="Times New Roman" w:hAnsi="Times New Roman" w:cs="Tahoma"/>
          <w:color w:val="000000" w:themeColor="text1"/>
          <w:szCs w:val="26"/>
        </w:rPr>
        <w:t xml:space="preserve">= 19.90, </w:t>
      </w:r>
      <w:r w:rsidRPr="00F173E5">
        <w:rPr>
          <w:rFonts w:ascii="Times New Roman" w:hAnsi="Times New Roman" w:cs="Tahoma"/>
          <w:i/>
          <w:color w:val="000000" w:themeColor="text1"/>
          <w:szCs w:val="26"/>
        </w:rPr>
        <w:t>SD</w:t>
      </w:r>
      <w:r w:rsidRPr="00F173E5">
        <w:rPr>
          <w:rFonts w:ascii="Times New Roman" w:hAnsi="Times New Roman" w:cs="Tahoma"/>
          <w:color w:val="000000" w:themeColor="text1"/>
          <w:szCs w:val="26"/>
        </w:rPr>
        <w:t xml:space="preserve"> = 3.56). In order to </w:t>
      </w:r>
      <w:r w:rsidR="006A3045" w:rsidRPr="00F173E5">
        <w:rPr>
          <w:rFonts w:ascii="Times New Roman" w:hAnsi="Times New Roman" w:cs="Tahoma"/>
          <w:color w:val="000000" w:themeColor="text1"/>
          <w:szCs w:val="26"/>
        </w:rPr>
        <w:t xml:space="preserve">participate </w:t>
      </w:r>
      <w:r w:rsidRPr="00F173E5">
        <w:rPr>
          <w:rFonts w:ascii="Times New Roman" w:hAnsi="Times New Roman" w:cs="Tahoma"/>
          <w:color w:val="000000" w:themeColor="text1"/>
          <w:szCs w:val="26"/>
        </w:rPr>
        <w:t>in the study, participants had to be in a romantic relationship (</w:t>
      </w:r>
      <w:r w:rsidRPr="00F173E5">
        <w:rPr>
          <w:rFonts w:ascii="Times New Roman" w:hAnsi="Times New Roman" w:cs="Tahoma"/>
          <w:i/>
          <w:color w:val="000000" w:themeColor="text1"/>
          <w:szCs w:val="26"/>
        </w:rPr>
        <w:t>M</w:t>
      </w:r>
      <w:r w:rsidRPr="00F173E5">
        <w:rPr>
          <w:rFonts w:ascii="Times New Roman" w:hAnsi="Times New Roman" w:cs="Tahoma"/>
          <w:color w:val="000000" w:themeColor="text1"/>
          <w:szCs w:val="26"/>
        </w:rPr>
        <w:t xml:space="preserve"> length = 20.06 months, </w:t>
      </w:r>
      <w:r w:rsidRPr="00F173E5">
        <w:rPr>
          <w:rFonts w:ascii="Times New Roman" w:hAnsi="Times New Roman" w:cs="Tahoma"/>
          <w:i/>
          <w:color w:val="000000" w:themeColor="text1"/>
          <w:szCs w:val="26"/>
        </w:rPr>
        <w:t>SD</w:t>
      </w:r>
      <w:r w:rsidRPr="00F173E5">
        <w:rPr>
          <w:rFonts w:ascii="Times New Roman" w:hAnsi="Times New Roman" w:cs="Tahoma"/>
          <w:color w:val="000000" w:themeColor="text1"/>
          <w:szCs w:val="26"/>
        </w:rPr>
        <w:t xml:space="preserve"> = 28.19). They were told the study concerned </w:t>
      </w:r>
      <w:r w:rsidRPr="00F173E5">
        <w:rPr>
          <w:rFonts w:ascii="Times New Roman" w:hAnsi="Times New Roman" w:cs="Arial"/>
          <w:color w:val="000000" w:themeColor="text1"/>
          <w:szCs w:val="26"/>
        </w:rPr>
        <w:t xml:space="preserve">hand strength and dexterity, </w:t>
      </w:r>
      <w:r w:rsidRPr="00F173E5">
        <w:rPr>
          <w:rFonts w:ascii="Times New Roman" w:hAnsi="Times New Roman" w:cs="Tahoma"/>
          <w:color w:val="000000" w:themeColor="text1"/>
          <w:szCs w:val="26"/>
        </w:rPr>
        <w:t xml:space="preserve">and that they would have the opportunity to earn up to $15 in gift cards for their </w:t>
      </w:r>
      <w:r w:rsidR="006A3045" w:rsidRPr="00F173E5">
        <w:rPr>
          <w:rFonts w:ascii="Times New Roman" w:hAnsi="Times New Roman" w:cs="Tahoma"/>
          <w:color w:val="000000" w:themeColor="text1"/>
          <w:szCs w:val="26"/>
        </w:rPr>
        <w:t xml:space="preserve">romantic </w:t>
      </w:r>
      <w:r w:rsidRPr="00F173E5">
        <w:rPr>
          <w:rFonts w:ascii="Times New Roman" w:hAnsi="Times New Roman" w:cs="Tahoma"/>
          <w:color w:val="000000" w:themeColor="text1"/>
          <w:szCs w:val="26"/>
        </w:rPr>
        <w:t>partners, in addition to the fixed amount of credit they earned for their participation in the study.</w:t>
      </w:r>
    </w:p>
    <w:p w14:paraId="6B3DD547" w14:textId="77777777" w:rsidR="00A62AC3"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b/>
          <w:color w:val="000000" w:themeColor="text1"/>
          <w:szCs w:val="26"/>
        </w:rPr>
        <w:t xml:space="preserve">Procedure. </w:t>
      </w:r>
      <w:r w:rsidRPr="00F173E5">
        <w:rPr>
          <w:rFonts w:ascii="Times New Roman" w:hAnsi="Times New Roman" w:cs="Tahoma"/>
          <w:color w:val="000000" w:themeColor="text1"/>
          <w:szCs w:val="26"/>
        </w:rPr>
        <w:t xml:space="preserve">Participants completed the same trait agreeableness (alpha = .88) and trait self-control (alpha = .86) measures as in Studies 1-3 online, prior to the lab session. </w:t>
      </w:r>
      <w:r w:rsidR="002D6D9C" w:rsidRPr="00F173E5">
        <w:rPr>
          <w:rFonts w:ascii="Times New Roman" w:hAnsi="Times New Roman" w:cs="Tahoma"/>
          <w:color w:val="000000" w:themeColor="text1"/>
          <w:szCs w:val="26"/>
        </w:rPr>
        <w:t xml:space="preserve">Because past research has shown that positive relationship feelings predict social do behaviors (e.g. </w:t>
      </w:r>
      <w:r w:rsidR="002D6D9C" w:rsidRPr="00F173E5">
        <w:rPr>
          <w:rFonts w:ascii="Times New Roman" w:hAnsi="Times New Roman"/>
          <w:color w:val="000000" w:themeColor="text1"/>
        </w:rPr>
        <w:t xml:space="preserve">Collins &amp; Feeney, 2000; Simpson, </w:t>
      </w:r>
      <w:proofErr w:type="spellStart"/>
      <w:r w:rsidR="002D6D9C" w:rsidRPr="00F173E5">
        <w:rPr>
          <w:rFonts w:ascii="Times New Roman" w:hAnsi="Times New Roman"/>
          <w:color w:val="000000" w:themeColor="text1"/>
        </w:rPr>
        <w:t>Rholes</w:t>
      </w:r>
      <w:proofErr w:type="spellEnd"/>
      <w:r w:rsidR="002D6D9C" w:rsidRPr="00F173E5">
        <w:rPr>
          <w:rFonts w:ascii="Times New Roman" w:hAnsi="Times New Roman"/>
          <w:color w:val="000000" w:themeColor="text1"/>
        </w:rPr>
        <w:t xml:space="preserve">, &amp; </w:t>
      </w:r>
      <w:proofErr w:type="spellStart"/>
      <w:r w:rsidR="002D6D9C" w:rsidRPr="00F173E5">
        <w:rPr>
          <w:rFonts w:ascii="Times New Roman" w:hAnsi="Times New Roman"/>
          <w:color w:val="000000" w:themeColor="text1"/>
        </w:rPr>
        <w:t>Nelligan</w:t>
      </w:r>
      <w:proofErr w:type="spellEnd"/>
      <w:r w:rsidR="002D6D9C" w:rsidRPr="00F173E5">
        <w:rPr>
          <w:rFonts w:ascii="Times New Roman" w:hAnsi="Times New Roman"/>
          <w:color w:val="000000" w:themeColor="text1"/>
        </w:rPr>
        <w:t xml:space="preserve">, 1992; </w:t>
      </w:r>
      <w:r w:rsidR="002D6D9C" w:rsidRPr="00F173E5">
        <w:rPr>
          <w:rFonts w:ascii="Times New Roman" w:hAnsi="Times New Roman" w:cs="Times"/>
          <w:color w:val="000000" w:themeColor="text1"/>
        </w:rPr>
        <w:t xml:space="preserve">Van Lange et al., 1997), we also had </w:t>
      </w:r>
      <w:r w:rsidR="002D6D9C" w:rsidRPr="00F173E5">
        <w:rPr>
          <w:rFonts w:ascii="Times New Roman" w:hAnsi="Times New Roman" w:cs="Tahoma"/>
          <w:color w:val="000000" w:themeColor="text1"/>
          <w:szCs w:val="26"/>
        </w:rPr>
        <w:t>p</w:t>
      </w:r>
      <w:r w:rsidRPr="00F173E5">
        <w:rPr>
          <w:rFonts w:ascii="Times New Roman" w:hAnsi="Times New Roman" w:cs="Tahoma"/>
          <w:color w:val="000000" w:themeColor="text1"/>
          <w:szCs w:val="26"/>
        </w:rPr>
        <w:t xml:space="preserve">articipants complete a </w:t>
      </w:r>
      <w:r w:rsidR="002D6D9C" w:rsidRPr="00F173E5">
        <w:rPr>
          <w:rFonts w:ascii="Times New Roman" w:hAnsi="Times New Roman" w:cs="Tahoma"/>
          <w:color w:val="000000" w:themeColor="text1"/>
          <w:szCs w:val="26"/>
        </w:rPr>
        <w:t xml:space="preserve">perceived </w:t>
      </w:r>
      <w:r w:rsidRPr="00F173E5">
        <w:rPr>
          <w:rFonts w:ascii="Times New Roman" w:hAnsi="Times New Roman" w:cs="Tahoma"/>
          <w:color w:val="000000" w:themeColor="text1"/>
          <w:szCs w:val="26"/>
        </w:rPr>
        <w:t xml:space="preserve">relationship quality measure, which captured satisfaction, commitment, intimacy, trust, passion, and love, all of which are subsections of the Perceived Relationship Quality Scale (Fletcher, Simpson, &amp; Thomas, 2000). Participants answered </w:t>
      </w:r>
      <w:r w:rsidRPr="00F173E5">
        <w:rPr>
          <w:rFonts w:ascii="Times New Roman" w:hAnsi="Times New Roman" w:cs="Tahoma"/>
          <w:color w:val="000000" w:themeColor="text1"/>
          <w:szCs w:val="26"/>
        </w:rPr>
        <w:lastRenderedPageBreak/>
        <w:t>questions such as “How satisfied are you with your relationship?” (</w:t>
      </w:r>
      <w:proofErr w:type="gramStart"/>
      <w:r w:rsidRPr="00F173E5">
        <w:rPr>
          <w:rFonts w:ascii="Times New Roman" w:hAnsi="Times New Roman" w:cs="Tahoma"/>
          <w:color w:val="000000" w:themeColor="text1"/>
          <w:szCs w:val="26"/>
        </w:rPr>
        <w:t>satisfaction</w:t>
      </w:r>
      <w:proofErr w:type="gramEnd"/>
      <w:r w:rsidRPr="00F173E5">
        <w:rPr>
          <w:rFonts w:ascii="Times New Roman" w:hAnsi="Times New Roman" w:cs="Tahoma"/>
          <w:color w:val="000000" w:themeColor="text1"/>
          <w:szCs w:val="26"/>
        </w:rPr>
        <w:t xml:space="preserve"> subscale)</w:t>
      </w:r>
      <w:r w:rsidR="006A3045" w:rsidRPr="00F173E5">
        <w:rPr>
          <w:rFonts w:ascii="Times New Roman" w:hAnsi="Times New Roman" w:cs="Tahoma"/>
          <w:color w:val="000000" w:themeColor="text1"/>
          <w:szCs w:val="26"/>
        </w:rPr>
        <w:t>,</w:t>
      </w:r>
      <w:r w:rsidRPr="00F173E5">
        <w:rPr>
          <w:rFonts w:ascii="Times New Roman" w:hAnsi="Times New Roman" w:cs="Tahoma"/>
          <w:color w:val="000000" w:themeColor="text1"/>
          <w:szCs w:val="26"/>
        </w:rPr>
        <w:t xml:space="preserve"> “How much do you trust your partner?” (</w:t>
      </w:r>
      <w:proofErr w:type="gramStart"/>
      <w:r w:rsidRPr="00F173E5">
        <w:rPr>
          <w:rFonts w:ascii="Times New Roman" w:hAnsi="Times New Roman" w:cs="Tahoma"/>
          <w:color w:val="000000" w:themeColor="text1"/>
          <w:szCs w:val="26"/>
        </w:rPr>
        <w:t>trust</w:t>
      </w:r>
      <w:proofErr w:type="gramEnd"/>
      <w:r w:rsidRPr="00F173E5">
        <w:rPr>
          <w:rFonts w:ascii="Times New Roman" w:hAnsi="Times New Roman" w:cs="Tahoma"/>
          <w:color w:val="000000" w:themeColor="text1"/>
          <w:szCs w:val="26"/>
        </w:rPr>
        <w:t xml:space="preserve"> subscale)</w:t>
      </w:r>
      <w:r w:rsidR="006A3045" w:rsidRPr="00F173E5">
        <w:rPr>
          <w:rFonts w:ascii="Times New Roman" w:hAnsi="Times New Roman" w:cs="Tahoma"/>
          <w:color w:val="000000" w:themeColor="text1"/>
          <w:szCs w:val="26"/>
        </w:rPr>
        <w:t>,</w:t>
      </w:r>
      <w:r w:rsidRPr="00F173E5">
        <w:rPr>
          <w:rFonts w:ascii="Times New Roman" w:hAnsi="Times New Roman" w:cs="Tahoma"/>
          <w:color w:val="000000" w:themeColor="text1"/>
          <w:szCs w:val="26"/>
        </w:rPr>
        <w:t xml:space="preserve"> and “How passionate is your relationship?” (</w:t>
      </w:r>
      <w:proofErr w:type="gramStart"/>
      <w:r w:rsidRPr="00F173E5">
        <w:rPr>
          <w:rFonts w:ascii="Times New Roman" w:hAnsi="Times New Roman" w:cs="Tahoma"/>
          <w:color w:val="000000" w:themeColor="text1"/>
          <w:szCs w:val="26"/>
        </w:rPr>
        <w:t>passion</w:t>
      </w:r>
      <w:proofErr w:type="gramEnd"/>
      <w:r w:rsidRPr="00F173E5">
        <w:rPr>
          <w:rFonts w:ascii="Times New Roman" w:hAnsi="Times New Roman" w:cs="Tahoma"/>
          <w:color w:val="000000" w:themeColor="text1"/>
          <w:szCs w:val="26"/>
        </w:rPr>
        <w:t xml:space="preserve"> subscale)</w:t>
      </w:r>
      <w:r w:rsidR="00386BF6" w:rsidRPr="00F173E5">
        <w:rPr>
          <w:rFonts w:ascii="Times New Roman" w:hAnsi="Times New Roman" w:cs="Tahoma"/>
          <w:color w:val="000000" w:themeColor="text1"/>
          <w:szCs w:val="26"/>
        </w:rPr>
        <w:t>,</w:t>
      </w:r>
      <w:r w:rsidRPr="00F173E5">
        <w:rPr>
          <w:rFonts w:ascii="Times New Roman" w:hAnsi="Times New Roman" w:cs="Tahoma"/>
          <w:color w:val="000000" w:themeColor="text1"/>
          <w:szCs w:val="26"/>
        </w:rPr>
        <w:t xml:space="preserve"> indicat</w:t>
      </w:r>
      <w:r w:rsidR="00386BF6" w:rsidRPr="00F173E5">
        <w:rPr>
          <w:rFonts w:ascii="Times New Roman" w:hAnsi="Times New Roman" w:cs="Tahoma"/>
          <w:color w:val="000000" w:themeColor="text1"/>
          <w:szCs w:val="26"/>
        </w:rPr>
        <w:t>ing</w:t>
      </w:r>
      <w:r w:rsidRPr="00F173E5">
        <w:rPr>
          <w:rFonts w:ascii="Times New Roman" w:hAnsi="Times New Roman" w:cs="Tahoma"/>
          <w:color w:val="000000" w:themeColor="text1"/>
          <w:szCs w:val="26"/>
        </w:rPr>
        <w:t xml:space="preserve"> their agreement on a 1 (not at all) to 7 (extremely) scale (alpha = .95). </w:t>
      </w:r>
      <w:r w:rsidR="002D6D9C" w:rsidRPr="00F173E5">
        <w:rPr>
          <w:rFonts w:ascii="Times New Roman" w:hAnsi="Times New Roman" w:cs="Tahoma"/>
          <w:color w:val="000000" w:themeColor="text1"/>
          <w:szCs w:val="26"/>
        </w:rPr>
        <w:t>We controlled for perceived relationship quality in all of the analyses below.</w:t>
      </w:r>
    </w:p>
    <w:p w14:paraId="3E2BF6C2" w14:textId="77777777" w:rsidR="00A62AC3"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 xml:space="preserve"> Once in the lab, participants were given a questionnaire packet to complete. This packet included questions about dexterity, including handedness. Participants indicated the extent to which they agreed with the following question: “I am highly ambidextrous” on a 1 (Strongly disagree) to 5 (Strongly Agree) scale. We controlled for this variable in all of the analyses below. </w:t>
      </w:r>
    </w:p>
    <w:p w14:paraId="37A654F5" w14:textId="77777777" w:rsidR="00A62AC3"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Once participants had finished their questionnaire packet, they were told they had the opportunity to earn a gift</w:t>
      </w:r>
      <w:r w:rsidR="006A3045" w:rsidRPr="00F173E5">
        <w:rPr>
          <w:rFonts w:ascii="Times New Roman" w:hAnsi="Times New Roman" w:cs="Tahoma"/>
          <w:color w:val="000000" w:themeColor="text1"/>
          <w:szCs w:val="26"/>
        </w:rPr>
        <w:t xml:space="preserve"> </w:t>
      </w:r>
      <w:r w:rsidRPr="00F173E5">
        <w:rPr>
          <w:rFonts w:ascii="Times New Roman" w:hAnsi="Times New Roman" w:cs="Tahoma"/>
          <w:color w:val="000000" w:themeColor="text1"/>
          <w:szCs w:val="26"/>
        </w:rPr>
        <w:t xml:space="preserve">card to a coffee shop for their romantic partner, and that the amount they would earn on the gift card was entirely dependent on how hard they worked on the next task. Participants wrote down their romantic partner’s first name on the </w:t>
      </w:r>
      <w:r w:rsidR="006A3045" w:rsidRPr="00F173E5">
        <w:rPr>
          <w:rFonts w:ascii="Times New Roman" w:hAnsi="Times New Roman" w:cs="Tahoma"/>
          <w:color w:val="000000" w:themeColor="text1"/>
          <w:szCs w:val="26"/>
        </w:rPr>
        <w:t xml:space="preserve">envelope for the </w:t>
      </w:r>
      <w:r w:rsidRPr="00F173E5">
        <w:rPr>
          <w:rFonts w:ascii="Times New Roman" w:hAnsi="Times New Roman" w:cs="Tahoma"/>
          <w:color w:val="000000" w:themeColor="text1"/>
          <w:szCs w:val="26"/>
        </w:rPr>
        <w:t>coffee shop gift</w:t>
      </w:r>
      <w:r w:rsidR="006A3045" w:rsidRPr="00F173E5">
        <w:rPr>
          <w:rFonts w:ascii="Times New Roman" w:hAnsi="Times New Roman" w:cs="Tahoma"/>
          <w:color w:val="000000" w:themeColor="text1"/>
          <w:szCs w:val="26"/>
        </w:rPr>
        <w:t xml:space="preserve"> </w:t>
      </w:r>
      <w:r w:rsidRPr="00F173E5">
        <w:rPr>
          <w:rFonts w:ascii="Times New Roman" w:hAnsi="Times New Roman" w:cs="Tahoma"/>
          <w:color w:val="000000" w:themeColor="text1"/>
          <w:szCs w:val="26"/>
        </w:rPr>
        <w:t>card, and the gift</w:t>
      </w:r>
      <w:r w:rsidR="006A3045" w:rsidRPr="00F173E5">
        <w:rPr>
          <w:rFonts w:ascii="Times New Roman" w:hAnsi="Times New Roman" w:cs="Tahoma"/>
          <w:color w:val="000000" w:themeColor="text1"/>
          <w:szCs w:val="26"/>
        </w:rPr>
        <w:t xml:space="preserve"> </w:t>
      </w:r>
      <w:r w:rsidRPr="00F173E5">
        <w:rPr>
          <w:rFonts w:ascii="Times New Roman" w:hAnsi="Times New Roman" w:cs="Tahoma"/>
          <w:color w:val="000000" w:themeColor="text1"/>
          <w:szCs w:val="26"/>
        </w:rPr>
        <w:t>card was placed in front of participants while they worked on the task. The task involved copying definitions onto flashcards. Participants were told that for each definition that they copied they would earn an additional $0.25 towards their partner’s gift</w:t>
      </w:r>
      <w:r w:rsidR="006A3045" w:rsidRPr="00F173E5">
        <w:rPr>
          <w:rFonts w:ascii="Times New Roman" w:hAnsi="Times New Roman" w:cs="Tahoma"/>
          <w:color w:val="000000" w:themeColor="text1"/>
          <w:szCs w:val="26"/>
        </w:rPr>
        <w:t xml:space="preserve"> </w:t>
      </w:r>
      <w:r w:rsidRPr="00F173E5">
        <w:rPr>
          <w:rFonts w:ascii="Times New Roman" w:hAnsi="Times New Roman" w:cs="Tahoma"/>
          <w:color w:val="000000" w:themeColor="text1"/>
          <w:szCs w:val="26"/>
        </w:rPr>
        <w:t xml:space="preserve">card and that they could copy as many definitions as they would like (they were stopped after 75 minutes). </w:t>
      </w:r>
    </w:p>
    <w:p w14:paraId="031604BD" w14:textId="1333A2ED" w:rsidR="00A62AC3" w:rsidRPr="00F173E5" w:rsidRDefault="00A62AC3" w:rsidP="00A62AC3">
      <w:pPr>
        <w:widowControl w:val="0"/>
        <w:autoSpaceDE w:val="0"/>
        <w:autoSpaceDN w:val="0"/>
        <w:adjustRightInd w:val="0"/>
        <w:spacing w:line="480" w:lineRule="auto"/>
        <w:ind w:firstLine="720"/>
        <w:rPr>
          <w:rFonts w:ascii="Times New Roman" w:hAnsi="Times New Roman" w:cs="Tahoma"/>
          <w:b/>
          <w:color w:val="000000" w:themeColor="text1"/>
          <w:szCs w:val="26"/>
        </w:rPr>
      </w:pPr>
      <w:r w:rsidRPr="00F173E5">
        <w:rPr>
          <w:rFonts w:ascii="Times New Roman" w:hAnsi="Times New Roman" w:cs="Tahoma"/>
          <w:color w:val="000000" w:themeColor="text1"/>
          <w:szCs w:val="26"/>
        </w:rPr>
        <w:t xml:space="preserve">The difficulty of the task was manipulated by instructing participants to either a) use their dominant hand while copying English definitions onto flashcards (low difficulty condition), b) use their dominant hand to copy Greek definitions onto flashcards (moderate difficulty condition), or c) use their </w:t>
      </w:r>
      <w:proofErr w:type="spellStart"/>
      <w:r w:rsidRPr="00F173E5">
        <w:rPr>
          <w:rFonts w:ascii="Times New Roman" w:hAnsi="Times New Roman" w:cs="Tahoma"/>
          <w:color w:val="000000" w:themeColor="text1"/>
          <w:szCs w:val="26"/>
        </w:rPr>
        <w:t>nondominant</w:t>
      </w:r>
      <w:proofErr w:type="spellEnd"/>
      <w:r w:rsidRPr="00F173E5">
        <w:rPr>
          <w:rFonts w:ascii="Times New Roman" w:hAnsi="Times New Roman" w:cs="Tahoma"/>
          <w:color w:val="000000" w:themeColor="text1"/>
          <w:szCs w:val="26"/>
        </w:rPr>
        <w:t xml:space="preserve"> hand to copy Greek definitions onto flashcards (high difficulty condition). We used the number of flashcards completed as our dependent variable of effortful social action. We also timed how long participants spent on the task in order to examine </w:t>
      </w:r>
      <w:r w:rsidRPr="00F173E5">
        <w:rPr>
          <w:rFonts w:ascii="Times New Roman" w:hAnsi="Times New Roman" w:cs="Tahoma"/>
          <w:color w:val="000000" w:themeColor="text1"/>
          <w:szCs w:val="26"/>
        </w:rPr>
        <w:lastRenderedPageBreak/>
        <w:t>how quickly participants quit, if they did not go the full 75 minutes. This variable allowed us to ensur</w:t>
      </w:r>
      <w:r w:rsidR="0055702C" w:rsidRPr="00F173E5">
        <w:rPr>
          <w:rFonts w:ascii="Times New Roman" w:hAnsi="Times New Roman" w:cs="Tahoma"/>
          <w:color w:val="000000" w:themeColor="text1"/>
          <w:szCs w:val="26"/>
        </w:rPr>
        <w:t>e</w:t>
      </w:r>
      <w:r w:rsidRPr="00F173E5">
        <w:rPr>
          <w:rFonts w:ascii="Times New Roman" w:hAnsi="Times New Roman" w:cs="Tahoma"/>
          <w:color w:val="000000" w:themeColor="text1"/>
          <w:szCs w:val="26"/>
        </w:rPr>
        <w:t xml:space="preserve"> that </w:t>
      </w:r>
      <w:r w:rsidR="0055702C" w:rsidRPr="00F173E5">
        <w:rPr>
          <w:rFonts w:ascii="Times New Roman" w:hAnsi="Times New Roman" w:cs="Tahoma"/>
          <w:color w:val="000000" w:themeColor="text1"/>
          <w:szCs w:val="26"/>
        </w:rPr>
        <w:t xml:space="preserve">a low </w:t>
      </w:r>
      <w:r w:rsidRPr="00F173E5">
        <w:rPr>
          <w:rFonts w:ascii="Times New Roman" w:hAnsi="Times New Roman" w:cs="Tahoma"/>
          <w:color w:val="000000" w:themeColor="text1"/>
          <w:szCs w:val="26"/>
        </w:rPr>
        <w:t>number of flashcards</w:t>
      </w:r>
      <w:r w:rsidR="0055702C" w:rsidRPr="00F173E5">
        <w:rPr>
          <w:rFonts w:ascii="Times New Roman" w:hAnsi="Times New Roman" w:cs="Tahoma"/>
          <w:color w:val="000000" w:themeColor="text1"/>
          <w:szCs w:val="26"/>
        </w:rPr>
        <w:t xml:space="preserve"> completed</w:t>
      </w:r>
      <w:r w:rsidRPr="00F173E5">
        <w:rPr>
          <w:rFonts w:ascii="Times New Roman" w:hAnsi="Times New Roman" w:cs="Tahoma"/>
          <w:color w:val="000000" w:themeColor="text1"/>
          <w:szCs w:val="26"/>
        </w:rPr>
        <w:t xml:space="preserve"> indicated quitting rather than working slowly and carefully. All participants received at least $5 in </w:t>
      </w:r>
      <w:proofErr w:type="spellStart"/>
      <w:r w:rsidRPr="00F173E5">
        <w:rPr>
          <w:rFonts w:ascii="Times New Roman" w:hAnsi="Times New Roman" w:cs="Tahoma"/>
          <w:color w:val="000000" w:themeColor="text1"/>
          <w:szCs w:val="26"/>
        </w:rPr>
        <w:t>giftcards</w:t>
      </w:r>
      <w:proofErr w:type="spellEnd"/>
      <w:r w:rsidRPr="00F173E5">
        <w:rPr>
          <w:rFonts w:ascii="Times New Roman" w:hAnsi="Times New Roman" w:cs="Tahoma"/>
          <w:color w:val="000000" w:themeColor="text1"/>
          <w:szCs w:val="26"/>
        </w:rPr>
        <w:t xml:space="preserve"> as long as they copied one definition. </w:t>
      </w:r>
    </w:p>
    <w:p w14:paraId="7EC06FF1" w14:textId="77777777" w:rsidR="00A62AC3" w:rsidRPr="00F173E5" w:rsidRDefault="00A62AC3" w:rsidP="00A62AC3">
      <w:pPr>
        <w:widowControl w:val="0"/>
        <w:autoSpaceDE w:val="0"/>
        <w:autoSpaceDN w:val="0"/>
        <w:adjustRightInd w:val="0"/>
        <w:spacing w:line="480" w:lineRule="auto"/>
        <w:rPr>
          <w:rFonts w:ascii="Times New Roman" w:hAnsi="Times New Roman" w:cs="Tahoma"/>
          <w:b/>
          <w:color w:val="000000" w:themeColor="text1"/>
          <w:szCs w:val="26"/>
        </w:rPr>
      </w:pPr>
      <w:r w:rsidRPr="00F173E5">
        <w:rPr>
          <w:rFonts w:ascii="Times New Roman" w:hAnsi="Times New Roman" w:cs="Tahoma"/>
          <w:b/>
          <w:color w:val="000000" w:themeColor="text1"/>
          <w:szCs w:val="26"/>
        </w:rPr>
        <w:t>Results</w:t>
      </w:r>
    </w:p>
    <w:p w14:paraId="37E29AD9" w14:textId="385384E7" w:rsidR="0055702C"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b/>
          <w:color w:val="000000" w:themeColor="text1"/>
          <w:szCs w:val="26"/>
        </w:rPr>
        <w:t xml:space="preserve">Number of Flashcards Completed. </w:t>
      </w:r>
      <w:r w:rsidRPr="00F173E5">
        <w:rPr>
          <w:rFonts w:ascii="Times New Roman" w:hAnsi="Times New Roman" w:cs="Tahoma"/>
          <w:color w:val="000000" w:themeColor="text1"/>
          <w:szCs w:val="26"/>
        </w:rPr>
        <w:t>We conducted a GLM ANOVA on number of flashcards completed with task difficulty condition as a between-subjects variable and trait agreeableness and trait self-control as between-subjects covariates. We also controlled for relationship quality and ambidexterity by including these variables as covariates in the model.</w:t>
      </w:r>
      <w:r w:rsidR="000623A6" w:rsidRPr="00F173E5">
        <w:rPr>
          <w:rFonts w:ascii="Times New Roman" w:hAnsi="Times New Roman" w:cs="Tahoma"/>
          <w:color w:val="000000" w:themeColor="text1"/>
          <w:szCs w:val="26"/>
          <w:vertAlign w:val="superscript"/>
        </w:rPr>
        <w:t>7</w:t>
      </w:r>
      <w:r w:rsidRPr="00F173E5">
        <w:rPr>
          <w:rFonts w:ascii="Times New Roman" w:hAnsi="Times New Roman" w:cs="Tahoma"/>
          <w:color w:val="000000" w:themeColor="text1"/>
          <w:szCs w:val="26"/>
        </w:rPr>
        <w:t xml:space="preserve"> There was a significant main effect of task difficulty on performance, </w:t>
      </w:r>
      <w:r w:rsidRPr="00F173E5">
        <w:rPr>
          <w:rFonts w:ascii="Times New Roman" w:hAnsi="Times New Roman" w:cs="Tahoma"/>
          <w:i/>
          <w:color w:val="000000" w:themeColor="text1"/>
          <w:szCs w:val="26"/>
        </w:rPr>
        <w:t>F</w:t>
      </w:r>
      <w:r w:rsidRPr="00F173E5">
        <w:rPr>
          <w:rFonts w:ascii="Times New Roman" w:hAnsi="Times New Roman" w:cs="Tahoma"/>
          <w:color w:val="000000" w:themeColor="text1"/>
          <w:szCs w:val="26"/>
        </w:rPr>
        <w:t xml:space="preserve">(2, 144) = 4.70,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 .011, which validated our manipulation. Participants completed the most flashcards in the low difficulty condition (</w:t>
      </w:r>
      <w:r w:rsidRPr="00F173E5">
        <w:rPr>
          <w:rFonts w:ascii="Times New Roman" w:hAnsi="Times New Roman" w:cs="Tahoma"/>
          <w:i/>
          <w:color w:val="000000" w:themeColor="text1"/>
          <w:szCs w:val="26"/>
        </w:rPr>
        <w:t>M</w:t>
      </w:r>
      <w:r w:rsidRPr="00F173E5">
        <w:rPr>
          <w:rFonts w:ascii="Times New Roman" w:hAnsi="Times New Roman" w:cs="Tahoma"/>
          <w:color w:val="000000" w:themeColor="text1"/>
          <w:szCs w:val="26"/>
        </w:rPr>
        <w:t xml:space="preserve"> = 54.90, </w:t>
      </w:r>
      <w:r w:rsidRPr="00F173E5">
        <w:rPr>
          <w:rFonts w:ascii="Times New Roman" w:hAnsi="Times New Roman" w:cs="Tahoma"/>
          <w:i/>
          <w:color w:val="000000" w:themeColor="text1"/>
          <w:szCs w:val="26"/>
        </w:rPr>
        <w:t>SD</w:t>
      </w:r>
      <w:r w:rsidRPr="00F173E5">
        <w:rPr>
          <w:rFonts w:ascii="Times New Roman" w:hAnsi="Times New Roman" w:cs="Tahoma"/>
          <w:color w:val="000000" w:themeColor="text1"/>
          <w:szCs w:val="26"/>
        </w:rPr>
        <w:t xml:space="preserve"> = 10.18), fewer flashcards in the moderate difficulty condition (</w:t>
      </w:r>
      <w:r w:rsidRPr="00F173E5">
        <w:rPr>
          <w:rFonts w:ascii="Times New Roman" w:hAnsi="Times New Roman" w:cs="Tahoma"/>
          <w:i/>
          <w:color w:val="000000" w:themeColor="text1"/>
          <w:szCs w:val="26"/>
        </w:rPr>
        <w:t>M</w:t>
      </w:r>
      <w:r w:rsidRPr="00F173E5">
        <w:rPr>
          <w:rFonts w:ascii="Times New Roman" w:hAnsi="Times New Roman" w:cs="Tahoma"/>
          <w:color w:val="000000" w:themeColor="text1"/>
          <w:szCs w:val="26"/>
        </w:rPr>
        <w:t xml:space="preserve"> = 14.39, </w:t>
      </w:r>
      <w:r w:rsidRPr="00F173E5">
        <w:rPr>
          <w:rFonts w:ascii="Times New Roman" w:hAnsi="Times New Roman" w:cs="Tahoma"/>
          <w:i/>
          <w:color w:val="000000" w:themeColor="text1"/>
          <w:szCs w:val="26"/>
        </w:rPr>
        <w:t>SD</w:t>
      </w:r>
      <w:r w:rsidRPr="00F173E5">
        <w:rPr>
          <w:rFonts w:ascii="Times New Roman" w:hAnsi="Times New Roman" w:cs="Tahoma"/>
          <w:color w:val="000000" w:themeColor="text1"/>
          <w:szCs w:val="26"/>
        </w:rPr>
        <w:t xml:space="preserve"> = 6.39) and even fewer in the high difficulty condition (</w:t>
      </w:r>
      <w:r w:rsidRPr="00F173E5">
        <w:rPr>
          <w:rFonts w:ascii="Times New Roman" w:hAnsi="Times New Roman" w:cs="Tahoma"/>
          <w:i/>
          <w:color w:val="000000" w:themeColor="text1"/>
          <w:szCs w:val="26"/>
        </w:rPr>
        <w:t>M</w:t>
      </w:r>
      <w:r w:rsidRPr="00F173E5">
        <w:rPr>
          <w:rFonts w:ascii="Times New Roman" w:hAnsi="Times New Roman" w:cs="Tahoma"/>
          <w:color w:val="000000" w:themeColor="text1"/>
          <w:szCs w:val="26"/>
        </w:rPr>
        <w:t xml:space="preserve"> = 5.87, </w:t>
      </w:r>
      <w:r w:rsidRPr="00F173E5">
        <w:rPr>
          <w:rFonts w:ascii="Times New Roman" w:hAnsi="Times New Roman" w:cs="Tahoma"/>
          <w:i/>
          <w:color w:val="000000" w:themeColor="text1"/>
          <w:szCs w:val="26"/>
        </w:rPr>
        <w:t>SD</w:t>
      </w:r>
      <w:r w:rsidRPr="00F173E5">
        <w:rPr>
          <w:rFonts w:ascii="Times New Roman" w:hAnsi="Times New Roman" w:cs="Tahoma"/>
          <w:color w:val="000000" w:themeColor="text1"/>
          <w:szCs w:val="26"/>
        </w:rPr>
        <w:t xml:space="preserve"> = 3.70). </w:t>
      </w:r>
    </w:p>
    <w:p w14:paraId="4A4C5B7B" w14:textId="3EFE1C4A" w:rsidR="0055702C"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There was no significant main effect of trait self-control</w:t>
      </w:r>
      <w:r w:rsidR="0055702C" w:rsidRPr="00F173E5">
        <w:rPr>
          <w:rFonts w:ascii="Times New Roman" w:hAnsi="Times New Roman" w:cs="Tahoma"/>
          <w:color w:val="000000" w:themeColor="text1"/>
          <w:szCs w:val="26"/>
        </w:rPr>
        <w:t xml:space="preserve"> on number of flashcards completed</w:t>
      </w:r>
      <w:r w:rsidRPr="00F173E5">
        <w:rPr>
          <w:rFonts w:ascii="Times New Roman" w:hAnsi="Times New Roman" w:cs="Tahoma"/>
          <w:color w:val="000000" w:themeColor="text1"/>
          <w:szCs w:val="26"/>
        </w:rPr>
        <w:t xml:space="preserve">, </w:t>
      </w:r>
      <w:proofErr w:type="gramStart"/>
      <w:r w:rsidRPr="00F173E5">
        <w:rPr>
          <w:rFonts w:ascii="Times New Roman" w:hAnsi="Times New Roman" w:cs="Tahoma"/>
          <w:i/>
          <w:color w:val="000000" w:themeColor="text1"/>
          <w:szCs w:val="26"/>
        </w:rPr>
        <w:t>F</w:t>
      </w:r>
      <w:r w:rsidRPr="00F173E5">
        <w:rPr>
          <w:rFonts w:ascii="Times New Roman" w:hAnsi="Times New Roman" w:cs="Tahoma"/>
          <w:color w:val="000000" w:themeColor="text1"/>
          <w:szCs w:val="26"/>
        </w:rPr>
        <w:t>(</w:t>
      </w:r>
      <w:proofErr w:type="gramEnd"/>
      <w:r w:rsidRPr="00F173E5">
        <w:rPr>
          <w:rFonts w:ascii="Times New Roman" w:hAnsi="Times New Roman" w:cs="Tahoma"/>
          <w:color w:val="000000" w:themeColor="text1"/>
          <w:szCs w:val="26"/>
        </w:rPr>
        <w:t xml:space="preserve">1, 144) = .35,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 .558</w:t>
      </w:r>
      <w:r w:rsidR="007E1872" w:rsidRPr="00F173E5">
        <w:rPr>
          <w:rFonts w:ascii="Times New Roman" w:hAnsi="Times New Roman" w:cs="Tahoma"/>
          <w:color w:val="000000" w:themeColor="text1"/>
          <w:szCs w:val="26"/>
        </w:rPr>
        <w:t xml:space="preserve">, and the effect of trait self-control on performance was not moderated by condition, </w:t>
      </w:r>
      <w:r w:rsidR="007E1872" w:rsidRPr="00F173E5">
        <w:rPr>
          <w:rFonts w:ascii="Times New Roman" w:hAnsi="Times New Roman" w:cs="Tahoma"/>
          <w:i/>
          <w:color w:val="000000" w:themeColor="text1"/>
          <w:szCs w:val="26"/>
        </w:rPr>
        <w:t>F</w:t>
      </w:r>
      <w:r w:rsidR="007E1872" w:rsidRPr="00F173E5">
        <w:rPr>
          <w:rFonts w:ascii="Times New Roman" w:hAnsi="Times New Roman" w:cs="Tahoma"/>
          <w:color w:val="000000" w:themeColor="text1"/>
          <w:szCs w:val="26"/>
        </w:rPr>
        <w:t xml:space="preserve">(2, 144) = .02, </w:t>
      </w:r>
      <w:r w:rsidR="007E1872" w:rsidRPr="00F173E5">
        <w:rPr>
          <w:rFonts w:ascii="Times New Roman" w:hAnsi="Times New Roman" w:cs="Tahoma"/>
          <w:i/>
          <w:color w:val="000000" w:themeColor="text1"/>
          <w:szCs w:val="26"/>
        </w:rPr>
        <w:t>p</w:t>
      </w:r>
      <w:r w:rsidR="007E1872" w:rsidRPr="00F173E5">
        <w:rPr>
          <w:rFonts w:ascii="Times New Roman" w:hAnsi="Times New Roman" w:cs="Tahoma"/>
          <w:color w:val="000000" w:themeColor="text1"/>
          <w:szCs w:val="26"/>
        </w:rPr>
        <w:t xml:space="preserve"> = .976</w:t>
      </w:r>
      <w:r w:rsidRPr="00F173E5">
        <w:rPr>
          <w:rFonts w:ascii="Times New Roman" w:hAnsi="Times New Roman" w:cs="Tahoma"/>
          <w:color w:val="000000" w:themeColor="text1"/>
          <w:szCs w:val="26"/>
        </w:rPr>
        <w:t>. Trait self-control did not predict number of flashcards in the low difficulty condition (</w:t>
      </w:r>
      <w:r w:rsidRPr="00F173E5">
        <w:rPr>
          <w:rFonts w:ascii="Times New Roman" w:hAnsi="Times New Roman" w:cs="Tahoma"/>
          <w:i/>
          <w:color w:val="000000" w:themeColor="text1"/>
          <w:szCs w:val="26"/>
        </w:rPr>
        <w:t>b*</w:t>
      </w:r>
      <w:r w:rsidRPr="00F173E5">
        <w:rPr>
          <w:rFonts w:ascii="Times New Roman" w:hAnsi="Times New Roman" w:cs="Tahoma"/>
          <w:color w:val="000000" w:themeColor="text1"/>
          <w:szCs w:val="26"/>
        </w:rPr>
        <w:t xml:space="preserve"> = .0</w:t>
      </w:r>
      <w:r w:rsidR="002E31FE" w:rsidRPr="00F173E5">
        <w:rPr>
          <w:rFonts w:ascii="Times New Roman" w:hAnsi="Times New Roman" w:cs="Tahoma"/>
          <w:color w:val="000000" w:themeColor="text1"/>
          <w:szCs w:val="26"/>
        </w:rPr>
        <w:t>4</w:t>
      </w:r>
      <w:r w:rsidRPr="00F173E5">
        <w:rPr>
          <w:rFonts w:ascii="Times New Roman" w:hAnsi="Times New Roman" w:cs="Tahoma"/>
          <w:color w:val="000000" w:themeColor="text1"/>
          <w:szCs w:val="26"/>
        </w:rPr>
        <w:t>,</w:t>
      </w:r>
      <w:r w:rsidR="002E31FE" w:rsidRPr="00F173E5">
        <w:rPr>
          <w:rFonts w:ascii="Times New Roman" w:hAnsi="Times New Roman" w:cs="Tahoma"/>
          <w:color w:val="000000" w:themeColor="text1"/>
          <w:szCs w:val="26"/>
        </w:rPr>
        <w:t xml:space="preserve"> </w:t>
      </w:r>
      <w:proofErr w:type="gramStart"/>
      <w:r w:rsidR="002E31FE" w:rsidRPr="00F173E5">
        <w:rPr>
          <w:rFonts w:ascii="Times New Roman" w:hAnsi="Times New Roman" w:cs="Tahoma"/>
          <w:i/>
          <w:color w:val="000000" w:themeColor="text1"/>
          <w:szCs w:val="26"/>
        </w:rPr>
        <w:t>t</w:t>
      </w:r>
      <w:r w:rsidR="00F2518F" w:rsidRPr="00F173E5">
        <w:rPr>
          <w:rFonts w:ascii="Times New Roman" w:hAnsi="Times New Roman" w:cs="Tahoma"/>
          <w:color w:val="000000" w:themeColor="text1"/>
          <w:szCs w:val="26"/>
        </w:rPr>
        <w:t>(</w:t>
      </w:r>
      <w:proofErr w:type="gramEnd"/>
      <w:r w:rsidR="00F2518F" w:rsidRPr="00F173E5">
        <w:rPr>
          <w:rFonts w:ascii="Times New Roman" w:hAnsi="Times New Roman" w:cs="Tahoma"/>
          <w:color w:val="000000" w:themeColor="text1"/>
          <w:szCs w:val="26"/>
        </w:rPr>
        <w:t>43) =</w:t>
      </w:r>
      <w:r w:rsidR="002E31FE" w:rsidRPr="00F173E5">
        <w:rPr>
          <w:rFonts w:ascii="Times New Roman" w:hAnsi="Times New Roman" w:cs="Tahoma"/>
          <w:color w:val="000000" w:themeColor="text1"/>
          <w:szCs w:val="26"/>
        </w:rPr>
        <w:t xml:space="preserve"> .29,</w:t>
      </w:r>
      <w:r w:rsidRPr="00F173E5">
        <w:rPr>
          <w:rFonts w:ascii="Times New Roman" w:hAnsi="Times New Roman" w:cs="Tahoma"/>
          <w:color w:val="000000" w:themeColor="text1"/>
          <w:szCs w:val="26"/>
        </w:rPr>
        <w:t xml:space="preserve">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 .</w:t>
      </w:r>
      <w:r w:rsidR="002E31FE" w:rsidRPr="00F173E5">
        <w:rPr>
          <w:rFonts w:ascii="Times New Roman" w:hAnsi="Times New Roman" w:cs="Tahoma"/>
          <w:color w:val="000000" w:themeColor="text1"/>
          <w:szCs w:val="26"/>
        </w:rPr>
        <w:t>774</w:t>
      </w:r>
      <w:r w:rsidRPr="00F173E5">
        <w:rPr>
          <w:rFonts w:ascii="Times New Roman" w:hAnsi="Times New Roman" w:cs="Tahoma"/>
          <w:color w:val="000000" w:themeColor="text1"/>
          <w:szCs w:val="26"/>
        </w:rPr>
        <w:t>) or in the medium difficulty condition, (</w:t>
      </w:r>
      <w:r w:rsidRPr="00F173E5">
        <w:rPr>
          <w:rFonts w:ascii="Times New Roman" w:hAnsi="Times New Roman" w:cs="Tahoma"/>
          <w:i/>
          <w:color w:val="000000" w:themeColor="text1"/>
          <w:szCs w:val="26"/>
        </w:rPr>
        <w:t>b*</w:t>
      </w:r>
      <w:r w:rsidRPr="00F173E5">
        <w:rPr>
          <w:rFonts w:ascii="Times New Roman" w:hAnsi="Times New Roman" w:cs="Tahoma"/>
          <w:color w:val="000000" w:themeColor="text1"/>
          <w:szCs w:val="26"/>
        </w:rPr>
        <w:t xml:space="preserve"> = .0</w:t>
      </w:r>
      <w:r w:rsidR="002E31FE" w:rsidRPr="00F173E5">
        <w:rPr>
          <w:rFonts w:ascii="Times New Roman" w:hAnsi="Times New Roman" w:cs="Tahoma"/>
          <w:color w:val="000000" w:themeColor="text1"/>
          <w:szCs w:val="26"/>
        </w:rPr>
        <w:t>2</w:t>
      </w:r>
      <w:r w:rsidRPr="00F173E5">
        <w:rPr>
          <w:rFonts w:ascii="Times New Roman" w:hAnsi="Times New Roman" w:cs="Tahoma"/>
          <w:color w:val="000000" w:themeColor="text1"/>
          <w:szCs w:val="26"/>
        </w:rPr>
        <w:t xml:space="preserve">, </w:t>
      </w:r>
      <w:r w:rsidR="002E31FE" w:rsidRPr="00F173E5">
        <w:rPr>
          <w:rFonts w:ascii="Times New Roman" w:hAnsi="Times New Roman" w:cs="Tahoma"/>
          <w:i/>
          <w:color w:val="000000" w:themeColor="text1"/>
          <w:szCs w:val="26"/>
        </w:rPr>
        <w:t>t</w:t>
      </w:r>
      <w:r w:rsidR="002E31FE" w:rsidRPr="00F173E5">
        <w:rPr>
          <w:rFonts w:ascii="Times New Roman" w:hAnsi="Times New Roman" w:cs="Tahoma"/>
          <w:color w:val="000000" w:themeColor="text1"/>
          <w:szCs w:val="26"/>
        </w:rPr>
        <w:t xml:space="preserve">(48) = .15,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 .</w:t>
      </w:r>
      <w:r w:rsidR="002E31FE" w:rsidRPr="00F173E5">
        <w:rPr>
          <w:rFonts w:ascii="Times New Roman" w:hAnsi="Times New Roman" w:cs="Tahoma"/>
          <w:color w:val="000000" w:themeColor="text1"/>
          <w:szCs w:val="26"/>
        </w:rPr>
        <w:t>881</w:t>
      </w:r>
      <w:r w:rsidRPr="00F173E5">
        <w:rPr>
          <w:rFonts w:ascii="Times New Roman" w:hAnsi="Times New Roman" w:cs="Tahoma"/>
          <w:color w:val="000000" w:themeColor="text1"/>
          <w:szCs w:val="26"/>
        </w:rPr>
        <w:t>). Trait self-control also did not predict the number of flashcards in the high difficulty condition (</w:t>
      </w:r>
      <w:r w:rsidRPr="00F173E5">
        <w:rPr>
          <w:rFonts w:ascii="Times New Roman" w:hAnsi="Times New Roman" w:cs="Tahoma"/>
          <w:i/>
          <w:color w:val="000000" w:themeColor="text1"/>
          <w:szCs w:val="26"/>
        </w:rPr>
        <w:t>b*</w:t>
      </w:r>
      <w:r w:rsidRPr="00F173E5">
        <w:rPr>
          <w:rFonts w:ascii="Times New Roman" w:hAnsi="Times New Roman" w:cs="Tahoma"/>
          <w:color w:val="000000" w:themeColor="text1"/>
          <w:szCs w:val="26"/>
        </w:rPr>
        <w:t xml:space="preserve"> = .</w:t>
      </w:r>
      <w:r w:rsidR="002E31FE" w:rsidRPr="00F173E5">
        <w:rPr>
          <w:rFonts w:ascii="Times New Roman" w:hAnsi="Times New Roman" w:cs="Tahoma"/>
          <w:color w:val="000000" w:themeColor="text1"/>
          <w:szCs w:val="26"/>
        </w:rPr>
        <w:t>11</w:t>
      </w:r>
      <w:r w:rsidRPr="00F173E5">
        <w:rPr>
          <w:rFonts w:ascii="Times New Roman" w:hAnsi="Times New Roman" w:cs="Tahoma"/>
          <w:color w:val="000000" w:themeColor="text1"/>
          <w:szCs w:val="26"/>
        </w:rPr>
        <w:t>,</w:t>
      </w:r>
      <w:r w:rsidR="002E31FE" w:rsidRPr="00F173E5">
        <w:rPr>
          <w:rFonts w:ascii="Times New Roman" w:hAnsi="Times New Roman" w:cs="Tahoma"/>
          <w:color w:val="000000" w:themeColor="text1"/>
          <w:szCs w:val="26"/>
        </w:rPr>
        <w:t xml:space="preserve"> </w:t>
      </w:r>
      <w:proofErr w:type="gramStart"/>
      <w:r w:rsidR="002E31FE" w:rsidRPr="00F173E5">
        <w:rPr>
          <w:rFonts w:ascii="Times New Roman" w:hAnsi="Times New Roman" w:cs="Tahoma"/>
          <w:i/>
          <w:color w:val="000000" w:themeColor="text1"/>
          <w:szCs w:val="26"/>
        </w:rPr>
        <w:t>t</w:t>
      </w:r>
      <w:r w:rsidR="002E31FE" w:rsidRPr="00F173E5">
        <w:rPr>
          <w:rFonts w:ascii="Times New Roman" w:hAnsi="Times New Roman" w:cs="Tahoma"/>
          <w:color w:val="000000" w:themeColor="text1"/>
          <w:szCs w:val="26"/>
        </w:rPr>
        <w:t>(</w:t>
      </w:r>
      <w:proofErr w:type="gramEnd"/>
      <w:r w:rsidR="002E31FE" w:rsidRPr="00F173E5">
        <w:rPr>
          <w:rFonts w:ascii="Times New Roman" w:hAnsi="Times New Roman" w:cs="Tahoma"/>
          <w:color w:val="000000" w:themeColor="text1"/>
          <w:szCs w:val="26"/>
        </w:rPr>
        <w:t>49) = .76,</w:t>
      </w:r>
      <w:r w:rsidRPr="00F173E5">
        <w:rPr>
          <w:rFonts w:ascii="Times New Roman" w:hAnsi="Times New Roman" w:cs="Tahoma"/>
          <w:color w:val="000000" w:themeColor="text1"/>
          <w:szCs w:val="26"/>
        </w:rPr>
        <w:t xml:space="preserve">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 .4</w:t>
      </w:r>
      <w:r w:rsidR="002E31FE" w:rsidRPr="00F173E5">
        <w:rPr>
          <w:rFonts w:ascii="Times New Roman" w:hAnsi="Times New Roman" w:cs="Tahoma"/>
          <w:color w:val="000000" w:themeColor="text1"/>
          <w:szCs w:val="26"/>
        </w:rPr>
        <w:t>54</w:t>
      </w:r>
      <w:r w:rsidRPr="00F173E5">
        <w:rPr>
          <w:rFonts w:ascii="Times New Roman" w:hAnsi="Times New Roman" w:cs="Tahoma"/>
          <w:color w:val="000000" w:themeColor="text1"/>
          <w:szCs w:val="26"/>
        </w:rPr>
        <w:t xml:space="preserve">). </w:t>
      </w:r>
    </w:p>
    <w:p w14:paraId="379373FA" w14:textId="76006EE3" w:rsidR="00A62AC3" w:rsidRPr="00F173E5" w:rsidRDefault="00EF5E95"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There was a significant main effect of trait agreeableness</w:t>
      </w:r>
      <w:r w:rsidR="0055702C" w:rsidRPr="00F173E5">
        <w:rPr>
          <w:rFonts w:ascii="Times New Roman" w:hAnsi="Times New Roman" w:cs="Tahoma"/>
          <w:color w:val="000000" w:themeColor="text1"/>
          <w:szCs w:val="26"/>
        </w:rPr>
        <w:t xml:space="preserve"> on number of flashcards completed</w:t>
      </w:r>
      <w:r w:rsidRPr="00F173E5">
        <w:rPr>
          <w:rFonts w:ascii="Times New Roman" w:hAnsi="Times New Roman" w:cs="Tahoma"/>
          <w:color w:val="000000" w:themeColor="text1"/>
          <w:szCs w:val="26"/>
        </w:rPr>
        <w:t xml:space="preserve">, </w:t>
      </w:r>
      <w:proofErr w:type="gramStart"/>
      <w:r w:rsidRPr="00F173E5">
        <w:rPr>
          <w:rFonts w:ascii="Times New Roman" w:hAnsi="Times New Roman" w:cs="Tahoma"/>
          <w:i/>
          <w:color w:val="000000" w:themeColor="text1"/>
          <w:szCs w:val="26"/>
        </w:rPr>
        <w:t>F</w:t>
      </w:r>
      <w:r w:rsidRPr="00F173E5">
        <w:rPr>
          <w:rFonts w:ascii="Times New Roman" w:hAnsi="Times New Roman" w:cs="Tahoma"/>
          <w:color w:val="000000" w:themeColor="text1"/>
          <w:szCs w:val="26"/>
        </w:rPr>
        <w:t>(</w:t>
      </w:r>
      <w:proofErr w:type="gramEnd"/>
      <w:r w:rsidRPr="00F173E5">
        <w:rPr>
          <w:rFonts w:ascii="Times New Roman" w:hAnsi="Times New Roman" w:cs="Tahoma"/>
          <w:color w:val="000000" w:themeColor="text1"/>
          <w:szCs w:val="26"/>
        </w:rPr>
        <w:t xml:space="preserve">1, 144) = 8.16,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 .005</w:t>
      </w:r>
      <w:r w:rsidR="007E1872" w:rsidRPr="00F173E5">
        <w:rPr>
          <w:rFonts w:ascii="Times New Roman" w:hAnsi="Times New Roman" w:cs="Tahoma"/>
          <w:color w:val="000000" w:themeColor="text1"/>
          <w:szCs w:val="26"/>
        </w:rPr>
        <w:t xml:space="preserve">, which was not significantly moderated by difficulty condition, </w:t>
      </w:r>
      <w:r w:rsidR="007E1872" w:rsidRPr="00F173E5">
        <w:rPr>
          <w:rFonts w:ascii="Times New Roman" w:hAnsi="Times New Roman" w:cs="Tahoma"/>
          <w:i/>
          <w:color w:val="000000" w:themeColor="text1"/>
          <w:szCs w:val="26"/>
        </w:rPr>
        <w:t>F</w:t>
      </w:r>
      <w:r w:rsidR="007E1872" w:rsidRPr="00F173E5">
        <w:rPr>
          <w:rFonts w:ascii="Times New Roman" w:hAnsi="Times New Roman" w:cs="Tahoma"/>
          <w:color w:val="000000" w:themeColor="text1"/>
          <w:szCs w:val="26"/>
        </w:rPr>
        <w:t xml:space="preserve">(2, 144) = .24, </w:t>
      </w:r>
      <w:r w:rsidR="007E1872" w:rsidRPr="00F173E5">
        <w:rPr>
          <w:rFonts w:ascii="Times New Roman" w:hAnsi="Times New Roman" w:cs="Tahoma"/>
          <w:i/>
          <w:color w:val="000000" w:themeColor="text1"/>
          <w:szCs w:val="26"/>
        </w:rPr>
        <w:t xml:space="preserve">p </w:t>
      </w:r>
      <w:r w:rsidR="007E1872" w:rsidRPr="00F173E5">
        <w:rPr>
          <w:rFonts w:ascii="Times New Roman" w:hAnsi="Times New Roman" w:cs="Tahoma"/>
          <w:color w:val="000000" w:themeColor="text1"/>
          <w:szCs w:val="26"/>
        </w:rPr>
        <w:t>= .785</w:t>
      </w:r>
      <w:r w:rsidRPr="00F173E5">
        <w:rPr>
          <w:rFonts w:ascii="Times New Roman" w:hAnsi="Times New Roman" w:cs="Tahoma"/>
          <w:color w:val="000000" w:themeColor="text1"/>
          <w:szCs w:val="26"/>
        </w:rPr>
        <w:t xml:space="preserve">. Trait agreeableness positively predicted number of </w:t>
      </w:r>
      <w:r w:rsidRPr="00F173E5">
        <w:rPr>
          <w:rFonts w:ascii="Times New Roman" w:hAnsi="Times New Roman" w:cs="Tahoma"/>
          <w:color w:val="000000" w:themeColor="text1"/>
          <w:szCs w:val="26"/>
        </w:rPr>
        <w:lastRenderedPageBreak/>
        <w:t>flashcards in the low difficulty condition (</w:t>
      </w:r>
      <w:r w:rsidRPr="00F173E5">
        <w:rPr>
          <w:rFonts w:ascii="Times New Roman" w:hAnsi="Times New Roman" w:cs="Tahoma"/>
          <w:i/>
          <w:color w:val="000000" w:themeColor="text1"/>
          <w:szCs w:val="26"/>
        </w:rPr>
        <w:t>b*</w:t>
      </w:r>
      <w:r w:rsidRPr="00F173E5">
        <w:rPr>
          <w:rFonts w:ascii="Times New Roman" w:hAnsi="Times New Roman" w:cs="Tahoma"/>
          <w:color w:val="000000" w:themeColor="text1"/>
          <w:szCs w:val="26"/>
        </w:rPr>
        <w:t xml:space="preserve"> = .2</w:t>
      </w:r>
      <w:r w:rsidR="002E31FE" w:rsidRPr="00F173E5">
        <w:rPr>
          <w:rFonts w:ascii="Times New Roman" w:hAnsi="Times New Roman" w:cs="Tahoma"/>
          <w:color w:val="000000" w:themeColor="text1"/>
          <w:szCs w:val="26"/>
        </w:rPr>
        <w:t>2</w:t>
      </w:r>
      <w:r w:rsidRPr="00F173E5">
        <w:rPr>
          <w:rFonts w:ascii="Times New Roman" w:hAnsi="Times New Roman" w:cs="Tahoma"/>
          <w:color w:val="000000" w:themeColor="text1"/>
          <w:szCs w:val="26"/>
        </w:rPr>
        <w:t xml:space="preserve">, </w:t>
      </w:r>
      <w:proofErr w:type="gramStart"/>
      <w:r w:rsidR="002E31FE" w:rsidRPr="00F173E5">
        <w:rPr>
          <w:rFonts w:ascii="Times New Roman" w:hAnsi="Times New Roman" w:cs="Tahoma"/>
          <w:i/>
          <w:color w:val="000000" w:themeColor="text1"/>
          <w:szCs w:val="26"/>
        </w:rPr>
        <w:t>t</w:t>
      </w:r>
      <w:r w:rsidR="002E31FE" w:rsidRPr="00F173E5">
        <w:rPr>
          <w:rFonts w:ascii="Times New Roman" w:hAnsi="Times New Roman" w:cs="Tahoma"/>
          <w:color w:val="000000" w:themeColor="text1"/>
          <w:szCs w:val="26"/>
        </w:rPr>
        <w:t>(</w:t>
      </w:r>
      <w:proofErr w:type="gramEnd"/>
      <w:r w:rsidR="002E31FE" w:rsidRPr="00F173E5">
        <w:rPr>
          <w:rFonts w:ascii="Times New Roman" w:hAnsi="Times New Roman" w:cs="Tahoma"/>
          <w:color w:val="000000" w:themeColor="text1"/>
          <w:szCs w:val="26"/>
        </w:rPr>
        <w:t xml:space="preserve">43) = 1.49,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 .1</w:t>
      </w:r>
      <w:r w:rsidR="002E31FE" w:rsidRPr="00F173E5">
        <w:rPr>
          <w:rFonts w:ascii="Times New Roman" w:hAnsi="Times New Roman" w:cs="Tahoma"/>
          <w:color w:val="000000" w:themeColor="text1"/>
          <w:szCs w:val="26"/>
        </w:rPr>
        <w:t>45</w:t>
      </w:r>
      <w:r w:rsidRPr="00F173E5">
        <w:rPr>
          <w:rFonts w:ascii="Times New Roman" w:hAnsi="Times New Roman" w:cs="Tahoma"/>
          <w:color w:val="000000" w:themeColor="text1"/>
          <w:szCs w:val="26"/>
        </w:rPr>
        <w:t>), moderate difficulty condition, (</w:t>
      </w:r>
      <w:r w:rsidRPr="00F173E5">
        <w:rPr>
          <w:rFonts w:ascii="Times New Roman" w:hAnsi="Times New Roman" w:cs="Tahoma"/>
          <w:i/>
          <w:color w:val="000000" w:themeColor="text1"/>
          <w:szCs w:val="26"/>
        </w:rPr>
        <w:t>b*</w:t>
      </w:r>
      <w:r w:rsidRPr="00F173E5">
        <w:rPr>
          <w:rFonts w:ascii="Times New Roman" w:hAnsi="Times New Roman" w:cs="Tahoma"/>
          <w:color w:val="000000" w:themeColor="text1"/>
          <w:szCs w:val="26"/>
        </w:rPr>
        <w:t xml:space="preserve"> = .22, </w:t>
      </w:r>
      <w:r w:rsidR="002E31FE" w:rsidRPr="00F173E5">
        <w:rPr>
          <w:rFonts w:ascii="Times New Roman" w:hAnsi="Times New Roman" w:cs="Tahoma"/>
          <w:i/>
          <w:color w:val="000000" w:themeColor="text1"/>
          <w:szCs w:val="26"/>
        </w:rPr>
        <w:t>t</w:t>
      </w:r>
      <w:r w:rsidR="002E31FE" w:rsidRPr="00F173E5">
        <w:rPr>
          <w:rFonts w:ascii="Times New Roman" w:hAnsi="Times New Roman" w:cs="Tahoma"/>
          <w:color w:val="000000" w:themeColor="text1"/>
          <w:szCs w:val="26"/>
        </w:rPr>
        <w:t xml:space="preserve">(48) = -1.48, </w:t>
      </w:r>
      <w:r w:rsidRPr="00F173E5">
        <w:rPr>
          <w:rFonts w:ascii="Times New Roman" w:hAnsi="Times New Roman" w:cs="Tahoma"/>
          <w:color w:val="000000" w:themeColor="text1"/>
          <w:szCs w:val="26"/>
        </w:rPr>
        <w:t>p = .1</w:t>
      </w:r>
      <w:r w:rsidR="002E31FE" w:rsidRPr="00F173E5">
        <w:rPr>
          <w:rFonts w:ascii="Times New Roman" w:hAnsi="Times New Roman" w:cs="Tahoma"/>
          <w:color w:val="000000" w:themeColor="text1"/>
          <w:szCs w:val="26"/>
        </w:rPr>
        <w:t>46</w:t>
      </w:r>
      <w:r w:rsidRPr="00F173E5">
        <w:rPr>
          <w:rFonts w:ascii="Times New Roman" w:hAnsi="Times New Roman" w:cs="Tahoma"/>
          <w:color w:val="000000" w:themeColor="text1"/>
          <w:szCs w:val="26"/>
        </w:rPr>
        <w:t>), and high difficulty condition (</w:t>
      </w:r>
      <w:r w:rsidRPr="00F173E5">
        <w:rPr>
          <w:rFonts w:ascii="Times New Roman" w:hAnsi="Times New Roman" w:cs="Tahoma"/>
          <w:i/>
          <w:color w:val="000000" w:themeColor="text1"/>
          <w:szCs w:val="26"/>
        </w:rPr>
        <w:t>b*</w:t>
      </w:r>
      <w:r w:rsidRPr="00F173E5">
        <w:rPr>
          <w:rFonts w:ascii="Times New Roman" w:hAnsi="Times New Roman" w:cs="Tahoma"/>
          <w:color w:val="000000" w:themeColor="text1"/>
          <w:szCs w:val="26"/>
        </w:rPr>
        <w:t xml:space="preserve"> = .3</w:t>
      </w:r>
      <w:r w:rsidR="002E31FE" w:rsidRPr="00F173E5">
        <w:rPr>
          <w:rFonts w:ascii="Times New Roman" w:hAnsi="Times New Roman" w:cs="Tahoma"/>
          <w:color w:val="000000" w:themeColor="text1"/>
          <w:szCs w:val="26"/>
        </w:rPr>
        <w:t>8</w:t>
      </w:r>
      <w:r w:rsidRPr="00F173E5">
        <w:rPr>
          <w:rFonts w:ascii="Times New Roman" w:hAnsi="Times New Roman" w:cs="Tahoma"/>
          <w:color w:val="000000" w:themeColor="text1"/>
          <w:szCs w:val="26"/>
        </w:rPr>
        <w:t>,</w:t>
      </w:r>
      <w:r w:rsidR="002E31FE" w:rsidRPr="00F173E5">
        <w:rPr>
          <w:rFonts w:ascii="Times New Roman" w:hAnsi="Times New Roman" w:cs="Tahoma"/>
          <w:color w:val="000000" w:themeColor="text1"/>
          <w:szCs w:val="26"/>
        </w:rPr>
        <w:t xml:space="preserve"> </w:t>
      </w:r>
      <w:r w:rsidR="002E31FE" w:rsidRPr="00F173E5">
        <w:rPr>
          <w:rFonts w:ascii="Times New Roman" w:hAnsi="Times New Roman" w:cs="Tahoma"/>
          <w:i/>
          <w:color w:val="000000" w:themeColor="text1"/>
          <w:szCs w:val="26"/>
        </w:rPr>
        <w:t>t</w:t>
      </w:r>
      <w:r w:rsidR="002E31FE" w:rsidRPr="00F173E5">
        <w:rPr>
          <w:rFonts w:ascii="Times New Roman" w:hAnsi="Times New Roman" w:cs="Tahoma"/>
          <w:color w:val="000000" w:themeColor="text1"/>
          <w:szCs w:val="26"/>
        </w:rPr>
        <w:t xml:space="preserve">(49) = 2.38,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 .0</w:t>
      </w:r>
      <w:r w:rsidR="002E31FE" w:rsidRPr="00F173E5">
        <w:rPr>
          <w:rFonts w:ascii="Times New Roman" w:hAnsi="Times New Roman" w:cs="Tahoma"/>
          <w:color w:val="000000" w:themeColor="text1"/>
          <w:szCs w:val="26"/>
        </w:rPr>
        <w:t>21</w:t>
      </w:r>
      <w:r w:rsidRPr="00F173E5">
        <w:rPr>
          <w:rFonts w:ascii="Times New Roman" w:hAnsi="Times New Roman" w:cs="Tahoma"/>
          <w:color w:val="000000" w:themeColor="text1"/>
          <w:szCs w:val="26"/>
        </w:rPr>
        <w:t xml:space="preserve">). </w:t>
      </w:r>
    </w:p>
    <w:p w14:paraId="36F6E2D5" w14:textId="7F0627CC" w:rsidR="0055702C"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b/>
          <w:color w:val="000000" w:themeColor="text1"/>
          <w:szCs w:val="26"/>
        </w:rPr>
        <w:t>Time Spent on the Task.</w:t>
      </w:r>
      <w:r w:rsidRPr="00F173E5">
        <w:rPr>
          <w:rFonts w:ascii="Times New Roman" w:hAnsi="Times New Roman" w:cs="Tahoma"/>
          <w:color w:val="000000" w:themeColor="text1"/>
          <w:szCs w:val="26"/>
        </w:rPr>
        <w:t xml:space="preserve"> We conducted a GLM ANOVA on the time spent on the flashcard task with difficulty condition as a between-subjects variable and trait agreeableness and trait self-control as between-subjects covariates. We also controlled for relationship quality and ambidexterity by including these variables as covariates in the model. There was a significant main effect of task difficulty on time spent working on the task, </w:t>
      </w:r>
      <w:proofErr w:type="gramStart"/>
      <w:r w:rsidRPr="00F173E5">
        <w:rPr>
          <w:rFonts w:ascii="Times New Roman" w:hAnsi="Times New Roman" w:cs="Tahoma"/>
          <w:i/>
          <w:color w:val="000000" w:themeColor="text1"/>
          <w:szCs w:val="26"/>
        </w:rPr>
        <w:t>F</w:t>
      </w:r>
      <w:r w:rsidRPr="00F173E5">
        <w:rPr>
          <w:rFonts w:ascii="Times New Roman" w:hAnsi="Times New Roman" w:cs="Tahoma"/>
          <w:color w:val="000000" w:themeColor="text1"/>
          <w:szCs w:val="26"/>
        </w:rPr>
        <w:t>(</w:t>
      </w:r>
      <w:proofErr w:type="gramEnd"/>
      <w:r w:rsidR="00C96999" w:rsidRPr="00F173E5">
        <w:rPr>
          <w:rFonts w:ascii="Times New Roman" w:hAnsi="Times New Roman" w:cs="Tahoma"/>
          <w:color w:val="000000" w:themeColor="text1"/>
          <w:szCs w:val="26"/>
        </w:rPr>
        <w:t>2</w:t>
      </w:r>
      <w:r w:rsidRPr="00F173E5">
        <w:rPr>
          <w:rFonts w:ascii="Times New Roman" w:hAnsi="Times New Roman" w:cs="Tahoma"/>
          <w:color w:val="000000" w:themeColor="text1"/>
          <w:szCs w:val="26"/>
        </w:rPr>
        <w:t>, 14</w:t>
      </w:r>
      <w:r w:rsidR="00C96999" w:rsidRPr="00F173E5">
        <w:rPr>
          <w:rFonts w:ascii="Times New Roman" w:hAnsi="Times New Roman" w:cs="Tahoma"/>
          <w:color w:val="000000" w:themeColor="text1"/>
          <w:szCs w:val="26"/>
        </w:rPr>
        <w:t>1</w:t>
      </w:r>
      <w:r w:rsidRPr="00F173E5">
        <w:rPr>
          <w:rFonts w:ascii="Times New Roman" w:hAnsi="Times New Roman" w:cs="Tahoma"/>
          <w:color w:val="000000" w:themeColor="text1"/>
          <w:szCs w:val="26"/>
        </w:rPr>
        <w:t xml:space="preserve">) = </w:t>
      </w:r>
      <w:r w:rsidR="00C96999" w:rsidRPr="00F173E5">
        <w:rPr>
          <w:rFonts w:ascii="Times New Roman" w:hAnsi="Times New Roman" w:cs="Tahoma"/>
          <w:color w:val="000000" w:themeColor="text1"/>
          <w:szCs w:val="26"/>
        </w:rPr>
        <w:t>2</w:t>
      </w:r>
      <w:r w:rsidRPr="00F173E5">
        <w:rPr>
          <w:rFonts w:ascii="Times New Roman" w:hAnsi="Times New Roman" w:cs="Tahoma"/>
          <w:color w:val="000000" w:themeColor="text1"/>
          <w:szCs w:val="26"/>
        </w:rPr>
        <w:t>0.</w:t>
      </w:r>
      <w:r w:rsidR="00C96999" w:rsidRPr="00F173E5">
        <w:rPr>
          <w:rFonts w:ascii="Times New Roman" w:hAnsi="Times New Roman" w:cs="Tahoma"/>
          <w:color w:val="000000" w:themeColor="text1"/>
          <w:szCs w:val="26"/>
        </w:rPr>
        <w:t>92</w:t>
      </w:r>
      <w:r w:rsidRPr="00F173E5">
        <w:rPr>
          <w:rFonts w:ascii="Times New Roman" w:hAnsi="Times New Roman" w:cs="Tahoma"/>
          <w:color w:val="000000" w:themeColor="text1"/>
          <w:szCs w:val="26"/>
        </w:rPr>
        <w:t xml:space="preserve">,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&lt; .001. Participants persisted the longest in the low difficulty condition (</w:t>
      </w:r>
      <w:r w:rsidRPr="00F173E5">
        <w:rPr>
          <w:rFonts w:ascii="Times New Roman" w:hAnsi="Times New Roman" w:cs="Tahoma"/>
          <w:i/>
          <w:color w:val="000000" w:themeColor="text1"/>
          <w:szCs w:val="26"/>
        </w:rPr>
        <w:t>M</w:t>
      </w:r>
      <w:r w:rsidRPr="00F173E5">
        <w:rPr>
          <w:rFonts w:ascii="Times New Roman" w:hAnsi="Times New Roman" w:cs="Tahoma"/>
          <w:color w:val="000000" w:themeColor="text1"/>
          <w:szCs w:val="26"/>
        </w:rPr>
        <w:t xml:space="preserve"> = 61.47 minutes, </w:t>
      </w:r>
      <w:r w:rsidRPr="00F173E5">
        <w:rPr>
          <w:rFonts w:ascii="Times New Roman" w:hAnsi="Times New Roman" w:cs="Tahoma"/>
          <w:i/>
          <w:color w:val="000000" w:themeColor="text1"/>
          <w:szCs w:val="26"/>
        </w:rPr>
        <w:t>SD</w:t>
      </w:r>
      <w:r w:rsidRPr="00F173E5">
        <w:rPr>
          <w:rFonts w:ascii="Times New Roman" w:hAnsi="Times New Roman" w:cs="Tahoma"/>
          <w:color w:val="000000" w:themeColor="text1"/>
          <w:szCs w:val="26"/>
        </w:rPr>
        <w:t xml:space="preserve"> = 13.18), less</w:t>
      </w:r>
      <w:r w:rsidR="0055702C" w:rsidRPr="00F173E5">
        <w:rPr>
          <w:rFonts w:ascii="Times New Roman" w:hAnsi="Times New Roman" w:cs="Tahoma"/>
          <w:color w:val="000000" w:themeColor="text1"/>
          <w:szCs w:val="26"/>
        </w:rPr>
        <w:t xml:space="preserve"> long</w:t>
      </w:r>
      <w:r w:rsidRPr="00F173E5">
        <w:rPr>
          <w:rFonts w:ascii="Times New Roman" w:hAnsi="Times New Roman" w:cs="Tahoma"/>
          <w:color w:val="000000" w:themeColor="text1"/>
          <w:szCs w:val="26"/>
        </w:rPr>
        <w:t xml:space="preserve"> in the moderate difficulty condition (</w:t>
      </w:r>
      <w:r w:rsidRPr="00F173E5">
        <w:rPr>
          <w:rFonts w:ascii="Times New Roman" w:hAnsi="Times New Roman" w:cs="Tahoma"/>
          <w:i/>
          <w:color w:val="000000" w:themeColor="text1"/>
          <w:szCs w:val="26"/>
        </w:rPr>
        <w:t>M</w:t>
      </w:r>
      <w:r w:rsidRPr="00F173E5">
        <w:rPr>
          <w:rFonts w:ascii="Times New Roman" w:hAnsi="Times New Roman" w:cs="Tahoma"/>
          <w:color w:val="000000" w:themeColor="text1"/>
          <w:szCs w:val="26"/>
        </w:rPr>
        <w:t xml:space="preserve"> = 48.04, </w:t>
      </w:r>
      <w:r w:rsidRPr="00F173E5">
        <w:rPr>
          <w:rFonts w:ascii="Times New Roman" w:hAnsi="Times New Roman" w:cs="Tahoma"/>
          <w:i/>
          <w:color w:val="000000" w:themeColor="text1"/>
          <w:szCs w:val="26"/>
        </w:rPr>
        <w:t>SD</w:t>
      </w:r>
      <w:r w:rsidRPr="00F173E5">
        <w:rPr>
          <w:rFonts w:ascii="Times New Roman" w:hAnsi="Times New Roman" w:cs="Tahoma"/>
          <w:color w:val="000000" w:themeColor="text1"/>
          <w:szCs w:val="26"/>
        </w:rPr>
        <w:t xml:space="preserve"> = 18.61) and even less</w:t>
      </w:r>
      <w:r w:rsidR="0055702C" w:rsidRPr="00F173E5">
        <w:rPr>
          <w:rFonts w:ascii="Times New Roman" w:hAnsi="Times New Roman" w:cs="Tahoma"/>
          <w:color w:val="000000" w:themeColor="text1"/>
          <w:szCs w:val="26"/>
        </w:rPr>
        <w:t xml:space="preserve"> long</w:t>
      </w:r>
      <w:r w:rsidRPr="00F173E5">
        <w:rPr>
          <w:rFonts w:ascii="Times New Roman" w:hAnsi="Times New Roman" w:cs="Tahoma"/>
          <w:color w:val="000000" w:themeColor="text1"/>
          <w:szCs w:val="26"/>
        </w:rPr>
        <w:t xml:space="preserve"> in the high difficulty condition (</w:t>
      </w:r>
      <w:r w:rsidRPr="00F173E5">
        <w:rPr>
          <w:rFonts w:ascii="Times New Roman" w:hAnsi="Times New Roman" w:cs="Tahoma"/>
          <w:i/>
          <w:color w:val="000000" w:themeColor="text1"/>
          <w:szCs w:val="26"/>
        </w:rPr>
        <w:t>M</w:t>
      </w:r>
      <w:r w:rsidRPr="00F173E5">
        <w:rPr>
          <w:rFonts w:ascii="Times New Roman" w:hAnsi="Times New Roman" w:cs="Tahoma"/>
          <w:color w:val="000000" w:themeColor="text1"/>
          <w:szCs w:val="26"/>
        </w:rPr>
        <w:t xml:space="preserve"> = 34.69, </w:t>
      </w:r>
      <w:r w:rsidRPr="00F173E5">
        <w:rPr>
          <w:rFonts w:ascii="Times New Roman" w:hAnsi="Times New Roman" w:cs="Tahoma"/>
          <w:i/>
          <w:color w:val="000000" w:themeColor="text1"/>
          <w:szCs w:val="26"/>
        </w:rPr>
        <w:t>SD</w:t>
      </w:r>
      <w:r w:rsidRPr="00F173E5">
        <w:rPr>
          <w:rFonts w:ascii="Times New Roman" w:hAnsi="Times New Roman" w:cs="Tahoma"/>
          <w:color w:val="000000" w:themeColor="text1"/>
          <w:szCs w:val="26"/>
        </w:rPr>
        <w:t xml:space="preserve"> = 19.71), suggesting that as the task got harder, participants were more likely to quit before they had reached the maximum allotted time. </w:t>
      </w:r>
    </w:p>
    <w:p w14:paraId="283750D0" w14:textId="77777777" w:rsidR="0055702C" w:rsidRPr="00F173E5" w:rsidRDefault="0071567E"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 xml:space="preserve">There was no significant main effect of trait self-control on task persistence, </w:t>
      </w:r>
      <w:proofErr w:type="gramStart"/>
      <w:r w:rsidRPr="00F173E5">
        <w:rPr>
          <w:rFonts w:ascii="Times New Roman" w:hAnsi="Times New Roman" w:cs="Tahoma"/>
          <w:i/>
          <w:color w:val="000000" w:themeColor="text1"/>
          <w:szCs w:val="26"/>
        </w:rPr>
        <w:t>F</w:t>
      </w:r>
      <w:r w:rsidRPr="00F173E5">
        <w:rPr>
          <w:rFonts w:ascii="Times New Roman" w:hAnsi="Times New Roman" w:cs="Tahoma"/>
          <w:color w:val="000000" w:themeColor="text1"/>
          <w:szCs w:val="26"/>
        </w:rPr>
        <w:t>(</w:t>
      </w:r>
      <w:proofErr w:type="gramEnd"/>
      <w:r w:rsidRPr="00F173E5">
        <w:rPr>
          <w:rFonts w:ascii="Times New Roman" w:hAnsi="Times New Roman" w:cs="Tahoma"/>
          <w:color w:val="000000" w:themeColor="text1"/>
          <w:szCs w:val="26"/>
        </w:rPr>
        <w:t>1, 14</w:t>
      </w:r>
      <w:r w:rsidR="00C96999" w:rsidRPr="00F173E5">
        <w:rPr>
          <w:rFonts w:ascii="Times New Roman" w:hAnsi="Times New Roman" w:cs="Tahoma"/>
          <w:color w:val="000000" w:themeColor="text1"/>
          <w:szCs w:val="26"/>
        </w:rPr>
        <w:t>1</w:t>
      </w:r>
      <w:r w:rsidRPr="00F173E5">
        <w:rPr>
          <w:rFonts w:ascii="Times New Roman" w:hAnsi="Times New Roman" w:cs="Tahoma"/>
          <w:color w:val="000000" w:themeColor="text1"/>
          <w:szCs w:val="26"/>
        </w:rPr>
        <w:t>) = .</w:t>
      </w:r>
      <w:r w:rsidR="00C96999" w:rsidRPr="00F173E5">
        <w:rPr>
          <w:rFonts w:ascii="Times New Roman" w:hAnsi="Times New Roman" w:cs="Tahoma"/>
          <w:color w:val="000000" w:themeColor="text1"/>
          <w:szCs w:val="26"/>
        </w:rPr>
        <w:t>11</w:t>
      </w:r>
      <w:r w:rsidRPr="00F173E5">
        <w:rPr>
          <w:rFonts w:ascii="Times New Roman" w:hAnsi="Times New Roman" w:cs="Tahoma"/>
          <w:color w:val="000000" w:themeColor="text1"/>
          <w:szCs w:val="26"/>
        </w:rPr>
        <w:t xml:space="preserve">,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 .</w:t>
      </w:r>
      <w:r w:rsidR="00C96999" w:rsidRPr="00F173E5">
        <w:rPr>
          <w:rFonts w:ascii="Times New Roman" w:hAnsi="Times New Roman" w:cs="Tahoma"/>
          <w:color w:val="000000" w:themeColor="text1"/>
          <w:szCs w:val="26"/>
        </w:rPr>
        <w:t>744</w:t>
      </w:r>
      <w:r w:rsidR="007E1872" w:rsidRPr="00F173E5">
        <w:rPr>
          <w:rFonts w:ascii="Times New Roman" w:hAnsi="Times New Roman" w:cs="Tahoma"/>
          <w:color w:val="000000" w:themeColor="text1"/>
          <w:szCs w:val="26"/>
        </w:rPr>
        <w:t xml:space="preserve">, and the effect of trait self-control on task persistence was not moderated by condition, </w:t>
      </w:r>
      <w:r w:rsidR="007E1872" w:rsidRPr="00F173E5">
        <w:rPr>
          <w:rFonts w:ascii="Times New Roman" w:hAnsi="Times New Roman" w:cs="Tahoma"/>
          <w:i/>
          <w:color w:val="000000" w:themeColor="text1"/>
          <w:szCs w:val="26"/>
        </w:rPr>
        <w:t>F</w:t>
      </w:r>
      <w:r w:rsidR="007E1872" w:rsidRPr="00F173E5">
        <w:rPr>
          <w:rFonts w:ascii="Times New Roman" w:hAnsi="Times New Roman" w:cs="Tahoma"/>
          <w:color w:val="000000" w:themeColor="text1"/>
          <w:szCs w:val="26"/>
        </w:rPr>
        <w:t xml:space="preserve">(2, 141) = .19, </w:t>
      </w:r>
      <w:r w:rsidR="007E1872" w:rsidRPr="00F173E5">
        <w:rPr>
          <w:rFonts w:ascii="Times New Roman" w:hAnsi="Times New Roman" w:cs="Tahoma"/>
          <w:i/>
          <w:color w:val="000000" w:themeColor="text1"/>
          <w:szCs w:val="26"/>
        </w:rPr>
        <w:t>p</w:t>
      </w:r>
      <w:r w:rsidR="007E1872" w:rsidRPr="00F173E5">
        <w:rPr>
          <w:rFonts w:ascii="Times New Roman" w:hAnsi="Times New Roman" w:cs="Tahoma"/>
          <w:color w:val="000000" w:themeColor="text1"/>
          <w:szCs w:val="26"/>
        </w:rPr>
        <w:t xml:space="preserve"> = .831</w:t>
      </w:r>
      <w:r w:rsidRPr="00F173E5">
        <w:rPr>
          <w:rFonts w:ascii="Times New Roman" w:hAnsi="Times New Roman" w:cs="Tahoma"/>
          <w:color w:val="000000" w:themeColor="text1"/>
          <w:szCs w:val="26"/>
        </w:rPr>
        <w:t>. Trait self-control did not predict time spent on the task in the low difficulty condition (</w:t>
      </w:r>
      <w:r w:rsidRPr="00F173E5">
        <w:rPr>
          <w:rFonts w:ascii="Times New Roman" w:hAnsi="Times New Roman" w:cs="Tahoma"/>
          <w:i/>
          <w:color w:val="000000" w:themeColor="text1"/>
          <w:szCs w:val="26"/>
        </w:rPr>
        <w:t>b*</w:t>
      </w:r>
      <w:r w:rsidRPr="00F173E5">
        <w:rPr>
          <w:rFonts w:ascii="Times New Roman" w:hAnsi="Times New Roman" w:cs="Tahoma"/>
          <w:color w:val="000000" w:themeColor="text1"/>
          <w:szCs w:val="26"/>
        </w:rPr>
        <w:t xml:space="preserve"> = .0</w:t>
      </w:r>
      <w:r w:rsidR="00601C35" w:rsidRPr="00F173E5">
        <w:rPr>
          <w:rFonts w:ascii="Times New Roman" w:hAnsi="Times New Roman" w:cs="Tahoma"/>
          <w:color w:val="000000" w:themeColor="text1"/>
          <w:szCs w:val="26"/>
        </w:rPr>
        <w:t>5</w:t>
      </w:r>
      <w:r w:rsidRPr="00F173E5">
        <w:rPr>
          <w:rFonts w:ascii="Times New Roman" w:hAnsi="Times New Roman" w:cs="Tahoma"/>
          <w:color w:val="000000" w:themeColor="text1"/>
          <w:szCs w:val="26"/>
        </w:rPr>
        <w:t xml:space="preserve">, </w:t>
      </w:r>
      <w:proofErr w:type="gramStart"/>
      <w:r w:rsidR="00601C35" w:rsidRPr="00F173E5">
        <w:rPr>
          <w:rFonts w:ascii="Times New Roman" w:hAnsi="Times New Roman" w:cs="Tahoma"/>
          <w:i/>
          <w:color w:val="000000" w:themeColor="text1"/>
          <w:szCs w:val="26"/>
        </w:rPr>
        <w:t>t</w:t>
      </w:r>
      <w:r w:rsidR="00601C35" w:rsidRPr="00F173E5">
        <w:rPr>
          <w:rFonts w:ascii="Times New Roman" w:hAnsi="Times New Roman" w:cs="Tahoma"/>
          <w:color w:val="000000" w:themeColor="text1"/>
          <w:szCs w:val="26"/>
        </w:rPr>
        <w:t>(</w:t>
      </w:r>
      <w:proofErr w:type="gramEnd"/>
      <w:r w:rsidR="00601C35" w:rsidRPr="00F173E5">
        <w:rPr>
          <w:rFonts w:ascii="Times New Roman" w:hAnsi="Times New Roman" w:cs="Tahoma"/>
          <w:color w:val="000000" w:themeColor="text1"/>
          <w:szCs w:val="26"/>
        </w:rPr>
        <w:t xml:space="preserve">40) = .32,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 .7</w:t>
      </w:r>
      <w:r w:rsidR="00601C35" w:rsidRPr="00F173E5">
        <w:rPr>
          <w:rFonts w:ascii="Times New Roman" w:hAnsi="Times New Roman" w:cs="Tahoma"/>
          <w:color w:val="000000" w:themeColor="text1"/>
          <w:szCs w:val="26"/>
        </w:rPr>
        <w:t>54</w:t>
      </w:r>
      <w:r w:rsidRPr="00F173E5">
        <w:rPr>
          <w:rFonts w:ascii="Times New Roman" w:hAnsi="Times New Roman" w:cs="Tahoma"/>
          <w:color w:val="000000" w:themeColor="text1"/>
          <w:szCs w:val="26"/>
        </w:rPr>
        <w:t>), the medium difficulty condition, (</w:t>
      </w:r>
      <w:r w:rsidRPr="00F173E5">
        <w:rPr>
          <w:rFonts w:ascii="Times New Roman" w:hAnsi="Times New Roman" w:cs="Tahoma"/>
          <w:i/>
          <w:color w:val="000000" w:themeColor="text1"/>
          <w:szCs w:val="26"/>
        </w:rPr>
        <w:t>b*</w:t>
      </w:r>
      <w:r w:rsidRPr="00F173E5">
        <w:rPr>
          <w:rFonts w:ascii="Times New Roman" w:hAnsi="Times New Roman" w:cs="Tahoma"/>
          <w:color w:val="000000" w:themeColor="text1"/>
          <w:szCs w:val="26"/>
        </w:rPr>
        <w:t xml:space="preserve"> = -.1</w:t>
      </w:r>
      <w:r w:rsidR="00601C35" w:rsidRPr="00F173E5">
        <w:rPr>
          <w:rFonts w:ascii="Times New Roman" w:hAnsi="Times New Roman" w:cs="Tahoma"/>
          <w:color w:val="000000" w:themeColor="text1"/>
          <w:szCs w:val="26"/>
        </w:rPr>
        <w:t>3</w:t>
      </w:r>
      <w:r w:rsidRPr="00F173E5">
        <w:rPr>
          <w:rFonts w:ascii="Times New Roman" w:hAnsi="Times New Roman" w:cs="Tahoma"/>
          <w:color w:val="000000" w:themeColor="text1"/>
          <w:szCs w:val="26"/>
        </w:rPr>
        <w:t xml:space="preserve">, </w:t>
      </w:r>
      <w:r w:rsidR="00601C35" w:rsidRPr="00F173E5">
        <w:rPr>
          <w:rFonts w:ascii="Times New Roman" w:hAnsi="Times New Roman" w:cs="Tahoma"/>
          <w:i/>
          <w:color w:val="000000" w:themeColor="text1"/>
          <w:szCs w:val="26"/>
        </w:rPr>
        <w:t>t</w:t>
      </w:r>
      <w:r w:rsidR="00601C35" w:rsidRPr="00F173E5">
        <w:rPr>
          <w:rFonts w:ascii="Times New Roman" w:hAnsi="Times New Roman" w:cs="Tahoma"/>
          <w:color w:val="000000" w:themeColor="text1"/>
          <w:szCs w:val="26"/>
        </w:rPr>
        <w:t xml:space="preserve">(48) = -.79,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 .4</w:t>
      </w:r>
      <w:r w:rsidR="00601C35" w:rsidRPr="00F173E5">
        <w:rPr>
          <w:rFonts w:ascii="Times New Roman" w:hAnsi="Times New Roman" w:cs="Tahoma"/>
          <w:color w:val="000000" w:themeColor="text1"/>
          <w:szCs w:val="26"/>
        </w:rPr>
        <w:t>31</w:t>
      </w:r>
      <w:r w:rsidRPr="00F173E5">
        <w:rPr>
          <w:rFonts w:ascii="Times New Roman" w:hAnsi="Times New Roman" w:cs="Tahoma"/>
          <w:color w:val="000000" w:themeColor="text1"/>
          <w:szCs w:val="26"/>
        </w:rPr>
        <w:t>), or the high difficulty condition (</w:t>
      </w:r>
      <w:r w:rsidRPr="00F173E5">
        <w:rPr>
          <w:rFonts w:ascii="Times New Roman" w:hAnsi="Times New Roman" w:cs="Tahoma"/>
          <w:i/>
          <w:color w:val="000000" w:themeColor="text1"/>
          <w:szCs w:val="26"/>
        </w:rPr>
        <w:t>b*</w:t>
      </w:r>
      <w:r w:rsidRPr="00F173E5">
        <w:rPr>
          <w:rFonts w:ascii="Times New Roman" w:hAnsi="Times New Roman" w:cs="Tahoma"/>
          <w:color w:val="000000" w:themeColor="text1"/>
          <w:szCs w:val="26"/>
        </w:rPr>
        <w:t xml:space="preserve"> = -.0</w:t>
      </w:r>
      <w:r w:rsidR="00601C35" w:rsidRPr="00F173E5">
        <w:rPr>
          <w:rFonts w:ascii="Times New Roman" w:hAnsi="Times New Roman" w:cs="Tahoma"/>
          <w:color w:val="000000" w:themeColor="text1"/>
          <w:szCs w:val="26"/>
        </w:rPr>
        <w:t>2</w:t>
      </w:r>
      <w:r w:rsidRPr="00F173E5">
        <w:rPr>
          <w:rFonts w:ascii="Times New Roman" w:hAnsi="Times New Roman" w:cs="Tahoma"/>
          <w:color w:val="000000" w:themeColor="text1"/>
          <w:szCs w:val="26"/>
        </w:rPr>
        <w:t>,</w:t>
      </w:r>
      <w:r w:rsidR="00601C35" w:rsidRPr="00F173E5">
        <w:rPr>
          <w:rFonts w:ascii="Times New Roman" w:hAnsi="Times New Roman" w:cs="Tahoma"/>
          <w:color w:val="000000" w:themeColor="text1"/>
          <w:szCs w:val="26"/>
        </w:rPr>
        <w:t xml:space="preserve"> </w:t>
      </w:r>
      <w:r w:rsidR="00601C35" w:rsidRPr="00F173E5">
        <w:rPr>
          <w:rFonts w:ascii="Times New Roman" w:hAnsi="Times New Roman" w:cs="Tahoma"/>
          <w:i/>
          <w:color w:val="000000" w:themeColor="text1"/>
          <w:szCs w:val="26"/>
        </w:rPr>
        <w:t>t</w:t>
      </w:r>
      <w:r w:rsidR="00601C35" w:rsidRPr="00F173E5">
        <w:rPr>
          <w:rFonts w:ascii="Times New Roman" w:hAnsi="Times New Roman" w:cs="Tahoma"/>
          <w:color w:val="000000" w:themeColor="text1"/>
          <w:szCs w:val="26"/>
        </w:rPr>
        <w:t xml:space="preserve">(49) = -.12,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 .</w:t>
      </w:r>
      <w:r w:rsidR="00601C35" w:rsidRPr="00F173E5">
        <w:rPr>
          <w:rFonts w:ascii="Times New Roman" w:hAnsi="Times New Roman" w:cs="Tahoma"/>
          <w:color w:val="000000" w:themeColor="text1"/>
          <w:szCs w:val="26"/>
        </w:rPr>
        <w:t>903</w:t>
      </w:r>
      <w:r w:rsidRPr="00F173E5">
        <w:rPr>
          <w:rFonts w:ascii="Times New Roman" w:hAnsi="Times New Roman" w:cs="Tahoma"/>
          <w:color w:val="000000" w:themeColor="text1"/>
          <w:szCs w:val="26"/>
        </w:rPr>
        <w:t xml:space="preserve">). </w:t>
      </w:r>
    </w:p>
    <w:p w14:paraId="2ED51F4E" w14:textId="764AEE33" w:rsidR="00A62AC3"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There was a significant main effect of trait agreeableness</w:t>
      </w:r>
      <w:r w:rsidR="0071567E" w:rsidRPr="00F173E5">
        <w:rPr>
          <w:rFonts w:ascii="Times New Roman" w:hAnsi="Times New Roman" w:cs="Tahoma"/>
          <w:color w:val="000000" w:themeColor="text1"/>
          <w:szCs w:val="26"/>
        </w:rPr>
        <w:t xml:space="preserve"> on task persist</w:t>
      </w:r>
      <w:r w:rsidR="005462E6" w:rsidRPr="00F173E5">
        <w:rPr>
          <w:rFonts w:ascii="Times New Roman" w:hAnsi="Times New Roman" w:cs="Tahoma"/>
          <w:color w:val="000000" w:themeColor="text1"/>
          <w:szCs w:val="26"/>
        </w:rPr>
        <w:t>e</w:t>
      </w:r>
      <w:r w:rsidR="0071567E" w:rsidRPr="00F173E5">
        <w:rPr>
          <w:rFonts w:ascii="Times New Roman" w:hAnsi="Times New Roman" w:cs="Tahoma"/>
          <w:color w:val="000000" w:themeColor="text1"/>
          <w:szCs w:val="26"/>
        </w:rPr>
        <w:t>nce</w:t>
      </w:r>
      <w:r w:rsidRPr="00F173E5">
        <w:rPr>
          <w:rFonts w:ascii="Times New Roman" w:hAnsi="Times New Roman" w:cs="Tahoma"/>
          <w:color w:val="000000" w:themeColor="text1"/>
          <w:szCs w:val="26"/>
        </w:rPr>
        <w:t xml:space="preserve">, </w:t>
      </w:r>
      <w:proofErr w:type="gramStart"/>
      <w:r w:rsidRPr="00F173E5">
        <w:rPr>
          <w:rFonts w:ascii="Times New Roman" w:hAnsi="Times New Roman" w:cs="Tahoma"/>
          <w:i/>
          <w:color w:val="000000" w:themeColor="text1"/>
          <w:szCs w:val="26"/>
        </w:rPr>
        <w:t>F</w:t>
      </w:r>
      <w:r w:rsidRPr="00F173E5">
        <w:rPr>
          <w:rFonts w:ascii="Times New Roman" w:hAnsi="Times New Roman" w:cs="Tahoma"/>
          <w:color w:val="000000" w:themeColor="text1"/>
          <w:szCs w:val="26"/>
        </w:rPr>
        <w:t>(</w:t>
      </w:r>
      <w:proofErr w:type="gramEnd"/>
      <w:r w:rsidRPr="00F173E5">
        <w:rPr>
          <w:rFonts w:ascii="Times New Roman" w:hAnsi="Times New Roman" w:cs="Tahoma"/>
          <w:color w:val="000000" w:themeColor="text1"/>
          <w:szCs w:val="26"/>
        </w:rPr>
        <w:t>1, 14</w:t>
      </w:r>
      <w:r w:rsidR="00C96999" w:rsidRPr="00F173E5">
        <w:rPr>
          <w:rFonts w:ascii="Times New Roman" w:hAnsi="Times New Roman" w:cs="Tahoma"/>
          <w:color w:val="000000" w:themeColor="text1"/>
          <w:szCs w:val="26"/>
        </w:rPr>
        <w:t>1</w:t>
      </w:r>
      <w:r w:rsidRPr="00F173E5">
        <w:rPr>
          <w:rFonts w:ascii="Times New Roman" w:hAnsi="Times New Roman" w:cs="Tahoma"/>
          <w:color w:val="000000" w:themeColor="text1"/>
          <w:szCs w:val="26"/>
        </w:rPr>
        <w:t xml:space="preserve">) = </w:t>
      </w:r>
      <w:r w:rsidR="00C96999" w:rsidRPr="00F173E5">
        <w:rPr>
          <w:rFonts w:ascii="Times New Roman" w:hAnsi="Times New Roman" w:cs="Tahoma"/>
          <w:color w:val="000000" w:themeColor="text1"/>
          <w:szCs w:val="26"/>
        </w:rPr>
        <w:t>5</w:t>
      </w:r>
      <w:r w:rsidRPr="00F173E5">
        <w:rPr>
          <w:rFonts w:ascii="Times New Roman" w:hAnsi="Times New Roman" w:cs="Tahoma"/>
          <w:color w:val="000000" w:themeColor="text1"/>
          <w:szCs w:val="26"/>
        </w:rPr>
        <w:t>.</w:t>
      </w:r>
      <w:r w:rsidR="00C96999" w:rsidRPr="00F173E5">
        <w:rPr>
          <w:rFonts w:ascii="Times New Roman" w:hAnsi="Times New Roman" w:cs="Tahoma"/>
          <w:color w:val="000000" w:themeColor="text1"/>
          <w:szCs w:val="26"/>
        </w:rPr>
        <w:t>8</w:t>
      </w:r>
      <w:r w:rsidRPr="00F173E5">
        <w:rPr>
          <w:rFonts w:ascii="Times New Roman" w:hAnsi="Times New Roman" w:cs="Tahoma"/>
          <w:color w:val="000000" w:themeColor="text1"/>
          <w:szCs w:val="26"/>
        </w:rPr>
        <w:t xml:space="preserve">6,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 .01</w:t>
      </w:r>
      <w:r w:rsidR="00C96999" w:rsidRPr="00F173E5">
        <w:rPr>
          <w:rFonts w:ascii="Times New Roman" w:hAnsi="Times New Roman" w:cs="Tahoma"/>
          <w:color w:val="000000" w:themeColor="text1"/>
          <w:szCs w:val="26"/>
        </w:rPr>
        <w:t>7</w:t>
      </w:r>
      <w:r w:rsidRPr="00F173E5">
        <w:rPr>
          <w:rFonts w:ascii="Times New Roman" w:hAnsi="Times New Roman" w:cs="Tahoma"/>
          <w:color w:val="000000" w:themeColor="text1"/>
          <w:szCs w:val="26"/>
        </w:rPr>
        <w:t xml:space="preserve">. </w:t>
      </w:r>
      <w:r w:rsidR="0031441F" w:rsidRPr="00F173E5">
        <w:rPr>
          <w:rFonts w:ascii="Times New Roman" w:hAnsi="Times New Roman" w:cs="Tahoma"/>
          <w:color w:val="000000" w:themeColor="text1"/>
          <w:szCs w:val="26"/>
        </w:rPr>
        <w:t xml:space="preserve">The trait agreeableness X condition interaction term was not significant, </w:t>
      </w:r>
      <w:proofErr w:type="gramStart"/>
      <w:r w:rsidR="0031441F" w:rsidRPr="00F173E5">
        <w:rPr>
          <w:rFonts w:ascii="Times New Roman" w:hAnsi="Times New Roman" w:cs="Tahoma"/>
          <w:i/>
          <w:color w:val="000000" w:themeColor="text1"/>
          <w:szCs w:val="26"/>
        </w:rPr>
        <w:t>F</w:t>
      </w:r>
      <w:r w:rsidR="0031441F" w:rsidRPr="00F173E5">
        <w:rPr>
          <w:rFonts w:ascii="Times New Roman" w:hAnsi="Times New Roman" w:cs="Tahoma"/>
          <w:color w:val="000000" w:themeColor="text1"/>
          <w:szCs w:val="26"/>
        </w:rPr>
        <w:t>(</w:t>
      </w:r>
      <w:proofErr w:type="gramEnd"/>
      <w:r w:rsidR="0031441F" w:rsidRPr="00F173E5">
        <w:rPr>
          <w:rFonts w:ascii="Times New Roman" w:hAnsi="Times New Roman" w:cs="Tahoma"/>
          <w:color w:val="000000" w:themeColor="text1"/>
          <w:szCs w:val="26"/>
        </w:rPr>
        <w:t xml:space="preserve">2, 141) = 1.85, </w:t>
      </w:r>
      <w:r w:rsidR="0031441F" w:rsidRPr="00F173E5">
        <w:rPr>
          <w:rFonts w:ascii="Times New Roman" w:hAnsi="Times New Roman" w:cs="Tahoma"/>
          <w:i/>
          <w:color w:val="000000" w:themeColor="text1"/>
          <w:szCs w:val="26"/>
        </w:rPr>
        <w:t>p</w:t>
      </w:r>
      <w:r w:rsidR="0031441F" w:rsidRPr="00F173E5">
        <w:rPr>
          <w:rFonts w:ascii="Times New Roman" w:hAnsi="Times New Roman" w:cs="Tahoma"/>
          <w:color w:val="000000" w:themeColor="text1"/>
          <w:szCs w:val="26"/>
        </w:rPr>
        <w:t xml:space="preserve"> = .161, yet an interesting trend emerged. </w:t>
      </w:r>
      <w:r w:rsidRPr="00F173E5">
        <w:rPr>
          <w:rFonts w:ascii="Times New Roman" w:hAnsi="Times New Roman" w:cs="Tahoma"/>
          <w:color w:val="000000" w:themeColor="text1"/>
          <w:szCs w:val="26"/>
        </w:rPr>
        <w:t>Trait agreeableness did not predict persistence in the low difficulty condition (</w:t>
      </w:r>
      <w:r w:rsidRPr="00F173E5">
        <w:rPr>
          <w:rFonts w:ascii="Times New Roman" w:hAnsi="Times New Roman" w:cs="Tahoma"/>
          <w:i/>
          <w:color w:val="000000" w:themeColor="text1"/>
          <w:szCs w:val="26"/>
        </w:rPr>
        <w:t>b*</w:t>
      </w:r>
      <w:r w:rsidRPr="00F173E5">
        <w:rPr>
          <w:rFonts w:ascii="Times New Roman" w:hAnsi="Times New Roman" w:cs="Tahoma"/>
          <w:color w:val="000000" w:themeColor="text1"/>
          <w:szCs w:val="26"/>
        </w:rPr>
        <w:t xml:space="preserve"> = </w:t>
      </w:r>
      <w:r w:rsidR="00601C35" w:rsidRPr="00F173E5">
        <w:rPr>
          <w:rFonts w:ascii="Times New Roman" w:hAnsi="Times New Roman" w:cs="Tahoma"/>
          <w:color w:val="000000" w:themeColor="text1"/>
          <w:szCs w:val="26"/>
        </w:rPr>
        <w:t>-</w:t>
      </w:r>
      <w:r w:rsidRPr="00F173E5">
        <w:rPr>
          <w:rFonts w:ascii="Times New Roman" w:hAnsi="Times New Roman" w:cs="Tahoma"/>
          <w:color w:val="000000" w:themeColor="text1"/>
          <w:szCs w:val="26"/>
        </w:rPr>
        <w:t>.0</w:t>
      </w:r>
      <w:r w:rsidR="00601C35" w:rsidRPr="00F173E5">
        <w:rPr>
          <w:rFonts w:ascii="Times New Roman" w:hAnsi="Times New Roman" w:cs="Tahoma"/>
          <w:color w:val="000000" w:themeColor="text1"/>
          <w:szCs w:val="26"/>
        </w:rPr>
        <w:t>0</w:t>
      </w:r>
      <w:r w:rsidRPr="00F173E5">
        <w:rPr>
          <w:rFonts w:ascii="Times New Roman" w:hAnsi="Times New Roman" w:cs="Tahoma"/>
          <w:color w:val="000000" w:themeColor="text1"/>
          <w:szCs w:val="26"/>
        </w:rPr>
        <w:t xml:space="preserve">, </w:t>
      </w:r>
      <w:proofErr w:type="gramStart"/>
      <w:r w:rsidR="00601C35" w:rsidRPr="00F173E5">
        <w:rPr>
          <w:rFonts w:ascii="Times New Roman" w:hAnsi="Times New Roman" w:cs="Tahoma"/>
          <w:i/>
          <w:color w:val="000000" w:themeColor="text1"/>
          <w:szCs w:val="26"/>
        </w:rPr>
        <w:t>t</w:t>
      </w:r>
      <w:r w:rsidR="00601C35" w:rsidRPr="00F173E5">
        <w:rPr>
          <w:rFonts w:ascii="Times New Roman" w:hAnsi="Times New Roman" w:cs="Tahoma"/>
          <w:color w:val="000000" w:themeColor="text1"/>
          <w:szCs w:val="26"/>
        </w:rPr>
        <w:t>(</w:t>
      </w:r>
      <w:proofErr w:type="gramEnd"/>
      <w:r w:rsidR="00601C35" w:rsidRPr="00F173E5">
        <w:rPr>
          <w:rFonts w:ascii="Times New Roman" w:hAnsi="Times New Roman" w:cs="Tahoma"/>
          <w:color w:val="000000" w:themeColor="text1"/>
          <w:szCs w:val="26"/>
        </w:rPr>
        <w:t xml:space="preserve">40) = -1.49,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 .</w:t>
      </w:r>
      <w:r w:rsidR="00601C35" w:rsidRPr="00F173E5">
        <w:rPr>
          <w:rFonts w:ascii="Times New Roman" w:hAnsi="Times New Roman" w:cs="Tahoma"/>
          <w:color w:val="000000" w:themeColor="text1"/>
          <w:szCs w:val="26"/>
        </w:rPr>
        <w:t>987</w:t>
      </w:r>
      <w:r w:rsidRPr="00F173E5">
        <w:rPr>
          <w:rFonts w:ascii="Times New Roman" w:hAnsi="Times New Roman" w:cs="Tahoma"/>
          <w:color w:val="000000" w:themeColor="text1"/>
          <w:szCs w:val="26"/>
        </w:rPr>
        <w:t xml:space="preserve">), </w:t>
      </w:r>
      <w:r w:rsidR="00170EA7" w:rsidRPr="00F173E5">
        <w:rPr>
          <w:rFonts w:ascii="Times New Roman" w:hAnsi="Times New Roman" w:cs="Tahoma"/>
          <w:color w:val="000000" w:themeColor="text1"/>
          <w:szCs w:val="26"/>
        </w:rPr>
        <w:t xml:space="preserve">it </w:t>
      </w:r>
      <w:r w:rsidR="00974990" w:rsidRPr="00F173E5">
        <w:rPr>
          <w:rFonts w:ascii="Times New Roman" w:hAnsi="Times New Roman" w:cs="Tahoma"/>
          <w:color w:val="000000" w:themeColor="text1"/>
          <w:szCs w:val="26"/>
        </w:rPr>
        <w:t>began to predict</w:t>
      </w:r>
      <w:r w:rsidRPr="00F173E5">
        <w:rPr>
          <w:rFonts w:ascii="Times New Roman" w:hAnsi="Times New Roman" w:cs="Tahoma"/>
          <w:color w:val="000000" w:themeColor="text1"/>
          <w:szCs w:val="26"/>
        </w:rPr>
        <w:t xml:space="preserve"> persistence in the moderate difficulty condition, (</w:t>
      </w:r>
      <w:r w:rsidRPr="00F173E5">
        <w:rPr>
          <w:rFonts w:ascii="Times New Roman" w:hAnsi="Times New Roman" w:cs="Tahoma"/>
          <w:i/>
          <w:color w:val="000000" w:themeColor="text1"/>
          <w:szCs w:val="26"/>
        </w:rPr>
        <w:t>b*</w:t>
      </w:r>
      <w:r w:rsidRPr="00F173E5">
        <w:rPr>
          <w:rFonts w:ascii="Times New Roman" w:hAnsi="Times New Roman" w:cs="Tahoma"/>
          <w:color w:val="000000" w:themeColor="text1"/>
          <w:szCs w:val="26"/>
        </w:rPr>
        <w:t xml:space="preserve"> = .21,</w:t>
      </w:r>
      <w:r w:rsidR="00601C35" w:rsidRPr="00F173E5">
        <w:rPr>
          <w:rFonts w:ascii="Times New Roman" w:hAnsi="Times New Roman" w:cs="Tahoma"/>
          <w:color w:val="000000" w:themeColor="text1"/>
          <w:szCs w:val="26"/>
        </w:rPr>
        <w:t xml:space="preserve"> </w:t>
      </w:r>
      <w:r w:rsidR="00601C35" w:rsidRPr="00F173E5">
        <w:rPr>
          <w:rFonts w:ascii="Times New Roman" w:hAnsi="Times New Roman" w:cs="Tahoma"/>
          <w:i/>
          <w:color w:val="000000" w:themeColor="text1"/>
          <w:szCs w:val="26"/>
        </w:rPr>
        <w:t>t</w:t>
      </w:r>
      <w:r w:rsidR="00601C35" w:rsidRPr="00F173E5">
        <w:rPr>
          <w:rFonts w:ascii="Times New Roman" w:hAnsi="Times New Roman" w:cs="Tahoma"/>
          <w:color w:val="000000" w:themeColor="text1"/>
          <w:szCs w:val="26"/>
        </w:rPr>
        <w:t xml:space="preserve">(48) = 1.42, </w:t>
      </w:r>
      <w:r w:rsidRPr="00F173E5">
        <w:rPr>
          <w:rFonts w:ascii="Times New Roman" w:hAnsi="Times New Roman" w:cs="Tahoma"/>
          <w:color w:val="000000" w:themeColor="text1"/>
          <w:szCs w:val="26"/>
        </w:rPr>
        <w:t>p = .16</w:t>
      </w:r>
      <w:r w:rsidR="00601C35" w:rsidRPr="00F173E5">
        <w:rPr>
          <w:rFonts w:ascii="Times New Roman" w:hAnsi="Times New Roman" w:cs="Tahoma"/>
          <w:color w:val="000000" w:themeColor="text1"/>
          <w:szCs w:val="26"/>
        </w:rPr>
        <w:t>2</w:t>
      </w:r>
      <w:r w:rsidRPr="00F173E5">
        <w:rPr>
          <w:rFonts w:ascii="Times New Roman" w:hAnsi="Times New Roman" w:cs="Tahoma"/>
          <w:color w:val="000000" w:themeColor="text1"/>
          <w:szCs w:val="26"/>
        </w:rPr>
        <w:t xml:space="preserve">), and </w:t>
      </w:r>
      <w:r w:rsidR="00170EA7" w:rsidRPr="00F173E5">
        <w:rPr>
          <w:rFonts w:ascii="Times New Roman" w:hAnsi="Times New Roman" w:cs="Tahoma"/>
          <w:color w:val="000000" w:themeColor="text1"/>
          <w:szCs w:val="26"/>
        </w:rPr>
        <w:t xml:space="preserve">it </w:t>
      </w:r>
      <w:r w:rsidRPr="00F173E5">
        <w:rPr>
          <w:rFonts w:ascii="Times New Roman" w:hAnsi="Times New Roman" w:cs="Tahoma"/>
          <w:color w:val="000000" w:themeColor="text1"/>
          <w:szCs w:val="26"/>
        </w:rPr>
        <w:t>was mostly strongly predictive of persistence in the high difficulty condition (</w:t>
      </w:r>
      <w:r w:rsidRPr="00F173E5">
        <w:rPr>
          <w:rFonts w:ascii="Times New Roman" w:hAnsi="Times New Roman" w:cs="Tahoma"/>
          <w:i/>
          <w:color w:val="000000" w:themeColor="text1"/>
          <w:szCs w:val="26"/>
        </w:rPr>
        <w:t>b*</w:t>
      </w:r>
      <w:r w:rsidRPr="00F173E5">
        <w:rPr>
          <w:rFonts w:ascii="Times New Roman" w:hAnsi="Times New Roman" w:cs="Tahoma"/>
          <w:color w:val="000000" w:themeColor="text1"/>
          <w:szCs w:val="26"/>
        </w:rPr>
        <w:t xml:space="preserve"> = .</w:t>
      </w:r>
      <w:r w:rsidR="00601C35" w:rsidRPr="00F173E5">
        <w:rPr>
          <w:rFonts w:ascii="Times New Roman" w:hAnsi="Times New Roman" w:cs="Tahoma"/>
          <w:color w:val="000000" w:themeColor="text1"/>
          <w:szCs w:val="26"/>
        </w:rPr>
        <w:t>40</w:t>
      </w:r>
      <w:r w:rsidRPr="00F173E5">
        <w:rPr>
          <w:rFonts w:ascii="Times New Roman" w:hAnsi="Times New Roman" w:cs="Tahoma"/>
          <w:color w:val="000000" w:themeColor="text1"/>
          <w:szCs w:val="26"/>
        </w:rPr>
        <w:t>,</w:t>
      </w:r>
      <w:r w:rsidR="00601C35" w:rsidRPr="00F173E5">
        <w:rPr>
          <w:rFonts w:ascii="Times New Roman" w:hAnsi="Times New Roman" w:cs="Tahoma"/>
          <w:color w:val="000000" w:themeColor="text1"/>
          <w:szCs w:val="26"/>
        </w:rPr>
        <w:t xml:space="preserve"> </w:t>
      </w:r>
      <w:r w:rsidR="00601C35" w:rsidRPr="00F173E5">
        <w:rPr>
          <w:rFonts w:ascii="Times New Roman" w:hAnsi="Times New Roman" w:cs="Tahoma"/>
          <w:i/>
          <w:color w:val="000000" w:themeColor="text1"/>
          <w:szCs w:val="26"/>
        </w:rPr>
        <w:t>t</w:t>
      </w:r>
      <w:r w:rsidR="00601C35" w:rsidRPr="00F173E5">
        <w:rPr>
          <w:rFonts w:ascii="Times New Roman" w:hAnsi="Times New Roman" w:cs="Tahoma"/>
          <w:color w:val="000000" w:themeColor="text1"/>
          <w:szCs w:val="26"/>
        </w:rPr>
        <w:t>(49) = 2.48,</w:t>
      </w:r>
      <w:r w:rsidRPr="00F173E5">
        <w:rPr>
          <w:rFonts w:ascii="Times New Roman" w:hAnsi="Times New Roman" w:cs="Tahoma"/>
          <w:color w:val="000000" w:themeColor="text1"/>
          <w:szCs w:val="26"/>
        </w:rPr>
        <w:t xml:space="preserve">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 .01</w:t>
      </w:r>
      <w:r w:rsidR="00601C35" w:rsidRPr="00F173E5">
        <w:rPr>
          <w:rFonts w:ascii="Times New Roman" w:hAnsi="Times New Roman" w:cs="Tahoma"/>
          <w:color w:val="000000" w:themeColor="text1"/>
          <w:szCs w:val="26"/>
        </w:rPr>
        <w:t>6</w:t>
      </w:r>
      <w:r w:rsidRPr="00F173E5">
        <w:rPr>
          <w:rFonts w:ascii="Times New Roman" w:hAnsi="Times New Roman" w:cs="Tahoma"/>
          <w:color w:val="000000" w:themeColor="text1"/>
          <w:szCs w:val="26"/>
        </w:rPr>
        <w:t xml:space="preserve">). </w:t>
      </w:r>
      <w:r w:rsidR="0031441F" w:rsidRPr="00F173E5">
        <w:rPr>
          <w:rFonts w:ascii="Times New Roman" w:hAnsi="Times New Roman" w:cs="Tahoma"/>
          <w:color w:val="000000" w:themeColor="text1"/>
          <w:szCs w:val="26"/>
        </w:rPr>
        <w:t>A</w:t>
      </w:r>
      <w:r w:rsidRPr="00F173E5">
        <w:rPr>
          <w:rFonts w:ascii="Times New Roman" w:hAnsi="Times New Roman" w:cs="Tahoma"/>
          <w:color w:val="000000" w:themeColor="text1"/>
          <w:szCs w:val="26"/>
        </w:rPr>
        <w:t xml:space="preserve"> </w:t>
      </w:r>
      <w:r w:rsidR="00170EA7" w:rsidRPr="00F173E5">
        <w:rPr>
          <w:rFonts w:ascii="Times New Roman" w:hAnsi="Times New Roman" w:cs="Tahoma"/>
          <w:color w:val="000000" w:themeColor="text1"/>
          <w:szCs w:val="26"/>
        </w:rPr>
        <w:lastRenderedPageBreak/>
        <w:t xml:space="preserve">subsequent </w:t>
      </w:r>
      <w:r w:rsidRPr="00F173E5">
        <w:rPr>
          <w:rFonts w:ascii="Times New Roman" w:hAnsi="Times New Roman" w:cs="Tahoma"/>
          <w:color w:val="000000" w:themeColor="text1"/>
          <w:szCs w:val="26"/>
        </w:rPr>
        <w:t xml:space="preserve">linear trend analysis revealed that </w:t>
      </w:r>
      <w:r w:rsidR="0071567E" w:rsidRPr="00F173E5">
        <w:rPr>
          <w:rFonts w:ascii="Times New Roman" w:hAnsi="Times New Roman" w:cs="Tahoma"/>
          <w:color w:val="000000" w:themeColor="text1"/>
          <w:szCs w:val="26"/>
        </w:rPr>
        <w:t xml:space="preserve">agreeableness more strongly predicted time spent on the task as the difficulty of </w:t>
      </w:r>
      <w:r w:rsidR="00594EB4" w:rsidRPr="00F173E5">
        <w:rPr>
          <w:rFonts w:ascii="Times New Roman" w:hAnsi="Times New Roman" w:cs="Tahoma"/>
          <w:color w:val="000000" w:themeColor="text1"/>
          <w:szCs w:val="26"/>
        </w:rPr>
        <w:t>the task increased sequentially</w:t>
      </w:r>
      <w:r w:rsidRPr="00F173E5">
        <w:rPr>
          <w:rFonts w:ascii="Times New Roman" w:hAnsi="Times New Roman" w:cs="Tahoma"/>
          <w:color w:val="000000" w:themeColor="text1"/>
          <w:szCs w:val="26"/>
        </w:rPr>
        <w:t xml:space="preserve">, </w:t>
      </w:r>
      <w:r w:rsidRPr="00F173E5">
        <w:rPr>
          <w:rFonts w:ascii="Times New Roman" w:hAnsi="Times New Roman" w:cs="Tahoma"/>
          <w:i/>
          <w:color w:val="000000" w:themeColor="text1"/>
          <w:szCs w:val="26"/>
        </w:rPr>
        <w:t>F</w:t>
      </w:r>
      <w:r w:rsidRPr="00F173E5">
        <w:rPr>
          <w:rFonts w:ascii="Times New Roman" w:hAnsi="Times New Roman" w:cs="Tahoma"/>
          <w:color w:val="000000" w:themeColor="text1"/>
          <w:szCs w:val="26"/>
        </w:rPr>
        <w:t xml:space="preserve">(1, 147) = 4.04, </w:t>
      </w:r>
      <w:r w:rsidRPr="00F173E5">
        <w:rPr>
          <w:rFonts w:ascii="Times New Roman" w:hAnsi="Times New Roman" w:cs="Tahoma"/>
          <w:i/>
          <w:color w:val="000000" w:themeColor="text1"/>
          <w:szCs w:val="26"/>
        </w:rPr>
        <w:t xml:space="preserve">p </w:t>
      </w:r>
      <w:r w:rsidRPr="00F173E5">
        <w:rPr>
          <w:rFonts w:ascii="Times New Roman" w:hAnsi="Times New Roman" w:cs="Tahoma"/>
          <w:color w:val="000000" w:themeColor="text1"/>
          <w:szCs w:val="26"/>
        </w:rPr>
        <w:t>= .046</w:t>
      </w:r>
      <w:r w:rsidR="0071567E" w:rsidRPr="00F173E5">
        <w:rPr>
          <w:rFonts w:ascii="Times New Roman" w:hAnsi="Times New Roman" w:cs="Tahoma"/>
          <w:color w:val="000000" w:themeColor="text1"/>
          <w:szCs w:val="26"/>
        </w:rPr>
        <w:t>.</w:t>
      </w:r>
      <w:r w:rsidRPr="00F173E5">
        <w:rPr>
          <w:rFonts w:ascii="Times New Roman" w:hAnsi="Times New Roman" w:cs="Tahoma"/>
          <w:color w:val="000000" w:themeColor="text1"/>
          <w:szCs w:val="26"/>
        </w:rPr>
        <w:t xml:space="preserve"> </w:t>
      </w:r>
    </w:p>
    <w:p w14:paraId="411EB2E0" w14:textId="77777777" w:rsidR="00A62AC3" w:rsidRPr="00F173E5" w:rsidRDefault="00A62AC3" w:rsidP="00A62AC3">
      <w:pPr>
        <w:widowControl w:val="0"/>
        <w:autoSpaceDE w:val="0"/>
        <w:autoSpaceDN w:val="0"/>
        <w:adjustRightInd w:val="0"/>
        <w:spacing w:line="480" w:lineRule="auto"/>
        <w:rPr>
          <w:rFonts w:ascii="Times New Roman" w:hAnsi="Times New Roman" w:cs="Tahoma"/>
          <w:color w:val="000000" w:themeColor="text1"/>
          <w:szCs w:val="26"/>
        </w:rPr>
      </w:pPr>
      <w:r w:rsidRPr="00F173E5">
        <w:rPr>
          <w:rFonts w:ascii="Times New Roman" w:hAnsi="Times New Roman" w:cs="Tahoma"/>
          <w:b/>
          <w:color w:val="000000" w:themeColor="text1"/>
          <w:szCs w:val="26"/>
        </w:rPr>
        <w:t>Discussion</w:t>
      </w:r>
    </w:p>
    <w:p w14:paraId="51C1166A" w14:textId="2766E188" w:rsidR="00A62AC3"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 xml:space="preserve">This study replicated the findings from Studies 1-3, demonstrating that </w:t>
      </w:r>
      <w:r w:rsidR="0071567E" w:rsidRPr="00F173E5">
        <w:rPr>
          <w:rFonts w:ascii="Times New Roman" w:hAnsi="Times New Roman" w:cs="Tahoma"/>
          <w:color w:val="000000" w:themeColor="text1"/>
          <w:szCs w:val="26"/>
        </w:rPr>
        <w:t>the social dos were not predicted by trait self</w:t>
      </w:r>
      <w:r w:rsidR="00742D74" w:rsidRPr="00F173E5">
        <w:rPr>
          <w:rFonts w:ascii="Times New Roman" w:hAnsi="Times New Roman" w:cs="Tahoma"/>
          <w:color w:val="000000" w:themeColor="text1"/>
          <w:szCs w:val="26"/>
        </w:rPr>
        <w:t>-</w:t>
      </w:r>
      <w:r w:rsidR="0071567E" w:rsidRPr="00F173E5">
        <w:rPr>
          <w:rFonts w:ascii="Times New Roman" w:hAnsi="Times New Roman" w:cs="Tahoma"/>
          <w:color w:val="000000" w:themeColor="text1"/>
          <w:szCs w:val="26"/>
        </w:rPr>
        <w:t>control but rather by trait agreeableness</w:t>
      </w:r>
      <w:r w:rsidRPr="00F173E5">
        <w:rPr>
          <w:rFonts w:ascii="Times New Roman" w:hAnsi="Times New Roman" w:cs="Tahoma"/>
          <w:color w:val="000000" w:themeColor="text1"/>
          <w:szCs w:val="26"/>
        </w:rPr>
        <w:t>. In this study we manipulated the difficulty of the task in order to test the possibility that trait self-control might emerge as a significant predictor</w:t>
      </w:r>
      <w:r w:rsidR="0071567E" w:rsidRPr="00F173E5">
        <w:rPr>
          <w:rFonts w:ascii="Times New Roman" w:hAnsi="Times New Roman" w:cs="Tahoma"/>
          <w:color w:val="000000" w:themeColor="text1"/>
          <w:szCs w:val="26"/>
        </w:rPr>
        <w:t xml:space="preserve"> of social dos</w:t>
      </w:r>
      <w:r w:rsidRPr="00F173E5">
        <w:rPr>
          <w:rFonts w:ascii="Times New Roman" w:hAnsi="Times New Roman" w:cs="Tahoma"/>
          <w:color w:val="000000" w:themeColor="text1"/>
          <w:szCs w:val="26"/>
        </w:rPr>
        <w:t xml:space="preserve"> if the behavior was hard enough – this did not appear to be the case. Trait agreeableness, on the other hand, predicted both task performance and task persistence</w:t>
      </w:r>
      <w:r w:rsidR="00170EA7" w:rsidRPr="00F173E5">
        <w:rPr>
          <w:rFonts w:ascii="Times New Roman" w:hAnsi="Times New Roman" w:cs="Tahoma"/>
          <w:color w:val="000000" w:themeColor="text1"/>
          <w:szCs w:val="26"/>
        </w:rPr>
        <w:t>. This agreeableness effect emerged even when relationship quality variables such as trust and commitment were controlled</w:t>
      </w:r>
      <w:r w:rsidR="0071567E" w:rsidRPr="00F173E5">
        <w:rPr>
          <w:rFonts w:ascii="Times New Roman" w:hAnsi="Times New Roman" w:cs="Tahoma"/>
          <w:color w:val="000000" w:themeColor="text1"/>
          <w:szCs w:val="26"/>
        </w:rPr>
        <w:t>. Interestingly,</w:t>
      </w:r>
      <w:r w:rsidRPr="00F173E5">
        <w:rPr>
          <w:rFonts w:ascii="Times New Roman" w:hAnsi="Times New Roman" w:cs="Tahoma"/>
          <w:color w:val="000000" w:themeColor="text1"/>
          <w:szCs w:val="26"/>
        </w:rPr>
        <w:t xml:space="preserve"> </w:t>
      </w:r>
      <w:r w:rsidR="00815A64" w:rsidRPr="00F173E5">
        <w:rPr>
          <w:rFonts w:ascii="Times New Roman" w:hAnsi="Times New Roman" w:cs="Tahoma"/>
          <w:color w:val="000000" w:themeColor="text1"/>
          <w:szCs w:val="26"/>
        </w:rPr>
        <w:t xml:space="preserve">trait </w:t>
      </w:r>
      <w:r w:rsidR="00170EA7" w:rsidRPr="00F173E5">
        <w:rPr>
          <w:rFonts w:ascii="Times New Roman" w:hAnsi="Times New Roman" w:cs="Tahoma"/>
          <w:color w:val="000000" w:themeColor="text1"/>
          <w:szCs w:val="26"/>
        </w:rPr>
        <w:t xml:space="preserve">agreeableness </w:t>
      </w:r>
      <w:r w:rsidRPr="00F173E5">
        <w:rPr>
          <w:rFonts w:ascii="Times New Roman" w:hAnsi="Times New Roman" w:cs="Tahoma"/>
          <w:color w:val="000000" w:themeColor="text1"/>
          <w:szCs w:val="26"/>
        </w:rPr>
        <w:t xml:space="preserve">most strongly predicted </w:t>
      </w:r>
      <w:r w:rsidR="00170EA7" w:rsidRPr="00F173E5">
        <w:rPr>
          <w:rFonts w:ascii="Times New Roman" w:hAnsi="Times New Roman" w:cs="Tahoma"/>
          <w:color w:val="000000" w:themeColor="text1"/>
          <w:szCs w:val="26"/>
        </w:rPr>
        <w:t>persistence</w:t>
      </w:r>
      <w:r w:rsidRPr="00F173E5">
        <w:rPr>
          <w:rFonts w:ascii="Times New Roman" w:hAnsi="Times New Roman" w:cs="Tahoma"/>
          <w:color w:val="000000" w:themeColor="text1"/>
          <w:szCs w:val="26"/>
        </w:rPr>
        <w:t xml:space="preserve"> in the hardest condition. </w:t>
      </w:r>
      <w:r w:rsidRPr="00F173E5">
        <w:rPr>
          <w:rFonts w:ascii="Times New Roman" w:hAnsi="Times New Roman"/>
          <w:color w:val="000000" w:themeColor="text1"/>
        </w:rPr>
        <w:t>It appears then, that our difficulty manipulation made the agreeableness effect stronger, rather than the trait self-control effect stronger. Despite all of our attempts (</w:t>
      </w:r>
      <w:r w:rsidR="0071567E" w:rsidRPr="00F173E5">
        <w:rPr>
          <w:rFonts w:ascii="Times New Roman" w:hAnsi="Times New Roman"/>
          <w:color w:val="000000" w:themeColor="text1"/>
        </w:rPr>
        <w:t xml:space="preserve">examining observable behavior, </w:t>
      </w:r>
      <w:r w:rsidRPr="00F173E5">
        <w:rPr>
          <w:rFonts w:ascii="Times New Roman" w:hAnsi="Times New Roman"/>
          <w:color w:val="000000" w:themeColor="text1"/>
        </w:rPr>
        <w:t>equating the incentive, and manipulating task difficulty), we have not observed a social do to be predicted by trait self-control.</w:t>
      </w:r>
    </w:p>
    <w:p w14:paraId="7785AE94" w14:textId="77777777" w:rsidR="00A62AC3"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 xml:space="preserve">Taken together, four studies have failed to find trait self-control as a significant predictor of effortful social </w:t>
      </w:r>
      <w:r w:rsidR="0071567E" w:rsidRPr="00F173E5">
        <w:rPr>
          <w:rFonts w:ascii="Times New Roman" w:hAnsi="Times New Roman" w:cs="Tahoma"/>
          <w:color w:val="000000" w:themeColor="text1"/>
          <w:szCs w:val="26"/>
        </w:rPr>
        <w:t xml:space="preserve">do </w:t>
      </w:r>
      <w:r w:rsidRPr="00F173E5">
        <w:rPr>
          <w:rFonts w:ascii="Times New Roman" w:hAnsi="Times New Roman" w:cs="Tahoma"/>
          <w:color w:val="000000" w:themeColor="text1"/>
          <w:szCs w:val="26"/>
        </w:rPr>
        <w:t xml:space="preserve">behaviors. One concern about this null effect is its contrast with the many findings in past research showing that trait self-control can predict social self-regulation (e.g., </w:t>
      </w:r>
      <w:proofErr w:type="spellStart"/>
      <w:r w:rsidRPr="00F173E5">
        <w:rPr>
          <w:rFonts w:ascii="Times New Roman" w:hAnsi="Times New Roman" w:cs="Tahoma"/>
          <w:color w:val="000000" w:themeColor="text1"/>
          <w:szCs w:val="26"/>
        </w:rPr>
        <w:t>DeWall</w:t>
      </w:r>
      <w:proofErr w:type="spellEnd"/>
      <w:r w:rsidRPr="00F173E5">
        <w:rPr>
          <w:rFonts w:ascii="Times New Roman" w:hAnsi="Times New Roman" w:cs="Tahoma"/>
          <w:color w:val="000000" w:themeColor="text1"/>
          <w:szCs w:val="26"/>
        </w:rPr>
        <w:t xml:space="preserve"> et al., 2007</w:t>
      </w:r>
      <w:r w:rsidR="00735A04" w:rsidRPr="00F173E5">
        <w:rPr>
          <w:rFonts w:ascii="Times New Roman" w:hAnsi="Times New Roman" w:cs="Tahoma"/>
          <w:color w:val="000000" w:themeColor="text1"/>
          <w:szCs w:val="26"/>
        </w:rPr>
        <w:t xml:space="preserve">; </w:t>
      </w:r>
      <w:proofErr w:type="spellStart"/>
      <w:r w:rsidR="00735A04" w:rsidRPr="00F173E5">
        <w:rPr>
          <w:rFonts w:ascii="Times New Roman" w:hAnsi="Times New Roman" w:cs="Times New Roman"/>
          <w:color w:val="000000" w:themeColor="text1"/>
        </w:rPr>
        <w:t>Finkel</w:t>
      </w:r>
      <w:proofErr w:type="spellEnd"/>
      <w:r w:rsidR="00735A04" w:rsidRPr="00F173E5">
        <w:rPr>
          <w:rFonts w:ascii="Times New Roman" w:hAnsi="Times New Roman" w:cs="Times New Roman"/>
          <w:color w:val="000000" w:themeColor="text1"/>
        </w:rPr>
        <w:t xml:space="preserve"> &amp; Campbell, 2001; </w:t>
      </w:r>
      <w:proofErr w:type="spellStart"/>
      <w:r w:rsidR="00735A04" w:rsidRPr="00F173E5">
        <w:rPr>
          <w:rFonts w:ascii="Times New Roman" w:hAnsi="Times New Roman" w:cs="Times New Roman"/>
          <w:color w:val="000000" w:themeColor="text1"/>
        </w:rPr>
        <w:t>Finkel</w:t>
      </w:r>
      <w:proofErr w:type="spellEnd"/>
      <w:r w:rsidR="00735A04" w:rsidRPr="00F173E5">
        <w:rPr>
          <w:rFonts w:ascii="Times New Roman" w:hAnsi="Times New Roman" w:cs="Times New Roman"/>
          <w:color w:val="000000" w:themeColor="text1"/>
        </w:rPr>
        <w:t xml:space="preserve"> et al., 2009;</w:t>
      </w:r>
      <w:r w:rsidR="00735A04" w:rsidRPr="00F173E5">
        <w:rPr>
          <w:rFonts w:ascii="Times New Roman" w:hAnsi="Times New Roman" w:cs="Tahoma"/>
          <w:color w:val="000000" w:themeColor="text1"/>
          <w:szCs w:val="26"/>
        </w:rPr>
        <w:t xml:space="preserve"> </w:t>
      </w:r>
      <w:proofErr w:type="spellStart"/>
      <w:r w:rsidR="00735A04" w:rsidRPr="00F173E5">
        <w:rPr>
          <w:rFonts w:ascii="Times New Roman" w:hAnsi="Times New Roman" w:cs="Times New Roman"/>
          <w:color w:val="000000" w:themeColor="text1"/>
        </w:rPr>
        <w:t>Gailliot</w:t>
      </w:r>
      <w:proofErr w:type="spellEnd"/>
      <w:r w:rsidR="00735A04" w:rsidRPr="00F173E5">
        <w:rPr>
          <w:rFonts w:ascii="Times New Roman" w:hAnsi="Times New Roman" w:cs="Times New Roman"/>
          <w:color w:val="000000" w:themeColor="text1"/>
        </w:rPr>
        <w:t xml:space="preserve"> &amp; </w:t>
      </w:r>
      <w:proofErr w:type="spellStart"/>
      <w:r w:rsidR="00735A04" w:rsidRPr="00F173E5">
        <w:rPr>
          <w:rFonts w:ascii="Times New Roman" w:hAnsi="Times New Roman" w:cs="Times New Roman"/>
          <w:color w:val="000000" w:themeColor="text1"/>
        </w:rPr>
        <w:t>Baumeister</w:t>
      </w:r>
      <w:proofErr w:type="spellEnd"/>
      <w:r w:rsidR="00735A04" w:rsidRPr="00F173E5">
        <w:rPr>
          <w:rFonts w:ascii="Times New Roman" w:hAnsi="Times New Roman" w:cs="Times New Roman"/>
          <w:color w:val="000000" w:themeColor="text1"/>
        </w:rPr>
        <w:t>, 2007</w:t>
      </w:r>
      <w:r w:rsidRPr="00F173E5">
        <w:rPr>
          <w:rFonts w:ascii="Times New Roman" w:hAnsi="Times New Roman" w:cs="Tahoma"/>
          <w:color w:val="000000" w:themeColor="text1"/>
          <w:szCs w:val="26"/>
        </w:rPr>
        <w:t xml:space="preserve">). One possibility is that our data may simply represent a failure to replicate past research on social self-regulation. Another, and we believed more likely, possibility is that trait self-control may simply not predict the specific </w:t>
      </w:r>
      <w:r w:rsidRPr="00F173E5">
        <w:rPr>
          <w:rFonts w:ascii="Times New Roman" w:hAnsi="Times New Roman" w:cs="Tahoma"/>
          <w:i/>
          <w:color w:val="000000" w:themeColor="text1"/>
          <w:szCs w:val="26"/>
        </w:rPr>
        <w:t>type</w:t>
      </w:r>
      <w:r w:rsidRPr="00F173E5">
        <w:rPr>
          <w:rFonts w:ascii="Times New Roman" w:hAnsi="Times New Roman" w:cs="Tahoma"/>
          <w:color w:val="000000" w:themeColor="text1"/>
          <w:szCs w:val="26"/>
        </w:rPr>
        <w:t xml:space="preserve"> of social self-regulation that we examine in this paper: social dos rather than social don’ts. </w:t>
      </w:r>
    </w:p>
    <w:p w14:paraId="5E876E4E" w14:textId="77777777" w:rsidR="00A62AC3"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Most past research on trait self-control and social self-regulation</w:t>
      </w:r>
      <w:r w:rsidR="0071567E" w:rsidRPr="00F173E5">
        <w:rPr>
          <w:rFonts w:ascii="Times New Roman" w:hAnsi="Times New Roman" w:cs="Tahoma"/>
          <w:color w:val="000000" w:themeColor="text1"/>
          <w:szCs w:val="26"/>
        </w:rPr>
        <w:t xml:space="preserve"> </w:t>
      </w:r>
      <w:r w:rsidRPr="00F173E5">
        <w:rPr>
          <w:rFonts w:ascii="Times New Roman" w:hAnsi="Times New Roman" w:cs="Tahoma"/>
          <w:color w:val="000000" w:themeColor="text1"/>
          <w:szCs w:val="26"/>
        </w:rPr>
        <w:t xml:space="preserve">has focused on social </w:t>
      </w:r>
      <w:r w:rsidRPr="00F173E5">
        <w:rPr>
          <w:rFonts w:ascii="Times New Roman" w:hAnsi="Times New Roman" w:cs="Tahoma"/>
          <w:color w:val="000000" w:themeColor="text1"/>
          <w:szCs w:val="26"/>
        </w:rPr>
        <w:lastRenderedPageBreak/>
        <w:t>don’ts</w:t>
      </w:r>
      <w:r w:rsidR="00643353" w:rsidRPr="00F173E5">
        <w:rPr>
          <w:rFonts w:ascii="Times New Roman" w:hAnsi="Times New Roman" w:cs="Tahoma"/>
          <w:color w:val="000000" w:themeColor="text1"/>
          <w:szCs w:val="26"/>
        </w:rPr>
        <w:t xml:space="preserve"> rather than social dos</w:t>
      </w:r>
      <w:r w:rsidRPr="00F173E5">
        <w:rPr>
          <w:rFonts w:ascii="Times New Roman" w:hAnsi="Times New Roman" w:cs="Tahoma"/>
          <w:color w:val="000000" w:themeColor="text1"/>
          <w:szCs w:val="26"/>
        </w:rPr>
        <w:t xml:space="preserve">: for example, holding back a negative impulse (not yelling at a romantic partner when in a fight; </w:t>
      </w:r>
      <w:proofErr w:type="spellStart"/>
      <w:r w:rsidRPr="00F173E5">
        <w:rPr>
          <w:rFonts w:ascii="Times New Roman" w:hAnsi="Times New Roman" w:cs="Tahoma"/>
          <w:color w:val="000000" w:themeColor="text1"/>
          <w:szCs w:val="26"/>
        </w:rPr>
        <w:t>Finkel</w:t>
      </w:r>
      <w:proofErr w:type="spellEnd"/>
      <w:r w:rsidRPr="00F173E5">
        <w:rPr>
          <w:rFonts w:ascii="Times New Roman" w:hAnsi="Times New Roman" w:cs="Tahoma"/>
          <w:color w:val="000000" w:themeColor="text1"/>
          <w:szCs w:val="26"/>
        </w:rPr>
        <w:t xml:space="preserve"> &amp; Campbell, 2001), or refraining from falling into temptation (avoiding attractive opposite sex members when in a committed relationship; </w:t>
      </w:r>
      <w:proofErr w:type="spellStart"/>
      <w:r w:rsidRPr="00F173E5">
        <w:rPr>
          <w:rFonts w:ascii="Times New Roman" w:hAnsi="Times New Roman" w:cs="Times"/>
          <w:color w:val="000000" w:themeColor="text1"/>
          <w:szCs w:val="18"/>
        </w:rPr>
        <w:t>Pronk</w:t>
      </w:r>
      <w:proofErr w:type="spellEnd"/>
      <w:r w:rsidRPr="00F173E5">
        <w:rPr>
          <w:rFonts w:ascii="Times New Roman" w:hAnsi="Times New Roman" w:cs="Times"/>
          <w:color w:val="000000" w:themeColor="text1"/>
          <w:szCs w:val="18"/>
        </w:rPr>
        <w:t>,</w:t>
      </w:r>
      <w:r w:rsidR="00385B13" w:rsidRPr="00F173E5">
        <w:rPr>
          <w:rFonts w:ascii="Times New Roman" w:hAnsi="Times New Roman" w:cs="Times"/>
          <w:color w:val="000000" w:themeColor="text1"/>
          <w:szCs w:val="18"/>
        </w:rPr>
        <w:t xml:space="preserve"> </w:t>
      </w:r>
      <w:proofErr w:type="spellStart"/>
      <w:r w:rsidR="00385B13" w:rsidRPr="00F173E5">
        <w:rPr>
          <w:rFonts w:ascii="Times New Roman" w:hAnsi="Times New Roman" w:cs="Times New Roman"/>
          <w:color w:val="000000" w:themeColor="text1"/>
        </w:rPr>
        <w:t>Karremans</w:t>
      </w:r>
      <w:proofErr w:type="spellEnd"/>
      <w:r w:rsidR="00385B13" w:rsidRPr="00F173E5">
        <w:rPr>
          <w:rFonts w:ascii="Times New Roman" w:hAnsi="Times New Roman" w:cs="Times New Roman"/>
          <w:color w:val="000000" w:themeColor="text1"/>
        </w:rPr>
        <w:t xml:space="preserve">, &amp; </w:t>
      </w:r>
      <w:proofErr w:type="spellStart"/>
      <w:r w:rsidR="00385B13" w:rsidRPr="00F173E5">
        <w:rPr>
          <w:rFonts w:ascii="Times New Roman" w:hAnsi="Times New Roman" w:cs="Times New Roman"/>
          <w:color w:val="000000" w:themeColor="text1"/>
        </w:rPr>
        <w:t>Wigboldus</w:t>
      </w:r>
      <w:proofErr w:type="spellEnd"/>
      <w:r w:rsidRPr="00F173E5">
        <w:rPr>
          <w:rFonts w:ascii="Times New Roman" w:hAnsi="Times New Roman" w:cs="Times"/>
          <w:color w:val="000000" w:themeColor="text1"/>
          <w:szCs w:val="22"/>
        </w:rPr>
        <w:t>, 2011</w:t>
      </w:r>
      <w:r w:rsidRPr="00F173E5">
        <w:rPr>
          <w:rFonts w:ascii="Times New Roman" w:hAnsi="Times New Roman" w:cs="Tahoma"/>
          <w:color w:val="000000" w:themeColor="text1"/>
          <w:szCs w:val="26"/>
        </w:rPr>
        <w:t xml:space="preserve">). Accordingly, if we take a social do behavior and frame it as a social don’t, trait self-control ought to re-emerge as a significant predictor. Thus, we hypothesized that consistent with past research, trait self-control would predict behavior that centers around the social don’ts, but that it would not predict the behavior if it is framed as a social do. In contrast, we predicted that trait agreeableness would predict behaviors framed as a social do, consistent with our past studies, and also that it will likely </w:t>
      </w:r>
      <w:r w:rsidR="00643353" w:rsidRPr="00F173E5">
        <w:rPr>
          <w:rFonts w:ascii="Times New Roman" w:hAnsi="Times New Roman" w:cs="Tahoma"/>
          <w:color w:val="000000" w:themeColor="text1"/>
          <w:szCs w:val="26"/>
        </w:rPr>
        <w:t xml:space="preserve">also </w:t>
      </w:r>
      <w:r w:rsidRPr="00F173E5">
        <w:rPr>
          <w:rFonts w:ascii="Times New Roman" w:hAnsi="Times New Roman" w:cs="Tahoma"/>
          <w:color w:val="000000" w:themeColor="text1"/>
          <w:szCs w:val="26"/>
        </w:rPr>
        <w:t>pr</w:t>
      </w:r>
      <w:r w:rsidR="00E57BB7" w:rsidRPr="00F173E5">
        <w:rPr>
          <w:rFonts w:ascii="Times New Roman" w:hAnsi="Times New Roman" w:cs="Tahoma"/>
          <w:color w:val="000000" w:themeColor="text1"/>
          <w:szCs w:val="26"/>
        </w:rPr>
        <w:t xml:space="preserve">edict the social don’ts (Meier et al., 2006; </w:t>
      </w:r>
      <w:proofErr w:type="spellStart"/>
      <w:r w:rsidR="00E57BB7" w:rsidRPr="00F173E5">
        <w:rPr>
          <w:rFonts w:ascii="Times New Roman" w:hAnsi="Times New Roman" w:cs="Tahoma"/>
          <w:color w:val="000000" w:themeColor="text1"/>
          <w:szCs w:val="26"/>
        </w:rPr>
        <w:t>Wilkowski</w:t>
      </w:r>
      <w:proofErr w:type="spellEnd"/>
      <w:r w:rsidR="00E57BB7" w:rsidRPr="00F173E5">
        <w:rPr>
          <w:rFonts w:ascii="Times New Roman" w:hAnsi="Times New Roman" w:cs="Tahoma"/>
          <w:color w:val="000000" w:themeColor="text1"/>
          <w:szCs w:val="26"/>
        </w:rPr>
        <w:t xml:space="preserve"> et al.</w:t>
      </w:r>
      <w:r w:rsidRPr="00F173E5">
        <w:rPr>
          <w:rFonts w:ascii="Times New Roman" w:hAnsi="Times New Roman" w:cs="Tahoma"/>
          <w:color w:val="000000" w:themeColor="text1"/>
          <w:szCs w:val="26"/>
        </w:rPr>
        <w:t xml:space="preserve">, 2006). </w:t>
      </w:r>
    </w:p>
    <w:p w14:paraId="0C9FA0FF" w14:textId="77777777" w:rsidR="00A62AC3" w:rsidRPr="00F173E5" w:rsidRDefault="00A62AC3" w:rsidP="00A62AC3">
      <w:pPr>
        <w:widowControl w:val="0"/>
        <w:autoSpaceDE w:val="0"/>
        <w:autoSpaceDN w:val="0"/>
        <w:adjustRightInd w:val="0"/>
        <w:spacing w:line="480" w:lineRule="auto"/>
        <w:jc w:val="center"/>
        <w:outlineLvl w:val="0"/>
        <w:rPr>
          <w:rFonts w:ascii="Times New Roman" w:hAnsi="Times New Roman" w:cs="Tahoma"/>
          <w:b/>
          <w:color w:val="000000" w:themeColor="text1"/>
          <w:szCs w:val="26"/>
        </w:rPr>
      </w:pPr>
      <w:r w:rsidRPr="00F173E5">
        <w:rPr>
          <w:rFonts w:ascii="Times New Roman" w:hAnsi="Times New Roman" w:cs="Tahoma"/>
          <w:b/>
          <w:color w:val="000000" w:themeColor="text1"/>
          <w:szCs w:val="26"/>
        </w:rPr>
        <w:t>Study 5</w:t>
      </w:r>
    </w:p>
    <w:p w14:paraId="2CA13523" w14:textId="5F123B91" w:rsidR="0031441F" w:rsidRPr="00F173E5" w:rsidRDefault="00A62AC3" w:rsidP="00831FF1">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In Study 5, w</w:t>
      </w:r>
      <w:r w:rsidRPr="00F173E5">
        <w:rPr>
          <w:rFonts w:ascii="Times New Roman" w:hAnsi="Times New Roman"/>
          <w:color w:val="000000" w:themeColor="text1"/>
        </w:rPr>
        <w:t>e tested whether the same behavior would have different predictors depending on whether that behavior was framed as a so</w:t>
      </w:r>
      <w:r w:rsidR="00D67F17" w:rsidRPr="00F173E5">
        <w:rPr>
          <w:rFonts w:ascii="Times New Roman" w:hAnsi="Times New Roman"/>
          <w:color w:val="000000" w:themeColor="text1"/>
        </w:rPr>
        <w:t xml:space="preserve">cial do or as a social don’t. </w:t>
      </w:r>
      <w:r w:rsidRPr="00F173E5">
        <w:rPr>
          <w:rFonts w:ascii="Times New Roman" w:hAnsi="Times New Roman"/>
          <w:color w:val="000000" w:themeColor="text1"/>
        </w:rPr>
        <w:t>We expected to replicate the results of Studies 1-</w:t>
      </w:r>
      <w:r w:rsidR="00D67F17" w:rsidRPr="00F173E5">
        <w:rPr>
          <w:rFonts w:ascii="Times New Roman" w:hAnsi="Times New Roman"/>
          <w:color w:val="000000" w:themeColor="text1"/>
        </w:rPr>
        <w:t xml:space="preserve">4 for the social do condition. </w:t>
      </w:r>
      <w:r w:rsidRPr="00F173E5">
        <w:rPr>
          <w:rFonts w:ascii="Times New Roman" w:hAnsi="Times New Roman"/>
          <w:color w:val="000000" w:themeColor="text1"/>
        </w:rPr>
        <w:t xml:space="preserve">We expected the social don’t condition to differ in a key way – </w:t>
      </w:r>
      <w:proofErr w:type="gramStart"/>
      <w:r w:rsidRPr="00F173E5">
        <w:rPr>
          <w:rFonts w:ascii="Times New Roman" w:hAnsi="Times New Roman"/>
          <w:color w:val="000000" w:themeColor="text1"/>
        </w:rPr>
        <w:t>that</w:t>
      </w:r>
      <w:proofErr w:type="gramEnd"/>
      <w:r w:rsidRPr="00F173E5">
        <w:rPr>
          <w:rFonts w:ascii="Times New Roman" w:hAnsi="Times New Roman"/>
          <w:color w:val="000000" w:themeColor="text1"/>
        </w:rPr>
        <w:t xml:space="preserve"> trait self-control would emerge as an important predictor.</w:t>
      </w:r>
      <w:r w:rsidRPr="00F173E5">
        <w:rPr>
          <w:rFonts w:ascii="Times New Roman" w:hAnsi="Times New Roman" w:cs="Tahoma"/>
          <w:color w:val="000000" w:themeColor="text1"/>
          <w:szCs w:val="26"/>
        </w:rPr>
        <w:t xml:space="preserve"> </w:t>
      </w:r>
    </w:p>
    <w:p w14:paraId="0CC62B05" w14:textId="5F0E6E75" w:rsidR="0031441F"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 xml:space="preserve">Using a behavioral lab task that kept the task itself constant, </w:t>
      </w:r>
      <w:r w:rsidR="0031441F" w:rsidRPr="00F173E5">
        <w:rPr>
          <w:rFonts w:ascii="Times New Roman" w:hAnsi="Times New Roman" w:cs="Tahoma"/>
          <w:color w:val="000000" w:themeColor="text1"/>
          <w:szCs w:val="26"/>
        </w:rPr>
        <w:t xml:space="preserve">we adapted a paradigm from the regulatory focus theory framework (Higgins, 1997) and we </w:t>
      </w:r>
      <w:r w:rsidRPr="00F173E5">
        <w:rPr>
          <w:rFonts w:ascii="Times New Roman" w:hAnsi="Times New Roman" w:cs="Tahoma"/>
          <w:color w:val="000000" w:themeColor="text1"/>
          <w:szCs w:val="26"/>
        </w:rPr>
        <w:t>framed the same behavior as either about promoting a positive social gain (a social do) or preventing a negative social loss (a social don’t). In this study, participants were given the opportunity to earn money on a gift card for their romantic partner by completing up to 20 sheets of a difficult editing task</w:t>
      </w:r>
      <w:r w:rsidR="0031441F" w:rsidRPr="00F173E5">
        <w:rPr>
          <w:rFonts w:ascii="Times New Roman" w:hAnsi="Times New Roman" w:cs="Tahoma"/>
          <w:color w:val="000000" w:themeColor="text1"/>
          <w:szCs w:val="26"/>
        </w:rPr>
        <w:t xml:space="preserve">. This editing task was the high-depleting version of </w:t>
      </w:r>
      <w:r w:rsidRPr="00F173E5">
        <w:rPr>
          <w:rFonts w:ascii="Times New Roman" w:hAnsi="Times New Roman" w:cs="Tahoma"/>
          <w:color w:val="000000" w:themeColor="text1"/>
          <w:szCs w:val="26"/>
        </w:rPr>
        <w:t>the e-crossing task</w:t>
      </w:r>
      <w:r w:rsidR="0031441F" w:rsidRPr="00F173E5">
        <w:rPr>
          <w:rFonts w:ascii="Times New Roman" w:hAnsi="Times New Roman" w:cs="Tahoma"/>
          <w:color w:val="000000" w:themeColor="text1"/>
          <w:szCs w:val="26"/>
        </w:rPr>
        <w:t xml:space="preserve">, in which participants are instructed to cross out </w:t>
      </w:r>
      <w:proofErr w:type="gramStart"/>
      <w:r w:rsidR="0031441F" w:rsidRPr="00F173E5">
        <w:rPr>
          <w:rFonts w:ascii="Times New Roman" w:hAnsi="Times New Roman" w:cs="Tahoma"/>
          <w:color w:val="000000" w:themeColor="text1"/>
          <w:szCs w:val="26"/>
        </w:rPr>
        <w:t>e’s</w:t>
      </w:r>
      <w:proofErr w:type="gramEnd"/>
      <w:r w:rsidR="0031441F" w:rsidRPr="00F173E5">
        <w:rPr>
          <w:rFonts w:ascii="Times New Roman" w:hAnsi="Times New Roman" w:cs="Tahoma"/>
          <w:color w:val="000000" w:themeColor="text1"/>
          <w:szCs w:val="26"/>
        </w:rPr>
        <w:t xml:space="preserve"> but only under certain circumstances</w:t>
      </w:r>
      <w:r w:rsidRPr="00F173E5">
        <w:rPr>
          <w:rFonts w:ascii="Times New Roman" w:hAnsi="Times New Roman" w:cs="Tahoma"/>
          <w:color w:val="000000" w:themeColor="text1"/>
          <w:szCs w:val="26"/>
        </w:rPr>
        <w:t xml:space="preserve"> </w:t>
      </w:r>
      <w:r w:rsidR="0031441F" w:rsidRPr="00F173E5">
        <w:rPr>
          <w:rFonts w:ascii="Times New Roman" w:hAnsi="Times New Roman" w:cs="Tahoma"/>
          <w:color w:val="000000" w:themeColor="text1"/>
          <w:szCs w:val="26"/>
        </w:rPr>
        <w:t>(</w:t>
      </w:r>
      <w:r w:rsidRPr="00F173E5">
        <w:rPr>
          <w:rFonts w:ascii="Times New Roman" w:hAnsi="Times New Roman" w:cs="Times"/>
          <w:color w:val="000000" w:themeColor="text1"/>
          <w:szCs w:val="15"/>
        </w:rPr>
        <w:t xml:space="preserve">Tice, </w:t>
      </w:r>
      <w:proofErr w:type="spellStart"/>
      <w:r w:rsidRPr="00F173E5">
        <w:rPr>
          <w:rFonts w:ascii="Times New Roman" w:hAnsi="Times New Roman" w:cs="Times"/>
          <w:color w:val="000000" w:themeColor="text1"/>
          <w:szCs w:val="15"/>
        </w:rPr>
        <w:t>Baumeister</w:t>
      </w:r>
      <w:proofErr w:type="spellEnd"/>
      <w:r w:rsidRPr="00F173E5">
        <w:rPr>
          <w:rFonts w:ascii="Times New Roman" w:hAnsi="Times New Roman" w:cs="Times"/>
          <w:color w:val="000000" w:themeColor="text1"/>
          <w:szCs w:val="15"/>
        </w:rPr>
        <w:t xml:space="preserve">, </w:t>
      </w:r>
      <w:proofErr w:type="spellStart"/>
      <w:r w:rsidRPr="00F173E5">
        <w:rPr>
          <w:rFonts w:ascii="Times New Roman" w:hAnsi="Times New Roman" w:cs="Times"/>
          <w:color w:val="000000" w:themeColor="text1"/>
          <w:szCs w:val="15"/>
        </w:rPr>
        <w:t>Shmueli</w:t>
      </w:r>
      <w:proofErr w:type="spellEnd"/>
      <w:r w:rsidRPr="00F173E5">
        <w:rPr>
          <w:rFonts w:ascii="Times New Roman" w:hAnsi="Times New Roman" w:cs="Times"/>
          <w:color w:val="000000" w:themeColor="text1"/>
          <w:szCs w:val="15"/>
        </w:rPr>
        <w:t xml:space="preserve">, &amp; </w:t>
      </w:r>
      <w:proofErr w:type="spellStart"/>
      <w:r w:rsidRPr="00F173E5">
        <w:rPr>
          <w:rFonts w:ascii="Times New Roman" w:hAnsi="Times New Roman" w:cs="Times"/>
          <w:color w:val="000000" w:themeColor="text1"/>
          <w:szCs w:val="15"/>
        </w:rPr>
        <w:t>Muraven</w:t>
      </w:r>
      <w:proofErr w:type="spellEnd"/>
      <w:r w:rsidRPr="00F173E5">
        <w:rPr>
          <w:rFonts w:ascii="Times New Roman" w:hAnsi="Times New Roman" w:cs="Times"/>
          <w:color w:val="000000" w:themeColor="text1"/>
          <w:szCs w:val="15"/>
        </w:rPr>
        <w:t>, 2007</w:t>
      </w:r>
      <w:r w:rsidRPr="00F173E5">
        <w:rPr>
          <w:rFonts w:ascii="Times New Roman" w:hAnsi="Times New Roman" w:cs="Tahoma"/>
          <w:color w:val="000000" w:themeColor="text1"/>
          <w:szCs w:val="26"/>
        </w:rPr>
        <w:t>).</w:t>
      </w:r>
      <w:r w:rsidR="00D87D72" w:rsidRPr="00F173E5">
        <w:rPr>
          <w:rFonts w:ascii="Times New Roman" w:hAnsi="Times New Roman" w:cs="Tahoma"/>
          <w:color w:val="000000" w:themeColor="text1"/>
          <w:szCs w:val="26"/>
        </w:rPr>
        <w:t xml:space="preserve"> </w:t>
      </w:r>
      <w:r w:rsidRPr="00F173E5">
        <w:rPr>
          <w:rFonts w:ascii="Times New Roman" w:hAnsi="Times New Roman" w:cs="Tahoma"/>
          <w:color w:val="000000" w:themeColor="text1"/>
          <w:szCs w:val="26"/>
        </w:rPr>
        <w:t xml:space="preserve">Participants were either told that for each page that they edited, they would receive </w:t>
      </w:r>
      <w:r w:rsidRPr="00F173E5">
        <w:rPr>
          <w:rFonts w:ascii="Times New Roman" w:hAnsi="Times New Roman" w:cs="Tahoma"/>
          <w:color w:val="000000" w:themeColor="text1"/>
          <w:szCs w:val="26"/>
        </w:rPr>
        <w:lastRenderedPageBreak/>
        <w:t xml:space="preserve">additional money for their partner’s gift card (social dos framing condition), or for each page they failed to edit, they would have money taken away from their partner’s gift card (social don’ts framing condition) (cf. Shah, Higgins, &amp; Friedman, 1998). </w:t>
      </w:r>
    </w:p>
    <w:p w14:paraId="2FBD9551" w14:textId="147AB1EA" w:rsidR="00B27CA6" w:rsidRPr="00F173E5" w:rsidRDefault="0031441F" w:rsidP="00A62AC3">
      <w:pPr>
        <w:widowControl w:val="0"/>
        <w:autoSpaceDE w:val="0"/>
        <w:autoSpaceDN w:val="0"/>
        <w:adjustRightInd w:val="0"/>
        <w:spacing w:line="480" w:lineRule="auto"/>
        <w:ind w:firstLine="720"/>
        <w:rPr>
          <w:rFonts w:ascii="Times New Roman" w:hAnsi="Times New Roman" w:cs="Times New Roman"/>
        </w:rPr>
      </w:pPr>
      <w:r w:rsidRPr="00F173E5">
        <w:rPr>
          <w:rFonts w:ascii="Times New Roman" w:hAnsi="Times New Roman" w:cs="Tahoma"/>
          <w:color w:val="000000" w:themeColor="text1"/>
          <w:szCs w:val="26"/>
        </w:rPr>
        <w:t>We</w:t>
      </w:r>
      <w:r w:rsidR="00B27CA6" w:rsidRPr="00F173E5">
        <w:rPr>
          <w:rFonts w:ascii="Times New Roman" w:hAnsi="Times New Roman" w:cs="Tahoma"/>
          <w:color w:val="000000" w:themeColor="text1"/>
          <w:szCs w:val="26"/>
        </w:rPr>
        <w:t xml:space="preserve"> </w:t>
      </w:r>
      <w:r w:rsidR="00122CEB" w:rsidRPr="00F173E5">
        <w:rPr>
          <w:rFonts w:ascii="Times New Roman" w:hAnsi="Times New Roman" w:cs="Tahoma"/>
          <w:color w:val="000000" w:themeColor="text1"/>
          <w:szCs w:val="26"/>
        </w:rPr>
        <w:t xml:space="preserve">purposefully </w:t>
      </w:r>
      <w:r w:rsidR="00B27CA6" w:rsidRPr="00F173E5">
        <w:rPr>
          <w:rFonts w:ascii="Times New Roman" w:hAnsi="Times New Roman" w:cs="Tahoma"/>
          <w:color w:val="000000" w:themeColor="text1"/>
          <w:szCs w:val="26"/>
        </w:rPr>
        <w:t>chose a behavior</w:t>
      </w:r>
      <w:r w:rsidR="00AF683E" w:rsidRPr="00F173E5">
        <w:rPr>
          <w:rFonts w:ascii="Times New Roman" w:hAnsi="Times New Roman" w:cs="Tahoma"/>
          <w:color w:val="000000" w:themeColor="text1"/>
          <w:szCs w:val="26"/>
        </w:rPr>
        <w:t>al task</w:t>
      </w:r>
      <w:r w:rsidR="00B27CA6" w:rsidRPr="00F173E5">
        <w:rPr>
          <w:rFonts w:ascii="Times New Roman" w:hAnsi="Times New Roman" w:cs="Tahoma"/>
          <w:color w:val="000000" w:themeColor="text1"/>
          <w:szCs w:val="26"/>
        </w:rPr>
        <w:t xml:space="preserve"> that ha</w:t>
      </w:r>
      <w:r w:rsidR="00AF683E" w:rsidRPr="00F173E5">
        <w:rPr>
          <w:rFonts w:ascii="Times New Roman" w:hAnsi="Times New Roman" w:cs="Tahoma"/>
          <w:color w:val="000000" w:themeColor="text1"/>
          <w:szCs w:val="26"/>
        </w:rPr>
        <w:t>d</w:t>
      </w:r>
      <w:r w:rsidR="00B27CA6" w:rsidRPr="00F173E5">
        <w:rPr>
          <w:rFonts w:ascii="Times New Roman" w:hAnsi="Times New Roman" w:cs="Tahoma"/>
          <w:color w:val="000000" w:themeColor="text1"/>
          <w:szCs w:val="26"/>
        </w:rPr>
        <w:t xml:space="preserve"> both do and don’t components</w:t>
      </w:r>
      <w:r w:rsidR="00AF683E" w:rsidRPr="00F173E5">
        <w:rPr>
          <w:rFonts w:ascii="Times New Roman" w:hAnsi="Times New Roman" w:cs="Tahoma"/>
          <w:color w:val="000000" w:themeColor="text1"/>
          <w:szCs w:val="26"/>
        </w:rPr>
        <w:t>:</w:t>
      </w:r>
      <w:r w:rsidR="00B27CA6" w:rsidRPr="00F173E5">
        <w:rPr>
          <w:rFonts w:ascii="Times New Roman" w:hAnsi="Times New Roman" w:cs="Tahoma"/>
          <w:color w:val="000000" w:themeColor="text1"/>
          <w:szCs w:val="26"/>
        </w:rPr>
        <w:t xml:space="preserve"> </w:t>
      </w:r>
      <w:r w:rsidR="00AF683E" w:rsidRPr="00F173E5">
        <w:rPr>
          <w:rFonts w:ascii="Times New Roman" w:hAnsi="Times New Roman" w:cs="Tahoma"/>
          <w:color w:val="000000" w:themeColor="text1"/>
          <w:szCs w:val="26"/>
        </w:rPr>
        <w:t xml:space="preserve">crossing out some </w:t>
      </w:r>
      <w:proofErr w:type="gramStart"/>
      <w:r w:rsidR="00AF683E" w:rsidRPr="00F173E5">
        <w:rPr>
          <w:rFonts w:ascii="Times New Roman" w:hAnsi="Times New Roman" w:cs="Tahoma"/>
          <w:color w:val="000000" w:themeColor="text1"/>
          <w:szCs w:val="26"/>
        </w:rPr>
        <w:t>e’s</w:t>
      </w:r>
      <w:proofErr w:type="gramEnd"/>
      <w:r w:rsidR="00AF683E" w:rsidRPr="00F173E5">
        <w:rPr>
          <w:rFonts w:ascii="Times New Roman" w:hAnsi="Times New Roman" w:cs="Tahoma"/>
          <w:color w:val="000000" w:themeColor="text1"/>
          <w:szCs w:val="26"/>
        </w:rPr>
        <w:t xml:space="preserve"> is an initiatory behavior whereas </w:t>
      </w:r>
      <w:r w:rsidR="00B27CA6" w:rsidRPr="00F173E5">
        <w:rPr>
          <w:rFonts w:ascii="Times New Roman" w:hAnsi="Times New Roman" w:cs="Tahoma"/>
          <w:color w:val="000000" w:themeColor="text1"/>
          <w:szCs w:val="26"/>
        </w:rPr>
        <w:t xml:space="preserve">inhibiting the urge to cross out </w:t>
      </w:r>
      <w:r w:rsidR="00B27CA6" w:rsidRPr="00F173E5">
        <w:rPr>
          <w:rFonts w:ascii="Times New Roman" w:hAnsi="Times New Roman" w:cs="Tahoma"/>
          <w:i/>
          <w:color w:val="000000" w:themeColor="text1"/>
          <w:szCs w:val="26"/>
        </w:rPr>
        <w:t>all</w:t>
      </w:r>
      <w:r w:rsidR="00B27CA6" w:rsidRPr="00F173E5">
        <w:rPr>
          <w:rFonts w:ascii="Times New Roman" w:hAnsi="Times New Roman" w:cs="Tahoma"/>
          <w:color w:val="000000" w:themeColor="text1"/>
          <w:szCs w:val="26"/>
        </w:rPr>
        <w:t xml:space="preserve"> e’s </w:t>
      </w:r>
      <w:r w:rsidR="00AF683E" w:rsidRPr="00F173E5">
        <w:rPr>
          <w:rFonts w:ascii="Times New Roman" w:hAnsi="Times New Roman" w:cs="Tahoma"/>
          <w:color w:val="000000" w:themeColor="text1"/>
          <w:szCs w:val="26"/>
        </w:rPr>
        <w:t>is an inhibitory behavior</w:t>
      </w:r>
      <w:r w:rsidR="00B27CA6" w:rsidRPr="00F173E5">
        <w:rPr>
          <w:rFonts w:ascii="Times New Roman" w:hAnsi="Times New Roman" w:cs="Times New Roman"/>
        </w:rPr>
        <w:t xml:space="preserve">. By selecting a task that </w:t>
      </w:r>
      <w:r w:rsidR="00AF683E" w:rsidRPr="00F173E5">
        <w:rPr>
          <w:rFonts w:ascii="Times New Roman" w:hAnsi="Times New Roman" w:cs="Times New Roman"/>
        </w:rPr>
        <w:t xml:space="preserve">had both of these elements, we were able to frame the exact same behavioral task </w:t>
      </w:r>
      <w:r w:rsidR="00122CEB" w:rsidRPr="00F173E5">
        <w:rPr>
          <w:rFonts w:ascii="Times New Roman" w:hAnsi="Times New Roman" w:cs="Times New Roman"/>
        </w:rPr>
        <w:t xml:space="preserve">at a higher strategic level </w:t>
      </w:r>
      <w:r w:rsidR="00AF683E" w:rsidRPr="00F173E5">
        <w:rPr>
          <w:rFonts w:ascii="Times New Roman" w:hAnsi="Times New Roman" w:cs="Times New Roman"/>
        </w:rPr>
        <w:t>as either prevention (don</w:t>
      </w:r>
      <w:r w:rsidR="00122CEB" w:rsidRPr="00F173E5">
        <w:rPr>
          <w:rFonts w:ascii="Times New Roman" w:hAnsi="Times New Roman" w:cs="Times New Roman"/>
        </w:rPr>
        <w:t>’t</w:t>
      </w:r>
      <w:r w:rsidR="00AF683E" w:rsidRPr="00F173E5">
        <w:rPr>
          <w:rFonts w:ascii="Times New Roman" w:hAnsi="Times New Roman" w:cs="Times New Roman"/>
        </w:rPr>
        <w:t xml:space="preserve">) </w:t>
      </w:r>
      <w:r w:rsidR="00122CEB" w:rsidRPr="00F173E5">
        <w:rPr>
          <w:rFonts w:ascii="Times New Roman" w:hAnsi="Times New Roman" w:cs="Times New Roman"/>
        </w:rPr>
        <w:t>or promotion (do).</w:t>
      </w:r>
      <w:r w:rsidR="00B27CA6" w:rsidRPr="00F173E5">
        <w:rPr>
          <w:rFonts w:ascii="Times New Roman" w:hAnsi="Times New Roman" w:cs="Times New Roman"/>
        </w:rPr>
        <w:t xml:space="preserve"> </w:t>
      </w:r>
      <w:r w:rsidRPr="00F173E5">
        <w:rPr>
          <w:rFonts w:ascii="Times New Roman" w:hAnsi="Times New Roman" w:cs="Times New Roman"/>
        </w:rPr>
        <w:t xml:space="preserve">Based on regulatory focus theory, we hypothesized that whether an action “behaves” like a </w:t>
      </w:r>
      <w:proofErr w:type="spellStart"/>
      <w:r w:rsidRPr="00F173E5">
        <w:rPr>
          <w:rFonts w:ascii="Times New Roman" w:hAnsi="Times New Roman" w:cs="Times New Roman"/>
        </w:rPr>
        <w:t>do or</w:t>
      </w:r>
      <w:proofErr w:type="spellEnd"/>
      <w:r w:rsidRPr="00F173E5">
        <w:rPr>
          <w:rFonts w:ascii="Times New Roman" w:hAnsi="Times New Roman" w:cs="Times New Roman"/>
        </w:rPr>
        <w:t xml:space="preserve"> </w:t>
      </w:r>
      <w:proofErr w:type="gramStart"/>
      <w:r w:rsidRPr="00F173E5">
        <w:rPr>
          <w:rFonts w:ascii="Times New Roman" w:hAnsi="Times New Roman" w:cs="Times New Roman"/>
        </w:rPr>
        <w:t>a don’t</w:t>
      </w:r>
      <w:proofErr w:type="gramEnd"/>
      <w:r w:rsidRPr="00F173E5">
        <w:rPr>
          <w:rFonts w:ascii="Times New Roman" w:hAnsi="Times New Roman" w:cs="Times New Roman"/>
        </w:rPr>
        <w:t xml:space="preserve"> depends on how the actor construes the behavior at the strategic level, rather than on the lower-level properties of the action itself (</w:t>
      </w:r>
      <w:r w:rsidR="00AB565C" w:rsidRPr="00F173E5">
        <w:rPr>
          <w:rFonts w:ascii="Times New Roman" w:hAnsi="Times New Roman" w:cs="Times New Roman"/>
        </w:rPr>
        <w:t xml:space="preserve">Scholer &amp; Higgins, </w:t>
      </w:r>
      <w:r w:rsidR="00584760" w:rsidRPr="00F173E5">
        <w:rPr>
          <w:rFonts w:ascii="Times New Roman" w:hAnsi="Times New Roman" w:cs="Times New Roman"/>
        </w:rPr>
        <w:t>2008</w:t>
      </w:r>
      <w:r w:rsidRPr="00F173E5">
        <w:rPr>
          <w:rFonts w:ascii="Times New Roman" w:hAnsi="Times New Roman" w:cs="Times New Roman"/>
        </w:rPr>
        <w:t>).</w:t>
      </w:r>
      <w:r w:rsidRPr="00F173E5">
        <w:rPr>
          <w:rFonts w:ascii="Times New Roman" w:hAnsi="Times New Roman" w:cs="Tahoma"/>
          <w:color w:val="000000" w:themeColor="text1"/>
          <w:szCs w:val="26"/>
        </w:rPr>
        <w:t xml:space="preserve"> </w:t>
      </w:r>
      <w:r w:rsidR="00E71C29" w:rsidRPr="00F173E5">
        <w:rPr>
          <w:rFonts w:ascii="Times New Roman" w:hAnsi="Times New Roman" w:cs="Times New Roman"/>
        </w:rPr>
        <w:t>F</w:t>
      </w:r>
      <w:r w:rsidRPr="00F173E5">
        <w:rPr>
          <w:rFonts w:ascii="Times New Roman" w:hAnsi="Times New Roman" w:cs="Times New Roman"/>
        </w:rPr>
        <w:t xml:space="preserve">raming a behavior with loss framing </w:t>
      </w:r>
      <w:r w:rsidR="00E71C29" w:rsidRPr="00F173E5">
        <w:rPr>
          <w:rFonts w:ascii="Times New Roman" w:hAnsi="Times New Roman" w:cs="Times New Roman"/>
        </w:rPr>
        <w:t>should induce</w:t>
      </w:r>
      <w:r w:rsidRPr="00F173E5">
        <w:rPr>
          <w:rFonts w:ascii="Times New Roman" w:hAnsi="Times New Roman" w:cs="Times New Roman"/>
        </w:rPr>
        <w:t xml:space="preserve"> strategic avoidance, making it a “don’t” behavior, whereas framing the same behavior in gain terms </w:t>
      </w:r>
      <w:r w:rsidR="00E71C29" w:rsidRPr="00F173E5">
        <w:rPr>
          <w:rFonts w:ascii="Times New Roman" w:hAnsi="Times New Roman" w:cs="Times New Roman"/>
        </w:rPr>
        <w:t>should induce</w:t>
      </w:r>
      <w:r w:rsidRPr="00F173E5">
        <w:rPr>
          <w:rFonts w:ascii="Times New Roman" w:hAnsi="Times New Roman" w:cs="Times New Roman"/>
        </w:rPr>
        <w:t xml:space="preserve"> strategic approach, making it a “do” behavior (Crowe &amp; Higgins, 1997; Freitas &amp; Higgins, 2002; Shah, Higgins, &amp; Friedman, 1998).</w:t>
      </w:r>
    </w:p>
    <w:p w14:paraId="17161D4B" w14:textId="2DAF79A0" w:rsidR="00A62AC3"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 xml:space="preserve">We expected that trait self-control would significantly predict social behavior when it was framed as </w:t>
      </w:r>
      <w:proofErr w:type="gramStart"/>
      <w:r w:rsidRPr="00F173E5">
        <w:rPr>
          <w:rFonts w:ascii="Times New Roman" w:hAnsi="Times New Roman" w:cs="Tahoma"/>
          <w:color w:val="000000" w:themeColor="text1"/>
          <w:szCs w:val="26"/>
        </w:rPr>
        <w:t>a</w:t>
      </w:r>
      <w:r w:rsidR="00A53230" w:rsidRPr="00F173E5">
        <w:rPr>
          <w:rFonts w:ascii="Times New Roman" w:hAnsi="Times New Roman" w:cs="Tahoma"/>
          <w:color w:val="000000" w:themeColor="text1"/>
          <w:szCs w:val="26"/>
        </w:rPr>
        <w:t xml:space="preserve"> </w:t>
      </w:r>
      <w:r w:rsidRPr="00F173E5">
        <w:rPr>
          <w:rFonts w:ascii="Times New Roman" w:hAnsi="Times New Roman" w:cs="Tahoma"/>
          <w:color w:val="000000" w:themeColor="text1"/>
          <w:szCs w:val="26"/>
        </w:rPr>
        <w:t>don’t</w:t>
      </w:r>
      <w:proofErr w:type="gramEnd"/>
      <w:r w:rsidRPr="00F173E5">
        <w:rPr>
          <w:rFonts w:ascii="Times New Roman" w:hAnsi="Times New Roman" w:cs="Tahoma"/>
          <w:color w:val="000000" w:themeColor="text1"/>
          <w:szCs w:val="26"/>
        </w:rPr>
        <w:t>, but not when it was framed as a do. We also hypothesized that trait agreeableness would significantly predict both social do and social don’t framed behavior.</w:t>
      </w:r>
    </w:p>
    <w:p w14:paraId="466E8A0E" w14:textId="77777777" w:rsidR="00A62AC3" w:rsidRPr="00F173E5" w:rsidRDefault="00A62AC3" w:rsidP="00A62AC3">
      <w:pPr>
        <w:widowControl w:val="0"/>
        <w:autoSpaceDE w:val="0"/>
        <w:autoSpaceDN w:val="0"/>
        <w:adjustRightInd w:val="0"/>
        <w:spacing w:line="480" w:lineRule="auto"/>
        <w:rPr>
          <w:rFonts w:ascii="Times New Roman" w:hAnsi="Times New Roman" w:cs="Tahoma"/>
          <w:b/>
          <w:color w:val="000000" w:themeColor="text1"/>
          <w:szCs w:val="26"/>
        </w:rPr>
      </w:pPr>
      <w:r w:rsidRPr="00F173E5">
        <w:rPr>
          <w:rFonts w:ascii="Times New Roman" w:hAnsi="Times New Roman" w:cs="Tahoma"/>
          <w:b/>
          <w:color w:val="000000" w:themeColor="text1"/>
          <w:szCs w:val="26"/>
        </w:rPr>
        <w:t>Method</w:t>
      </w:r>
    </w:p>
    <w:p w14:paraId="19B323B0" w14:textId="77777777" w:rsidR="00A62AC3"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b/>
          <w:color w:val="000000" w:themeColor="text1"/>
          <w:szCs w:val="26"/>
        </w:rPr>
        <w:t xml:space="preserve">Participants. </w:t>
      </w:r>
      <w:r w:rsidRPr="00F173E5">
        <w:rPr>
          <w:rFonts w:ascii="Times New Roman" w:hAnsi="Times New Roman" w:cs="Tahoma"/>
          <w:color w:val="000000" w:themeColor="text1"/>
          <w:szCs w:val="26"/>
        </w:rPr>
        <w:t>A total of 70 (57 females, 13 males) undergraduate students participated in exchange for course credit. Participants were between the ages of 17 and 32 (</w:t>
      </w:r>
      <w:r w:rsidRPr="00F173E5">
        <w:rPr>
          <w:rFonts w:ascii="Times New Roman" w:hAnsi="Times New Roman" w:cs="Tahoma"/>
          <w:i/>
          <w:color w:val="000000" w:themeColor="text1"/>
          <w:szCs w:val="26"/>
        </w:rPr>
        <w:t xml:space="preserve">M </w:t>
      </w:r>
      <w:r w:rsidRPr="00F173E5">
        <w:rPr>
          <w:rFonts w:ascii="Times New Roman" w:hAnsi="Times New Roman" w:cs="Tahoma"/>
          <w:color w:val="000000" w:themeColor="text1"/>
          <w:szCs w:val="26"/>
        </w:rPr>
        <w:t xml:space="preserve">= 19.79, </w:t>
      </w:r>
      <w:r w:rsidRPr="00F173E5">
        <w:rPr>
          <w:rFonts w:ascii="Times New Roman" w:hAnsi="Times New Roman" w:cs="Tahoma"/>
          <w:i/>
          <w:color w:val="000000" w:themeColor="text1"/>
          <w:szCs w:val="26"/>
        </w:rPr>
        <w:t>SD</w:t>
      </w:r>
      <w:r w:rsidRPr="00F173E5">
        <w:rPr>
          <w:rFonts w:ascii="Times New Roman" w:hAnsi="Times New Roman" w:cs="Tahoma"/>
          <w:color w:val="000000" w:themeColor="text1"/>
          <w:szCs w:val="26"/>
        </w:rPr>
        <w:t xml:space="preserve"> = 2.47). In order to participate in the study, participants had to be in a romantic relationship (</w:t>
      </w:r>
      <w:r w:rsidRPr="00F173E5">
        <w:rPr>
          <w:rFonts w:ascii="Times New Roman" w:hAnsi="Times New Roman" w:cs="Tahoma"/>
          <w:i/>
          <w:color w:val="000000" w:themeColor="text1"/>
          <w:szCs w:val="26"/>
        </w:rPr>
        <w:t>M</w:t>
      </w:r>
      <w:r w:rsidRPr="00F173E5">
        <w:rPr>
          <w:rFonts w:ascii="Times New Roman" w:hAnsi="Times New Roman" w:cs="Tahoma"/>
          <w:color w:val="000000" w:themeColor="text1"/>
          <w:szCs w:val="26"/>
        </w:rPr>
        <w:t xml:space="preserve"> length = 23.69 months, </w:t>
      </w:r>
      <w:r w:rsidRPr="00F173E5">
        <w:rPr>
          <w:rFonts w:ascii="Times New Roman" w:hAnsi="Times New Roman" w:cs="Tahoma"/>
          <w:i/>
          <w:color w:val="000000" w:themeColor="text1"/>
          <w:szCs w:val="26"/>
        </w:rPr>
        <w:t>SD</w:t>
      </w:r>
      <w:r w:rsidRPr="00F173E5">
        <w:rPr>
          <w:rFonts w:ascii="Times New Roman" w:hAnsi="Times New Roman" w:cs="Tahoma"/>
          <w:color w:val="000000" w:themeColor="text1"/>
          <w:szCs w:val="26"/>
        </w:rPr>
        <w:t xml:space="preserve"> = 23.08</w:t>
      </w:r>
      <w:r w:rsidR="00F2518F" w:rsidRPr="00F173E5">
        <w:rPr>
          <w:rFonts w:ascii="Times New Roman" w:hAnsi="Times New Roman" w:cs="Tahoma"/>
          <w:color w:val="000000" w:themeColor="text1"/>
          <w:szCs w:val="26"/>
        </w:rPr>
        <w:t>).</w:t>
      </w:r>
      <w:r w:rsidRPr="00F173E5">
        <w:rPr>
          <w:rFonts w:ascii="Times New Roman" w:hAnsi="Times New Roman" w:cs="Tahoma"/>
          <w:color w:val="000000" w:themeColor="text1"/>
          <w:szCs w:val="26"/>
        </w:rPr>
        <w:t xml:space="preserve"> </w:t>
      </w:r>
    </w:p>
    <w:p w14:paraId="086CE04C" w14:textId="77777777" w:rsidR="00A62AC3"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b/>
          <w:color w:val="000000" w:themeColor="text1"/>
          <w:szCs w:val="26"/>
        </w:rPr>
        <w:t xml:space="preserve">Procedure. </w:t>
      </w:r>
      <w:r w:rsidRPr="00F173E5">
        <w:rPr>
          <w:rFonts w:ascii="Times New Roman" w:hAnsi="Times New Roman" w:cs="Tahoma"/>
          <w:color w:val="000000" w:themeColor="text1"/>
          <w:szCs w:val="26"/>
        </w:rPr>
        <w:t xml:space="preserve">Participants came into the lab and were told that the study was about how </w:t>
      </w:r>
      <w:r w:rsidRPr="00F173E5">
        <w:rPr>
          <w:rFonts w:ascii="Times New Roman" w:hAnsi="Times New Roman" w:cs="Tahoma"/>
          <w:color w:val="000000" w:themeColor="text1"/>
          <w:szCs w:val="26"/>
        </w:rPr>
        <w:lastRenderedPageBreak/>
        <w:t>personality influenced social behaviors. First they completed</w:t>
      </w:r>
      <w:r w:rsidRPr="00F173E5">
        <w:rPr>
          <w:rFonts w:ascii="Times New Roman" w:hAnsi="Times New Roman" w:cs="Tahoma"/>
          <w:b/>
          <w:color w:val="000000" w:themeColor="text1"/>
          <w:szCs w:val="26"/>
        </w:rPr>
        <w:t xml:space="preserve"> </w:t>
      </w:r>
      <w:r w:rsidRPr="00F173E5">
        <w:rPr>
          <w:rFonts w:ascii="Times New Roman" w:hAnsi="Times New Roman" w:cs="Tahoma"/>
          <w:color w:val="000000" w:themeColor="text1"/>
          <w:szCs w:val="26"/>
        </w:rPr>
        <w:t>the same trait self-control (alpha = .85) and trait agreeableness (alpha = .84) measures that were used in studies 1-4. Participants were then told that they had the opportunity to earn a $5 gift card for their romantic partner by completing an editing task. They were presented with 20 paragraphs of text about mathematical statistics and were told that they had to edit the paragraphs by crossing out every “e” located in the text, except for those that were followed by another vowel (e.g., read) or when a vowel was one letter removed from the “e” in the same word (e.g., vowel). Participants were told that if they missed an “e” the text would not count as completed. This is a commonly used self-regulatory task that is considered highly depleting (</w:t>
      </w:r>
      <w:r w:rsidRPr="00F173E5">
        <w:rPr>
          <w:rFonts w:ascii="Times New Roman" w:hAnsi="Times New Roman" w:cs="Times"/>
          <w:color w:val="000000" w:themeColor="text1"/>
          <w:szCs w:val="15"/>
        </w:rPr>
        <w:t>Tice et al., 2007</w:t>
      </w:r>
      <w:r w:rsidRPr="00F173E5">
        <w:rPr>
          <w:rFonts w:ascii="Times New Roman" w:hAnsi="Times New Roman" w:cs="Tahoma"/>
          <w:color w:val="000000" w:themeColor="text1"/>
          <w:szCs w:val="26"/>
        </w:rPr>
        <w:t>).</w:t>
      </w:r>
    </w:p>
    <w:p w14:paraId="53E5706A" w14:textId="59840430" w:rsidR="00A62AC3"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 xml:space="preserve">Participants were given one of </w:t>
      </w:r>
      <w:r w:rsidR="00CC5AA8" w:rsidRPr="00F173E5">
        <w:rPr>
          <w:rFonts w:ascii="Times New Roman" w:hAnsi="Times New Roman" w:cs="Tahoma"/>
          <w:color w:val="000000" w:themeColor="text1"/>
          <w:szCs w:val="26"/>
        </w:rPr>
        <w:t>two sets of</w:t>
      </w:r>
      <w:r w:rsidRPr="00F173E5">
        <w:rPr>
          <w:rFonts w:ascii="Times New Roman" w:hAnsi="Times New Roman" w:cs="Tahoma"/>
          <w:color w:val="000000" w:themeColor="text1"/>
          <w:szCs w:val="26"/>
        </w:rPr>
        <w:t xml:space="preserve"> instructions. In the social do framing condition, they were told that for each paragraph that they completed, they would earn an </w:t>
      </w:r>
      <w:r w:rsidRPr="00F173E5">
        <w:rPr>
          <w:rFonts w:ascii="Times New Roman" w:hAnsi="Times New Roman" w:cs="Tahoma"/>
          <w:i/>
          <w:color w:val="000000" w:themeColor="text1"/>
          <w:szCs w:val="26"/>
        </w:rPr>
        <w:t>additional</w:t>
      </w:r>
      <w:r w:rsidRPr="00F173E5">
        <w:rPr>
          <w:rFonts w:ascii="Times New Roman" w:hAnsi="Times New Roman" w:cs="Tahoma"/>
          <w:color w:val="000000" w:themeColor="text1"/>
          <w:szCs w:val="26"/>
        </w:rPr>
        <w:t xml:space="preserve"> $0.25 towards their partner’s gift card. In the social don’t framing condition, participants were told that for each text that they failed to complete, they would have $0.25 </w:t>
      </w:r>
      <w:r w:rsidRPr="00F173E5">
        <w:rPr>
          <w:rFonts w:ascii="Times New Roman" w:hAnsi="Times New Roman" w:cs="Tahoma"/>
          <w:i/>
          <w:color w:val="000000" w:themeColor="text1"/>
          <w:szCs w:val="26"/>
        </w:rPr>
        <w:t>removed</w:t>
      </w:r>
      <w:r w:rsidRPr="00F173E5">
        <w:rPr>
          <w:rFonts w:ascii="Times New Roman" w:hAnsi="Times New Roman" w:cs="Tahoma"/>
          <w:color w:val="000000" w:themeColor="text1"/>
          <w:szCs w:val="26"/>
        </w:rPr>
        <w:t xml:space="preserve"> from their partner’s gift card. Participants were told that they had 30 minutes to complete the task and that they could complete as many of the 20 sheets as they wanted. Once participants had finished the task, they were told that the study was over and received the gift card for their partner. All participants were given a $5 gift card as long as they attempted one paragraph. The number of paragraphs completed served as our dependent variable.</w:t>
      </w:r>
      <w:r w:rsidR="000623A6" w:rsidRPr="00F173E5">
        <w:rPr>
          <w:rFonts w:ascii="Times New Roman" w:hAnsi="Times New Roman" w:cs="Tahoma"/>
          <w:color w:val="000000" w:themeColor="text1"/>
          <w:szCs w:val="26"/>
          <w:vertAlign w:val="superscript"/>
        </w:rPr>
        <w:t>8</w:t>
      </w:r>
    </w:p>
    <w:p w14:paraId="2416842D" w14:textId="77777777" w:rsidR="00A62AC3" w:rsidRPr="00F173E5" w:rsidRDefault="00A62AC3" w:rsidP="00A62AC3">
      <w:pPr>
        <w:widowControl w:val="0"/>
        <w:autoSpaceDE w:val="0"/>
        <w:autoSpaceDN w:val="0"/>
        <w:adjustRightInd w:val="0"/>
        <w:spacing w:line="480" w:lineRule="auto"/>
        <w:outlineLvl w:val="0"/>
        <w:rPr>
          <w:rFonts w:ascii="Times New Roman" w:hAnsi="Times New Roman" w:cs="Tahoma"/>
          <w:b/>
          <w:color w:val="000000" w:themeColor="text1"/>
          <w:szCs w:val="26"/>
        </w:rPr>
      </w:pPr>
      <w:r w:rsidRPr="00F173E5">
        <w:rPr>
          <w:rFonts w:ascii="Times New Roman" w:hAnsi="Times New Roman" w:cs="Tahoma"/>
          <w:b/>
          <w:color w:val="000000" w:themeColor="text1"/>
          <w:szCs w:val="26"/>
        </w:rPr>
        <w:t>Results</w:t>
      </w:r>
    </w:p>
    <w:p w14:paraId="71C20CA5" w14:textId="25D4DE4E" w:rsidR="00E71C29" w:rsidRPr="00F173E5" w:rsidRDefault="00C509E5" w:rsidP="00C509E5">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imes New Roman"/>
          <w:color w:val="000000" w:themeColor="text1"/>
        </w:rPr>
        <w:t>W</w:t>
      </w:r>
      <w:r w:rsidRPr="00F173E5">
        <w:rPr>
          <w:rFonts w:ascii="Times New Roman" w:hAnsi="Times New Roman" w:cs="Tahoma"/>
          <w:color w:val="000000" w:themeColor="text1"/>
          <w:szCs w:val="26"/>
        </w:rPr>
        <w:t xml:space="preserve">e conducted a regression analysis on </w:t>
      </w:r>
      <w:r w:rsidR="00E71C29" w:rsidRPr="00F173E5">
        <w:rPr>
          <w:rFonts w:ascii="Times New Roman" w:hAnsi="Times New Roman" w:cs="Tahoma"/>
          <w:color w:val="000000" w:themeColor="text1"/>
          <w:szCs w:val="26"/>
        </w:rPr>
        <w:t>number of sheets completed</w:t>
      </w:r>
      <w:r w:rsidRPr="00F173E5">
        <w:rPr>
          <w:rFonts w:ascii="Times New Roman" w:hAnsi="Times New Roman" w:cs="Tahoma"/>
          <w:color w:val="000000" w:themeColor="text1"/>
          <w:szCs w:val="26"/>
        </w:rPr>
        <w:t xml:space="preserve"> with framing condition, trait agreeableness, trait self-control and the two trait x condition interaction terms included in the model. There was no main effect of task framing, </w:t>
      </w:r>
      <w:r w:rsidRPr="00F173E5">
        <w:rPr>
          <w:rFonts w:ascii="Times New Roman" w:hAnsi="Times New Roman" w:cs="Tahoma"/>
          <w:i/>
          <w:color w:val="000000" w:themeColor="text1"/>
          <w:szCs w:val="26"/>
        </w:rPr>
        <w:t>b*</w:t>
      </w:r>
      <w:r w:rsidRPr="00F173E5">
        <w:rPr>
          <w:rFonts w:ascii="Times New Roman" w:hAnsi="Times New Roman" w:cs="Tahoma"/>
          <w:color w:val="000000" w:themeColor="text1"/>
          <w:szCs w:val="26"/>
        </w:rPr>
        <w:t xml:space="preserve"> = .17, </w:t>
      </w:r>
      <w:proofErr w:type="gramStart"/>
      <w:r w:rsidRPr="00F173E5">
        <w:rPr>
          <w:rFonts w:ascii="Times New Roman" w:hAnsi="Times New Roman" w:cs="Tahoma"/>
          <w:i/>
          <w:color w:val="000000" w:themeColor="text1"/>
          <w:szCs w:val="26"/>
        </w:rPr>
        <w:t>t</w:t>
      </w:r>
      <w:r w:rsidRPr="00F173E5">
        <w:rPr>
          <w:rFonts w:ascii="Times New Roman" w:hAnsi="Times New Roman" w:cs="Tahoma"/>
          <w:color w:val="000000" w:themeColor="text1"/>
          <w:szCs w:val="26"/>
        </w:rPr>
        <w:t>(</w:t>
      </w:r>
      <w:proofErr w:type="gramEnd"/>
      <w:r w:rsidRPr="00F173E5">
        <w:rPr>
          <w:rFonts w:ascii="Times New Roman" w:hAnsi="Times New Roman" w:cs="Tahoma"/>
          <w:color w:val="000000" w:themeColor="text1"/>
          <w:szCs w:val="26"/>
        </w:rPr>
        <w:t xml:space="preserve">64) = -1.49,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 .140. Participants completed a similar number of paragraphs in the social dos framing condition </w:t>
      </w:r>
      <w:r w:rsidRPr="00F173E5">
        <w:rPr>
          <w:rFonts w:ascii="Times New Roman" w:hAnsi="Times New Roman" w:cs="Tahoma"/>
          <w:color w:val="000000" w:themeColor="text1"/>
          <w:szCs w:val="26"/>
        </w:rPr>
        <w:lastRenderedPageBreak/>
        <w:t>(</w:t>
      </w:r>
      <w:r w:rsidRPr="00F173E5">
        <w:rPr>
          <w:rFonts w:ascii="Times New Roman" w:hAnsi="Times New Roman" w:cs="Tahoma"/>
          <w:i/>
          <w:color w:val="000000" w:themeColor="text1"/>
          <w:szCs w:val="26"/>
        </w:rPr>
        <w:t>M</w:t>
      </w:r>
      <w:r w:rsidRPr="00F173E5">
        <w:rPr>
          <w:rFonts w:ascii="Times New Roman" w:hAnsi="Times New Roman" w:cs="Tahoma"/>
          <w:color w:val="000000" w:themeColor="text1"/>
          <w:szCs w:val="26"/>
        </w:rPr>
        <w:t xml:space="preserve"> = 9.80, </w:t>
      </w:r>
      <w:r w:rsidRPr="00F173E5">
        <w:rPr>
          <w:rFonts w:ascii="Times New Roman" w:hAnsi="Times New Roman" w:cs="Tahoma"/>
          <w:i/>
          <w:color w:val="000000" w:themeColor="text1"/>
          <w:szCs w:val="26"/>
        </w:rPr>
        <w:t>SD</w:t>
      </w:r>
      <w:r w:rsidRPr="00F173E5">
        <w:rPr>
          <w:rFonts w:ascii="Times New Roman" w:hAnsi="Times New Roman" w:cs="Tahoma"/>
          <w:color w:val="000000" w:themeColor="text1"/>
          <w:szCs w:val="26"/>
        </w:rPr>
        <w:t xml:space="preserve"> = 5.33) as the social don’ts framing condition (</w:t>
      </w:r>
      <w:r w:rsidRPr="00F173E5">
        <w:rPr>
          <w:rFonts w:ascii="Times New Roman" w:hAnsi="Times New Roman" w:cs="Tahoma"/>
          <w:i/>
          <w:color w:val="000000" w:themeColor="text1"/>
          <w:szCs w:val="26"/>
        </w:rPr>
        <w:t>M</w:t>
      </w:r>
      <w:r w:rsidRPr="00F173E5">
        <w:rPr>
          <w:rFonts w:ascii="Times New Roman" w:hAnsi="Times New Roman" w:cs="Tahoma"/>
          <w:color w:val="000000" w:themeColor="text1"/>
          <w:szCs w:val="26"/>
        </w:rPr>
        <w:t xml:space="preserve"> = 11.82, </w:t>
      </w:r>
      <w:r w:rsidRPr="00F173E5">
        <w:rPr>
          <w:rFonts w:ascii="Times New Roman" w:hAnsi="Times New Roman" w:cs="Tahoma"/>
          <w:i/>
          <w:color w:val="000000" w:themeColor="text1"/>
          <w:szCs w:val="26"/>
        </w:rPr>
        <w:t xml:space="preserve">SD </w:t>
      </w:r>
      <w:r w:rsidRPr="00F173E5">
        <w:rPr>
          <w:rFonts w:ascii="Times New Roman" w:hAnsi="Times New Roman" w:cs="Tahoma"/>
          <w:color w:val="000000" w:themeColor="text1"/>
          <w:szCs w:val="26"/>
        </w:rPr>
        <w:t xml:space="preserve">= 5.55). </w:t>
      </w:r>
    </w:p>
    <w:p w14:paraId="15B7C7F0" w14:textId="307C5D4C" w:rsidR="00E71C29" w:rsidRPr="00F173E5" w:rsidRDefault="00C509E5" w:rsidP="00C509E5">
      <w:pPr>
        <w:widowControl w:val="0"/>
        <w:autoSpaceDE w:val="0"/>
        <w:autoSpaceDN w:val="0"/>
        <w:adjustRightInd w:val="0"/>
        <w:spacing w:line="480" w:lineRule="auto"/>
        <w:ind w:firstLine="720"/>
        <w:rPr>
          <w:rFonts w:ascii="Times New Roman" w:hAnsi="Times New Roman" w:cs="Times New Roman"/>
          <w:color w:val="000000" w:themeColor="text1"/>
        </w:rPr>
      </w:pPr>
      <w:r w:rsidRPr="00F173E5">
        <w:rPr>
          <w:rFonts w:ascii="Times New Roman" w:hAnsi="Times New Roman" w:cs="Tahoma"/>
          <w:color w:val="000000" w:themeColor="text1"/>
          <w:szCs w:val="26"/>
        </w:rPr>
        <w:t xml:space="preserve">There was no main effect of trait self-control, </w:t>
      </w:r>
      <w:r w:rsidRPr="00F173E5">
        <w:rPr>
          <w:rFonts w:ascii="Times New Roman" w:hAnsi="Times New Roman" w:cs="Tahoma"/>
          <w:i/>
          <w:color w:val="000000" w:themeColor="text1"/>
          <w:szCs w:val="26"/>
        </w:rPr>
        <w:t>b*</w:t>
      </w:r>
      <w:r w:rsidRPr="00F173E5">
        <w:rPr>
          <w:rFonts w:ascii="Times New Roman" w:hAnsi="Times New Roman" w:cs="Tahoma"/>
          <w:color w:val="000000" w:themeColor="text1"/>
          <w:szCs w:val="26"/>
        </w:rPr>
        <w:t xml:space="preserve"> = -.13, </w:t>
      </w:r>
      <w:proofErr w:type="gramStart"/>
      <w:r w:rsidRPr="00F173E5">
        <w:rPr>
          <w:rFonts w:ascii="Times New Roman" w:hAnsi="Times New Roman" w:cs="Tahoma"/>
          <w:i/>
          <w:color w:val="000000" w:themeColor="text1"/>
          <w:szCs w:val="26"/>
        </w:rPr>
        <w:t>t</w:t>
      </w:r>
      <w:r w:rsidRPr="00F173E5">
        <w:rPr>
          <w:rFonts w:ascii="Times New Roman" w:hAnsi="Times New Roman" w:cs="Tahoma"/>
          <w:color w:val="000000" w:themeColor="text1"/>
          <w:szCs w:val="26"/>
        </w:rPr>
        <w:t>(</w:t>
      </w:r>
      <w:proofErr w:type="gramEnd"/>
      <w:r w:rsidRPr="00F173E5">
        <w:rPr>
          <w:rFonts w:ascii="Times New Roman" w:hAnsi="Times New Roman" w:cs="Tahoma"/>
          <w:color w:val="000000" w:themeColor="text1"/>
          <w:szCs w:val="26"/>
        </w:rPr>
        <w:t xml:space="preserve">64) = .86,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 .413; however, </w:t>
      </w:r>
      <w:r w:rsidR="00E71C29" w:rsidRPr="00F173E5">
        <w:rPr>
          <w:rFonts w:ascii="Times New Roman" w:hAnsi="Times New Roman" w:cs="Tahoma"/>
          <w:color w:val="000000" w:themeColor="text1"/>
          <w:szCs w:val="26"/>
        </w:rPr>
        <w:t xml:space="preserve">the effect of </w:t>
      </w:r>
      <w:r w:rsidRPr="00F173E5">
        <w:rPr>
          <w:rFonts w:ascii="Times New Roman" w:hAnsi="Times New Roman" w:cs="Tahoma"/>
          <w:color w:val="000000" w:themeColor="text1"/>
          <w:szCs w:val="26"/>
        </w:rPr>
        <w:t xml:space="preserve">trait self-control was moderated by task framing, </w:t>
      </w:r>
      <w:r w:rsidRPr="00F173E5">
        <w:rPr>
          <w:rFonts w:ascii="Times New Roman" w:hAnsi="Times New Roman" w:cs="Tahoma"/>
          <w:i/>
          <w:color w:val="000000" w:themeColor="text1"/>
          <w:szCs w:val="26"/>
        </w:rPr>
        <w:t>b*</w:t>
      </w:r>
      <w:r w:rsidRPr="00F173E5">
        <w:rPr>
          <w:rFonts w:ascii="Times New Roman" w:hAnsi="Times New Roman" w:cs="Tahoma"/>
          <w:color w:val="000000" w:themeColor="text1"/>
          <w:szCs w:val="26"/>
        </w:rPr>
        <w:t xml:space="preserve"> = .31, </w:t>
      </w:r>
      <w:r w:rsidRPr="00F173E5">
        <w:rPr>
          <w:rFonts w:ascii="Times New Roman" w:hAnsi="Times New Roman" w:cs="Tahoma"/>
          <w:i/>
          <w:color w:val="000000" w:themeColor="text1"/>
          <w:szCs w:val="26"/>
        </w:rPr>
        <w:t>t</w:t>
      </w:r>
      <w:r w:rsidRPr="00F173E5">
        <w:rPr>
          <w:rFonts w:ascii="Times New Roman" w:hAnsi="Times New Roman" w:cs="Tahoma"/>
          <w:color w:val="000000" w:themeColor="text1"/>
          <w:szCs w:val="26"/>
        </w:rPr>
        <w:t xml:space="preserve">(64) = -1.96,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 .054</w:t>
      </w:r>
      <w:r w:rsidR="00B06329" w:rsidRPr="00F173E5">
        <w:rPr>
          <w:rFonts w:ascii="Times New Roman" w:hAnsi="Times New Roman" w:cs="Tahoma"/>
          <w:color w:val="000000" w:themeColor="text1"/>
          <w:szCs w:val="26"/>
        </w:rPr>
        <w:t>. Although trait self</w:t>
      </w:r>
      <w:r w:rsidR="00B66627" w:rsidRPr="00F173E5">
        <w:rPr>
          <w:rFonts w:ascii="Times New Roman" w:hAnsi="Times New Roman" w:cs="Tahoma"/>
          <w:color w:val="000000" w:themeColor="text1"/>
          <w:szCs w:val="26"/>
        </w:rPr>
        <w:t>-</w:t>
      </w:r>
      <w:r w:rsidR="00B06329" w:rsidRPr="00F173E5">
        <w:rPr>
          <w:rFonts w:ascii="Times New Roman" w:hAnsi="Times New Roman" w:cs="Tahoma"/>
          <w:color w:val="000000" w:themeColor="text1"/>
          <w:szCs w:val="26"/>
        </w:rPr>
        <w:t xml:space="preserve">control did not predict behavior framed as a social do, </w:t>
      </w:r>
      <w:r w:rsidR="00B06329" w:rsidRPr="00F173E5">
        <w:rPr>
          <w:rFonts w:ascii="Times New Roman" w:hAnsi="Times New Roman" w:cs="Times New Roman"/>
          <w:color w:val="000000" w:themeColor="text1"/>
        </w:rPr>
        <w:t>(</w:t>
      </w:r>
      <w:r w:rsidR="00B06329" w:rsidRPr="00F173E5">
        <w:rPr>
          <w:rFonts w:ascii="Times New Roman" w:hAnsi="Times New Roman" w:cs="Times New Roman"/>
          <w:i/>
          <w:color w:val="000000" w:themeColor="text1"/>
        </w:rPr>
        <w:t>b*</w:t>
      </w:r>
      <w:r w:rsidR="00B06329" w:rsidRPr="00F173E5">
        <w:rPr>
          <w:rFonts w:ascii="Times New Roman" w:hAnsi="Times New Roman" w:cs="Times New Roman"/>
          <w:color w:val="000000" w:themeColor="text1"/>
        </w:rPr>
        <w:t xml:space="preserve"> = -.</w:t>
      </w:r>
      <w:r w:rsidR="00080A58" w:rsidRPr="00F173E5">
        <w:rPr>
          <w:rFonts w:ascii="Times New Roman" w:hAnsi="Times New Roman" w:cs="Times New Roman"/>
          <w:color w:val="000000" w:themeColor="text1"/>
        </w:rPr>
        <w:t>15</w:t>
      </w:r>
      <w:r w:rsidR="00B06329" w:rsidRPr="00F173E5">
        <w:rPr>
          <w:rFonts w:ascii="Times New Roman" w:hAnsi="Times New Roman" w:cs="Times New Roman"/>
          <w:color w:val="000000" w:themeColor="text1"/>
        </w:rPr>
        <w:t xml:space="preserve">, </w:t>
      </w:r>
      <w:proofErr w:type="gramStart"/>
      <w:r w:rsidR="00B06329" w:rsidRPr="00F173E5">
        <w:rPr>
          <w:rFonts w:ascii="Times New Roman" w:hAnsi="Times New Roman" w:cs="Times New Roman"/>
          <w:i/>
          <w:color w:val="000000" w:themeColor="text1"/>
        </w:rPr>
        <w:t>t</w:t>
      </w:r>
      <w:r w:rsidR="00B06329" w:rsidRPr="00F173E5">
        <w:rPr>
          <w:rFonts w:ascii="Times New Roman" w:hAnsi="Times New Roman" w:cs="Times New Roman"/>
          <w:color w:val="000000" w:themeColor="text1"/>
        </w:rPr>
        <w:t>(</w:t>
      </w:r>
      <w:proofErr w:type="gramEnd"/>
      <w:r w:rsidR="00080A58" w:rsidRPr="00F173E5">
        <w:rPr>
          <w:rFonts w:ascii="Times New Roman" w:hAnsi="Times New Roman" w:cs="Times New Roman"/>
          <w:color w:val="000000" w:themeColor="text1"/>
        </w:rPr>
        <w:t>30</w:t>
      </w:r>
      <w:r w:rsidR="00B06329" w:rsidRPr="00F173E5">
        <w:rPr>
          <w:rFonts w:ascii="Times New Roman" w:hAnsi="Times New Roman" w:cs="Times New Roman"/>
          <w:color w:val="000000" w:themeColor="text1"/>
        </w:rPr>
        <w:t>) = -.</w:t>
      </w:r>
      <w:r w:rsidR="00080A58" w:rsidRPr="00F173E5">
        <w:rPr>
          <w:rFonts w:ascii="Times New Roman" w:hAnsi="Times New Roman" w:cs="Times New Roman"/>
          <w:color w:val="000000" w:themeColor="text1"/>
        </w:rPr>
        <w:t>80</w:t>
      </w:r>
      <w:r w:rsidR="00B06329" w:rsidRPr="00F173E5">
        <w:rPr>
          <w:rFonts w:ascii="Times New Roman" w:hAnsi="Times New Roman" w:cs="Times New Roman"/>
          <w:color w:val="000000" w:themeColor="text1"/>
        </w:rPr>
        <w:t xml:space="preserve">, </w:t>
      </w:r>
      <w:r w:rsidR="00B06329" w:rsidRPr="00F173E5">
        <w:rPr>
          <w:rFonts w:ascii="Times New Roman" w:hAnsi="Times New Roman" w:cs="Times New Roman"/>
          <w:i/>
          <w:color w:val="000000" w:themeColor="text1"/>
        </w:rPr>
        <w:t>p</w:t>
      </w:r>
      <w:r w:rsidR="00B06329" w:rsidRPr="00F173E5">
        <w:rPr>
          <w:rFonts w:ascii="Times New Roman" w:hAnsi="Times New Roman" w:cs="Times New Roman"/>
          <w:color w:val="000000" w:themeColor="text1"/>
        </w:rPr>
        <w:t xml:space="preserve"> = .</w:t>
      </w:r>
      <w:r w:rsidR="00080A58" w:rsidRPr="00F173E5">
        <w:rPr>
          <w:rFonts w:ascii="Times New Roman" w:hAnsi="Times New Roman" w:cs="Times New Roman"/>
          <w:color w:val="000000" w:themeColor="text1"/>
        </w:rPr>
        <w:t>433</w:t>
      </w:r>
      <w:r w:rsidR="00B06329" w:rsidRPr="00F173E5">
        <w:rPr>
          <w:rFonts w:ascii="Times New Roman" w:hAnsi="Times New Roman" w:cs="Times New Roman"/>
          <w:color w:val="000000" w:themeColor="text1"/>
        </w:rPr>
        <w:t>), it did predict behavior framed as a social don’t, (</w:t>
      </w:r>
      <w:r w:rsidR="00B06329" w:rsidRPr="00F173E5">
        <w:rPr>
          <w:rFonts w:ascii="Times New Roman" w:hAnsi="Times New Roman" w:cs="Times New Roman"/>
          <w:i/>
          <w:color w:val="000000" w:themeColor="text1"/>
        </w:rPr>
        <w:t>b*</w:t>
      </w:r>
      <w:r w:rsidR="00B06329" w:rsidRPr="00F173E5">
        <w:rPr>
          <w:rFonts w:ascii="Times New Roman" w:hAnsi="Times New Roman" w:cs="Times New Roman"/>
          <w:color w:val="000000" w:themeColor="text1"/>
        </w:rPr>
        <w:t xml:space="preserve"> = .3</w:t>
      </w:r>
      <w:r w:rsidR="00080A58" w:rsidRPr="00F173E5">
        <w:rPr>
          <w:rFonts w:ascii="Times New Roman" w:hAnsi="Times New Roman" w:cs="Times New Roman"/>
          <w:color w:val="000000" w:themeColor="text1"/>
        </w:rPr>
        <w:t>2</w:t>
      </w:r>
      <w:r w:rsidR="00B06329" w:rsidRPr="00F173E5">
        <w:rPr>
          <w:rFonts w:ascii="Times New Roman" w:hAnsi="Times New Roman" w:cs="Times New Roman"/>
          <w:color w:val="000000" w:themeColor="text1"/>
        </w:rPr>
        <w:t xml:space="preserve">, </w:t>
      </w:r>
      <w:r w:rsidR="00B06329" w:rsidRPr="00F173E5">
        <w:rPr>
          <w:rFonts w:ascii="Times New Roman" w:hAnsi="Times New Roman" w:cs="Times New Roman"/>
          <w:i/>
          <w:color w:val="000000" w:themeColor="text1"/>
        </w:rPr>
        <w:t>t</w:t>
      </w:r>
      <w:r w:rsidR="00B06329" w:rsidRPr="00F173E5">
        <w:rPr>
          <w:rFonts w:ascii="Times New Roman" w:hAnsi="Times New Roman" w:cs="Times New Roman"/>
          <w:color w:val="000000" w:themeColor="text1"/>
        </w:rPr>
        <w:t>(</w:t>
      </w:r>
      <w:r w:rsidR="00D271FB" w:rsidRPr="00F173E5">
        <w:rPr>
          <w:rFonts w:ascii="Times New Roman" w:hAnsi="Times New Roman" w:cs="Times New Roman"/>
          <w:color w:val="000000" w:themeColor="text1"/>
        </w:rPr>
        <w:t>34)</w:t>
      </w:r>
      <w:r w:rsidR="00B06329" w:rsidRPr="00F173E5">
        <w:rPr>
          <w:rFonts w:ascii="Times New Roman" w:hAnsi="Times New Roman" w:cs="Times New Roman"/>
          <w:color w:val="000000" w:themeColor="text1"/>
        </w:rPr>
        <w:t xml:space="preserve"> = 1.</w:t>
      </w:r>
      <w:r w:rsidR="00080A58" w:rsidRPr="00F173E5">
        <w:rPr>
          <w:rFonts w:ascii="Times New Roman" w:hAnsi="Times New Roman" w:cs="Times New Roman"/>
          <w:color w:val="000000" w:themeColor="text1"/>
        </w:rPr>
        <w:t>96</w:t>
      </w:r>
      <w:r w:rsidR="00B06329" w:rsidRPr="00F173E5">
        <w:rPr>
          <w:rFonts w:ascii="Times New Roman" w:hAnsi="Times New Roman" w:cs="Times New Roman"/>
          <w:color w:val="000000" w:themeColor="text1"/>
        </w:rPr>
        <w:t xml:space="preserve">, </w:t>
      </w:r>
      <w:r w:rsidR="00B06329" w:rsidRPr="00F173E5">
        <w:rPr>
          <w:rFonts w:ascii="Times New Roman" w:hAnsi="Times New Roman" w:cs="Times New Roman"/>
          <w:i/>
          <w:color w:val="000000" w:themeColor="text1"/>
        </w:rPr>
        <w:t>p</w:t>
      </w:r>
      <w:r w:rsidR="00B06329" w:rsidRPr="00F173E5">
        <w:rPr>
          <w:rFonts w:ascii="Times New Roman" w:hAnsi="Times New Roman" w:cs="Times New Roman"/>
          <w:color w:val="000000" w:themeColor="text1"/>
        </w:rPr>
        <w:t xml:space="preserve"> = .</w:t>
      </w:r>
      <w:r w:rsidR="00080A58" w:rsidRPr="00F173E5">
        <w:rPr>
          <w:rFonts w:ascii="Times New Roman" w:hAnsi="Times New Roman" w:cs="Times New Roman"/>
          <w:color w:val="000000" w:themeColor="text1"/>
        </w:rPr>
        <w:t>058</w:t>
      </w:r>
      <w:r w:rsidR="00B06329" w:rsidRPr="00F173E5">
        <w:rPr>
          <w:rFonts w:ascii="Times New Roman" w:hAnsi="Times New Roman" w:cs="Times New Roman"/>
          <w:color w:val="000000" w:themeColor="text1"/>
        </w:rPr>
        <w:t xml:space="preserve">). </w:t>
      </w:r>
    </w:p>
    <w:p w14:paraId="3B3D5EB4" w14:textId="31548F01" w:rsidR="00C509E5" w:rsidRPr="00F173E5" w:rsidRDefault="00C509E5" w:rsidP="00C509E5">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 xml:space="preserve">There was a significant main effect of trait agreeableness, </w:t>
      </w:r>
      <w:r w:rsidRPr="00F173E5">
        <w:rPr>
          <w:rFonts w:ascii="Times New Roman" w:hAnsi="Times New Roman" w:cs="Tahoma"/>
          <w:i/>
          <w:color w:val="000000" w:themeColor="text1"/>
          <w:szCs w:val="26"/>
        </w:rPr>
        <w:t>b*</w:t>
      </w:r>
      <w:r w:rsidRPr="00F173E5">
        <w:rPr>
          <w:rFonts w:ascii="Times New Roman" w:hAnsi="Times New Roman" w:cs="Tahoma"/>
          <w:color w:val="000000" w:themeColor="text1"/>
          <w:szCs w:val="26"/>
        </w:rPr>
        <w:t xml:space="preserve"> = .37, </w:t>
      </w:r>
      <w:proofErr w:type="gramStart"/>
      <w:r w:rsidRPr="00F173E5">
        <w:rPr>
          <w:rFonts w:ascii="Times New Roman" w:hAnsi="Times New Roman" w:cs="Tahoma"/>
          <w:i/>
          <w:color w:val="000000" w:themeColor="text1"/>
          <w:szCs w:val="26"/>
        </w:rPr>
        <w:t>t</w:t>
      </w:r>
      <w:r w:rsidRPr="00F173E5">
        <w:rPr>
          <w:rFonts w:ascii="Times New Roman" w:hAnsi="Times New Roman" w:cs="Tahoma"/>
          <w:color w:val="000000" w:themeColor="text1"/>
          <w:szCs w:val="26"/>
        </w:rPr>
        <w:t>(</w:t>
      </w:r>
      <w:proofErr w:type="gramEnd"/>
      <w:r w:rsidRPr="00F173E5">
        <w:rPr>
          <w:rFonts w:ascii="Times New Roman" w:hAnsi="Times New Roman" w:cs="Tahoma"/>
          <w:color w:val="000000" w:themeColor="text1"/>
          <w:szCs w:val="26"/>
        </w:rPr>
        <w:t xml:space="preserve">64) = -2.16,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 .035, </w:t>
      </w:r>
      <w:r w:rsidR="00B06329" w:rsidRPr="00F173E5">
        <w:rPr>
          <w:rFonts w:ascii="Times New Roman" w:hAnsi="Times New Roman" w:cs="Tahoma"/>
          <w:color w:val="000000" w:themeColor="text1"/>
          <w:szCs w:val="26"/>
        </w:rPr>
        <w:t>which</w:t>
      </w:r>
      <w:r w:rsidRPr="00F173E5">
        <w:rPr>
          <w:rFonts w:ascii="Times New Roman" w:hAnsi="Times New Roman" w:cs="Tahoma"/>
          <w:color w:val="000000" w:themeColor="text1"/>
          <w:szCs w:val="26"/>
        </w:rPr>
        <w:t xml:space="preserve"> was not significantly moderated by condition, </w:t>
      </w:r>
      <w:r w:rsidRPr="00F173E5">
        <w:rPr>
          <w:rFonts w:ascii="Times New Roman" w:hAnsi="Times New Roman" w:cs="Tahoma"/>
          <w:i/>
          <w:color w:val="000000" w:themeColor="text1"/>
          <w:szCs w:val="26"/>
        </w:rPr>
        <w:t>b*</w:t>
      </w:r>
      <w:r w:rsidRPr="00F173E5">
        <w:rPr>
          <w:rFonts w:ascii="Times New Roman" w:hAnsi="Times New Roman" w:cs="Tahoma"/>
          <w:color w:val="000000" w:themeColor="text1"/>
          <w:szCs w:val="26"/>
        </w:rPr>
        <w:t xml:space="preserve"> = -.16, </w:t>
      </w:r>
      <w:r w:rsidRPr="00F173E5">
        <w:rPr>
          <w:rFonts w:ascii="Times New Roman" w:hAnsi="Times New Roman" w:cs="Tahoma"/>
          <w:i/>
          <w:color w:val="000000" w:themeColor="text1"/>
          <w:szCs w:val="26"/>
        </w:rPr>
        <w:t>t</w:t>
      </w:r>
      <w:r w:rsidRPr="00F173E5">
        <w:rPr>
          <w:rFonts w:ascii="Times New Roman" w:hAnsi="Times New Roman" w:cs="Tahoma"/>
          <w:color w:val="000000" w:themeColor="text1"/>
          <w:szCs w:val="26"/>
        </w:rPr>
        <w:t xml:space="preserve">(64) = .87,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 .387. </w:t>
      </w:r>
      <w:r w:rsidR="00B06329" w:rsidRPr="00F173E5">
        <w:rPr>
          <w:rFonts w:ascii="Times New Roman" w:hAnsi="Times New Roman" w:cs="Tahoma"/>
          <w:color w:val="000000" w:themeColor="text1"/>
          <w:szCs w:val="26"/>
        </w:rPr>
        <w:t xml:space="preserve">Trait agreeableness positively predicted behavior whether it was framed as a social do, </w:t>
      </w:r>
      <w:r w:rsidR="00B06329" w:rsidRPr="00F173E5">
        <w:rPr>
          <w:rFonts w:ascii="Times New Roman" w:hAnsi="Times New Roman" w:cs="Times New Roman"/>
          <w:color w:val="000000" w:themeColor="text1"/>
        </w:rPr>
        <w:t>(</w:t>
      </w:r>
      <w:r w:rsidR="00B06329" w:rsidRPr="00F173E5">
        <w:rPr>
          <w:rFonts w:ascii="Times New Roman" w:hAnsi="Times New Roman" w:cs="Times New Roman"/>
          <w:i/>
          <w:color w:val="000000" w:themeColor="text1"/>
        </w:rPr>
        <w:t>b*</w:t>
      </w:r>
      <w:r w:rsidR="00B06329" w:rsidRPr="00F173E5">
        <w:rPr>
          <w:rFonts w:ascii="Times New Roman" w:hAnsi="Times New Roman" w:cs="Times New Roman"/>
          <w:color w:val="000000" w:themeColor="text1"/>
        </w:rPr>
        <w:t xml:space="preserve"> = .</w:t>
      </w:r>
      <w:r w:rsidR="00644903" w:rsidRPr="00F173E5">
        <w:rPr>
          <w:rFonts w:ascii="Times New Roman" w:hAnsi="Times New Roman" w:cs="Times New Roman"/>
          <w:color w:val="000000" w:themeColor="text1"/>
        </w:rPr>
        <w:t>35</w:t>
      </w:r>
      <w:r w:rsidR="00B06329" w:rsidRPr="00F173E5">
        <w:rPr>
          <w:rFonts w:ascii="Times New Roman" w:hAnsi="Times New Roman" w:cs="Times New Roman"/>
          <w:color w:val="000000" w:themeColor="text1"/>
        </w:rPr>
        <w:t xml:space="preserve">, </w:t>
      </w:r>
      <w:proofErr w:type="gramStart"/>
      <w:r w:rsidR="00B06329" w:rsidRPr="00F173E5">
        <w:rPr>
          <w:rFonts w:ascii="Times New Roman" w:hAnsi="Times New Roman" w:cs="Times New Roman"/>
          <w:i/>
          <w:color w:val="000000" w:themeColor="text1"/>
        </w:rPr>
        <w:t>t</w:t>
      </w:r>
      <w:r w:rsidR="00B06329" w:rsidRPr="00F173E5">
        <w:rPr>
          <w:rFonts w:ascii="Times New Roman" w:hAnsi="Times New Roman" w:cs="Times New Roman"/>
          <w:color w:val="000000" w:themeColor="text1"/>
        </w:rPr>
        <w:t>(</w:t>
      </w:r>
      <w:proofErr w:type="gramEnd"/>
      <w:r w:rsidR="00644903" w:rsidRPr="00F173E5">
        <w:rPr>
          <w:rFonts w:ascii="Times New Roman" w:hAnsi="Times New Roman" w:cs="Times New Roman"/>
          <w:color w:val="000000" w:themeColor="text1"/>
        </w:rPr>
        <w:t>30</w:t>
      </w:r>
      <w:r w:rsidR="00B06329" w:rsidRPr="00F173E5">
        <w:rPr>
          <w:rFonts w:ascii="Times New Roman" w:hAnsi="Times New Roman" w:cs="Times New Roman"/>
          <w:color w:val="000000" w:themeColor="text1"/>
        </w:rPr>
        <w:t>) = 1.</w:t>
      </w:r>
      <w:r w:rsidR="00644903" w:rsidRPr="00F173E5">
        <w:rPr>
          <w:rFonts w:ascii="Times New Roman" w:hAnsi="Times New Roman" w:cs="Times New Roman"/>
          <w:color w:val="000000" w:themeColor="text1"/>
        </w:rPr>
        <w:t>88</w:t>
      </w:r>
      <w:r w:rsidR="00B06329" w:rsidRPr="00F173E5">
        <w:rPr>
          <w:rFonts w:ascii="Times New Roman" w:hAnsi="Times New Roman" w:cs="Times New Roman"/>
          <w:color w:val="000000" w:themeColor="text1"/>
        </w:rPr>
        <w:t xml:space="preserve">, </w:t>
      </w:r>
      <w:r w:rsidR="00B06329" w:rsidRPr="00F173E5">
        <w:rPr>
          <w:rFonts w:ascii="Times New Roman" w:hAnsi="Times New Roman" w:cs="Times New Roman"/>
          <w:i/>
          <w:color w:val="000000" w:themeColor="text1"/>
        </w:rPr>
        <w:t>p</w:t>
      </w:r>
      <w:r w:rsidR="00B06329" w:rsidRPr="00F173E5">
        <w:rPr>
          <w:rFonts w:ascii="Times New Roman" w:hAnsi="Times New Roman" w:cs="Times New Roman"/>
          <w:color w:val="000000" w:themeColor="text1"/>
        </w:rPr>
        <w:t xml:space="preserve"> = .</w:t>
      </w:r>
      <w:r w:rsidR="00644903" w:rsidRPr="00F173E5">
        <w:rPr>
          <w:rFonts w:ascii="Times New Roman" w:hAnsi="Times New Roman" w:cs="Times New Roman"/>
          <w:color w:val="000000" w:themeColor="text1"/>
        </w:rPr>
        <w:t>070</w:t>
      </w:r>
      <w:r w:rsidR="00B06329" w:rsidRPr="00F173E5">
        <w:rPr>
          <w:rFonts w:ascii="Times New Roman" w:hAnsi="Times New Roman" w:cs="Times New Roman"/>
          <w:color w:val="000000" w:themeColor="text1"/>
        </w:rPr>
        <w:t>), or as a social don’t, (</w:t>
      </w:r>
      <w:r w:rsidR="00B06329" w:rsidRPr="00F173E5">
        <w:rPr>
          <w:rFonts w:ascii="Times New Roman" w:hAnsi="Times New Roman" w:cs="Times New Roman"/>
          <w:i/>
          <w:color w:val="000000" w:themeColor="text1"/>
        </w:rPr>
        <w:t>b*</w:t>
      </w:r>
      <w:r w:rsidR="00B06329" w:rsidRPr="00F173E5">
        <w:rPr>
          <w:rFonts w:ascii="Times New Roman" w:hAnsi="Times New Roman" w:cs="Times New Roman"/>
          <w:color w:val="000000" w:themeColor="text1"/>
        </w:rPr>
        <w:t xml:space="preserve"> = .</w:t>
      </w:r>
      <w:r w:rsidR="00644903" w:rsidRPr="00F173E5">
        <w:rPr>
          <w:rFonts w:ascii="Times New Roman" w:hAnsi="Times New Roman" w:cs="Times New Roman"/>
          <w:color w:val="000000" w:themeColor="text1"/>
        </w:rPr>
        <w:t>17</w:t>
      </w:r>
      <w:r w:rsidR="00B06329" w:rsidRPr="00F173E5">
        <w:rPr>
          <w:rFonts w:ascii="Times New Roman" w:hAnsi="Times New Roman" w:cs="Times New Roman"/>
          <w:color w:val="000000" w:themeColor="text1"/>
        </w:rPr>
        <w:t xml:space="preserve">, </w:t>
      </w:r>
      <w:r w:rsidR="00B06329" w:rsidRPr="00F173E5">
        <w:rPr>
          <w:rFonts w:ascii="Times New Roman" w:hAnsi="Times New Roman" w:cs="Times New Roman"/>
          <w:i/>
          <w:color w:val="000000" w:themeColor="text1"/>
        </w:rPr>
        <w:t>t</w:t>
      </w:r>
      <w:r w:rsidR="00B06329" w:rsidRPr="00F173E5">
        <w:rPr>
          <w:rFonts w:ascii="Times New Roman" w:hAnsi="Times New Roman" w:cs="Times New Roman"/>
          <w:color w:val="000000" w:themeColor="text1"/>
        </w:rPr>
        <w:t>(</w:t>
      </w:r>
      <w:r w:rsidR="00644903" w:rsidRPr="00F173E5">
        <w:rPr>
          <w:rFonts w:ascii="Times New Roman" w:hAnsi="Times New Roman" w:cs="Times New Roman"/>
          <w:color w:val="000000" w:themeColor="text1"/>
        </w:rPr>
        <w:t>34</w:t>
      </w:r>
      <w:r w:rsidR="00B06329" w:rsidRPr="00F173E5">
        <w:rPr>
          <w:rFonts w:ascii="Times New Roman" w:hAnsi="Times New Roman" w:cs="Times New Roman"/>
          <w:color w:val="000000" w:themeColor="text1"/>
        </w:rPr>
        <w:t>) = 1.</w:t>
      </w:r>
      <w:r w:rsidR="00644903" w:rsidRPr="00F173E5">
        <w:rPr>
          <w:rFonts w:ascii="Times New Roman" w:hAnsi="Times New Roman" w:cs="Times New Roman"/>
          <w:color w:val="000000" w:themeColor="text1"/>
        </w:rPr>
        <w:t>06</w:t>
      </w:r>
      <w:r w:rsidR="00B06329" w:rsidRPr="00F173E5">
        <w:rPr>
          <w:rFonts w:ascii="Times New Roman" w:hAnsi="Times New Roman" w:cs="Times New Roman"/>
          <w:color w:val="000000" w:themeColor="text1"/>
        </w:rPr>
        <w:t xml:space="preserve">, </w:t>
      </w:r>
      <w:r w:rsidR="00B06329" w:rsidRPr="00F173E5">
        <w:rPr>
          <w:rFonts w:ascii="Times New Roman" w:hAnsi="Times New Roman" w:cs="Times New Roman"/>
          <w:i/>
          <w:color w:val="000000" w:themeColor="text1"/>
        </w:rPr>
        <w:t>p</w:t>
      </w:r>
      <w:r w:rsidR="00B06329" w:rsidRPr="00F173E5">
        <w:rPr>
          <w:rFonts w:ascii="Times New Roman" w:hAnsi="Times New Roman" w:cs="Times New Roman"/>
          <w:color w:val="000000" w:themeColor="text1"/>
        </w:rPr>
        <w:t xml:space="preserve"> = .</w:t>
      </w:r>
      <w:r w:rsidR="00644903" w:rsidRPr="00F173E5">
        <w:rPr>
          <w:rFonts w:ascii="Times New Roman" w:hAnsi="Times New Roman" w:cs="Times New Roman"/>
          <w:color w:val="000000" w:themeColor="text1"/>
        </w:rPr>
        <w:t>297</w:t>
      </w:r>
      <w:r w:rsidR="00B06329" w:rsidRPr="00F173E5">
        <w:rPr>
          <w:rFonts w:ascii="Times New Roman" w:hAnsi="Times New Roman" w:cs="Times New Roman"/>
          <w:color w:val="000000" w:themeColor="text1"/>
        </w:rPr>
        <w:t xml:space="preserve">). </w:t>
      </w:r>
      <w:r w:rsidRPr="00F173E5">
        <w:rPr>
          <w:rFonts w:ascii="Times New Roman" w:hAnsi="Times New Roman" w:cs="Tahoma"/>
          <w:color w:val="000000" w:themeColor="text1"/>
          <w:szCs w:val="26"/>
        </w:rPr>
        <w:t>See Figure 5.</w:t>
      </w:r>
    </w:p>
    <w:p w14:paraId="216981D2" w14:textId="77777777" w:rsidR="00A62AC3" w:rsidRPr="00F173E5" w:rsidRDefault="00A62AC3" w:rsidP="00A62AC3">
      <w:pPr>
        <w:widowControl w:val="0"/>
        <w:autoSpaceDE w:val="0"/>
        <w:autoSpaceDN w:val="0"/>
        <w:adjustRightInd w:val="0"/>
        <w:spacing w:line="480" w:lineRule="auto"/>
        <w:rPr>
          <w:rFonts w:ascii="Times New Roman" w:hAnsi="Times New Roman" w:cs="Tahoma"/>
          <w:color w:val="000000" w:themeColor="text1"/>
          <w:szCs w:val="26"/>
        </w:rPr>
      </w:pPr>
      <w:r w:rsidRPr="00F173E5">
        <w:rPr>
          <w:rFonts w:ascii="Times New Roman" w:hAnsi="Times New Roman" w:cs="Tahoma"/>
          <w:b/>
          <w:color w:val="000000" w:themeColor="text1"/>
          <w:szCs w:val="26"/>
        </w:rPr>
        <w:t>Discussion</w:t>
      </w:r>
    </w:p>
    <w:p w14:paraId="67A619B2" w14:textId="38A18F76" w:rsidR="00A62AC3"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olor w:val="000000" w:themeColor="text1"/>
        </w:rPr>
        <w:t xml:space="preserve">The purpose of Study 5 was to demonstrate that we could </w:t>
      </w:r>
      <w:r w:rsidR="00CC5AA8" w:rsidRPr="00F173E5">
        <w:rPr>
          <w:rFonts w:ascii="Times New Roman" w:hAnsi="Times New Roman"/>
          <w:color w:val="000000" w:themeColor="text1"/>
        </w:rPr>
        <w:t>elicit</w:t>
      </w:r>
      <w:r w:rsidRPr="00F173E5">
        <w:rPr>
          <w:rFonts w:ascii="Times New Roman" w:hAnsi="Times New Roman"/>
          <w:color w:val="000000" w:themeColor="text1"/>
        </w:rPr>
        <w:t xml:space="preserve"> the effect of trait self-control </w:t>
      </w:r>
      <w:r w:rsidR="00CC5AA8" w:rsidRPr="00F173E5">
        <w:rPr>
          <w:rFonts w:ascii="Times New Roman" w:hAnsi="Times New Roman"/>
          <w:color w:val="000000" w:themeColor="text1"/>
        </w:rPr>
        <w:t xml:space="preserve">in the social domain </w:t>
      </w:r>
      <w:r w:rsidRPr="00F173E5">
        <w:rPr>
          <w:rFonts w:ascii="Times New Roman" w:hAnsi="Times New Roman"/>
          <w:color w:val="000000" w:themeColor="text1"/>
        </w:rPr>
        <w:t xml:space="preserve">if the effortful social behavior was framed as </w:t>
      </w:r>
      <w:proofErr w:type="gramStart"/>
      <w:r w:rsidRPr="00F173E5">
        <w:rPr>
          <w:rFonts w:ascii="Times New Roman" w:hAnsi="Times New Roman"/>
          <w:color w:val="000000" w:themeColor="text1"/>
        </w:rPr>
        <w:t>a don’t</w:t>
      </w:r>
      <w:proofErr w:type="gramEnd"/>
      <w:r w:rsidRPr="00F173E5">
        <w:rPr>
          <w:rFonts w:ascii="Times New Roman" w:hAnsi="Times New Roman"/>
          <w:color w:val="000000" w:themeColor="text1"/>
        </w:rPr>
        <w:t xml:space="preserve"> instead of as a do. As hypothesized, trait self-control predicted behavior when it was framed as a social don’t, but not when it was framed as a social do. This was a particularly rigorous test of our hypothesis because the behaviors that participants were performing </w:t>
      </w:r>
      <w:r w:rsidR="00397C9D" w:rsidRPr="00F173E5">
        <w:rPr>
          <w:rFonts w:ascii="Times New Roman" w:hAnsi="Times New Roman"/>
          <w:color w:val="000000" w:themeColor="text1"/>
        </w:rPr>
        <w:t xml:space="preserve">(and the recipients they were performing them for) </w:t>
      </w:r>
      <w:r w:rsidRPr="00F173E5">
        <w:rPr>
          <w:rFonts w:ascii="Times New Roman" w:hAnsi="Times New Roman"/>
          <w:color w:val="000000" w:themeColor="text1"/>
        </w:rPr>
        <w:t xml:space="preserve">were exactly the same across conditions. The only difference was whether the behavior was framed as a social do or social don’t. Therefore, this study provides strong evidence that it is uniquely the social dos that trait self-control fails to predict. Moreover, consistent with Studies 1-4, it was instead trait agreeableness </w:t>
      </w:r>
      <w:r w:rsidR="00D67F17" w:rsidRPr="00F173E5">
        <w:rPr>
          <w:rFonts w:ascii="Times New Roman" w:hAnsi="Times New Roman"/>
          <w:color w:val="000000" w:themeColor="text1"/>
        </w:rPr>
        <w:t xml:space="preserve">that predicted the social dos. </w:t>
      </w:r>
      <w:r w:rsidRPr="00F173E5">
        <w:rPr>
          <w:rFonts w:ascii="Times New Roman" w:hAnsi="Times New Roman"/>
          <w:color w:val="000000" w:themeColor="text1"/>
        </w:rPr>
        <w:t xml:space="preserve">In fact, although trait agreeableness was important for both the social dos and the social don’ts, it </w:t>
      </w:r>
      <w:r w:rsidR="00397C9D" w:rsidRPr="00F173E5">
        <w:rPr>
          <w:rFonts w:ascii="Times New Roman" w:hAnsi="Times New Roman"/>
          <w:color w:val="000000" w:themeColor="text1"/>
        </w:rPr>
        <w:t>predicted the social dos most strongly.</w:t>
      </w:r>
    </w:p>
    <w:p w14:paraId="6A34BBA5" w14:textId="3B91D5C3" w:rsidR="00A62AC3"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 xml:space="preserve">Across </w:t>
      </w:r>
      <w:r w:rsidR="00E71C29" w:rsidRPr="00F173E5">
        <w:rPr>
          <w:rFonts w:ascii="Times New Roman" w:hAnsi="Times New Roman" w:cs="Tahoma"/>
          <w:color w:val="000000" w:themeColor="text1"/>
          <w:szCs w:val="26"/>
        </w:rPr>
        <w:t xml:space="preserve">5 </w:t>
      </w:r>
      <w:r w:rsidRPr="00F173E5">
        <w:rPr>
          <w:rFonts w:ascii="Times New Roman" w:hAnsi="Times New Roman" w:cs="Tahoma"/>
          <w:color w:val="000000" w:themeColor="text1"/>
          <w:szCs w:val="26"/>
        </w:rPr>
        <w:t xml:space="preserve">studies, the data suggest that initiating and persisting on effortful actions to benefit another person is a unique type of self-regulation that is predicted by a </w:t>
      </w:r>
      <w:r w:rsidR="00775672" w:rsidRPr="00F173E5">
        <w:rPr>
          <w:rFonts w:ascii="Times New Roman" w:hAnsi="Times New Roman" w:cs="Tahoma"/>
          <w:color w:val="000000" w:themeColor="text1"/>
          <w:szCs w:val="26"/>
        </w:rPr>
        <w:t xml:space="preserve">trait that captures </w:t>
      </w:r>
      <w:r w:rsidRPr="00F173E5">
        <w:rPr>
          <w:rFonts w:ascii="Times New Roman" w:hAnsi="Times New Roman" w:cs="Tahoma"/>
          <w:color w:val="000000" w:themeColor="text1"/>
          <w:szCs w:val="26"/>
        </w:rPr>
        <w:lastRenderedPageBreak/>
        <w:t xml:space="preserve">specialized social self-regulation (trait agreeableness), rather than by trait self-control. </w:t>
      </w:r>
      <w:r w:rsidR="001A14CD" w:rsidRPr="00F173E5">
        <w:rPr>
          <w:rFonts w:ascii="Times New Roman" w:hAnsi="Times New Roman" w:cs="Tahoma"/>
          <w:color w:val="000000" w:themeColor="text1"/>
          <w:szCs w:val="26"/>
        </w:rPr>
        <w:t>The data from Study 5 also indicate</w:t>
      </w:r>
      <w:r w:rsidRPr="00F173E5">
        <w:rPr>
          <w:rFonts w:ascii="Times New Roman" w:hAnsi="Times New Roman" w:cs="Tahoma"/>
          <w:color w:val="000000" w:themeColor="text1"/>
          <w:szCs w:val="26"/>
        </w:rPr>
        <w:t xml:space="preserve"> that although trait self-control does not predict the kinds of social dos we have focused on in this paper, it does indeed predict a </w:t>
      </w:r>
      <w:r w:rsidR="00775672" w:rsidRPr="00F173E5">
        <w:rPr>
          <w:rFonts w:ascii="Times New Roman" w:hAnsi="Times New Roman" w:cs="Tahoma"/>
          <w:color w:val="000000" w:themeColor="text1"/>
          <w:szCs w:val="26"/>
        </w:rPr>
        <w:t xml:space="preserve">different </w:t>
      </w:r>
      <w:r w:rsidRPr="00F173E5">
        <w:rPr>
          <w:rFonts w:ascii="Times New Roman" w:hAnsi="Times New Roman" w:cs="Tahoma"/>
          <w:color w:val="000000" w:themeColor="text1"/>
          <w:szCs w:val="26"/>
        </w:rPr>
        <w:t xml:space="preserve">type of social self-regulation, that is, social don’ts. </w:t>
      </w:r>
    </w:p>
    <w:p w14:paraId="040F9E0F" w14:textId="77777777" w:rsidR="00A62AC3" w:rsidRPr="00F173E5" w:rsidRDefault="00A62AC3" w:rsidP="00A62AC3">
      <w:pPr>
        <w:widowControl w:val="0"/>
        <w:autoSpaceDE w:val="0"/>
        <w:autoSpaceDN w:val="0"/>
        <w:adjustRightInd w:val="0"/>
        <w:spacing w:line="480" w:lineRule="auto"/>
        <w:jc w:val="center"/>
        <w:outlineLvl w:val="0"/>
        <w:rPr>
          <w:rFonts w:ascii="Times New Roman" w:hAnsi="Times New Roman" w:cs="Tahoma"/>
          <w:b/>
          <w:color w:val="000000" w:themeColor="text1"/>
          <w:szCs w:val="26"/>
        </w:rPr>
      </w:pPr>
      <w:r w:rsidRPr="00F173E5">
        <w:rPr>
          <w:rFonts w:ascii="Times New Roman" w:hAnsi="Times New Roman" w:cs="Tahoma"/>
          <w:b/>
          <w:color w:val="000000" w:themeColor="text1"/>
          <w:szCs w:val="26"/>
        </w:rPr>
        <w:t>Study 6</w:t>
      </w:r>
    </w:p>
    <w:p w14:paraId="662F5540" w14:textId="12109511" w:rsidR="00A62AC3" w:rsidRPr="00F173E5" w:rsidRDefault="00A62AC3" w:rsidP="00A62AC3">
      <w:pPr>
        <w:widowControl w:val="0"/>
        <w:autoSpaceDE w:val="0"/>
        <w:autoSpaceDN w:val="0"/>
        <w:adjustRightInd w:val="0"/>
        <w:spacing w:line="480" w:lineRule="auto"/>
        <w:rPr>
          <w:rFonts w:ascii="Times New Roman" w:hAnsi="Times New Roman" w:cs="Tahoma"/>
          <w:color w:val="000000" w:themeColor="text1"/>
          <w:szCs w:val="26"/>
        </w:rPr>
      </w:pPr>
      <w:r w:rsidRPr="00F173E5">
        <w:rPr>
          <w:rFonts w:ascii="Times New Roman" w:hAnsi="Times New Roman" w:cs="Tahoma"/>
          <w:color w:val="000000" w:themeColor="text1"/>
          <w:szCs w:val="26"/>
        </w:rPr>
        <w:tab/>
        <w:t>The purpose of Study 6 was to systematically examine our full proposed 2 (</w:t>
      </w:r>
      <w:r w:rsidR="00164AE9" w:rsidRPr="00F173E5">
        <w:rPr>
          <w:rFonts w:ascii="Times New Roman" w:hAnsi="Times New Roman" w:cs="Tahoma"/>
          <w:color w:val="000000" w:themeColor="text1"/>
          <w:szCs w:val="26"/>
        </w:rPr>
        <w:t>beneficiary: personal, social) X</w:t>
      </w:r>
      <w:r w:rsidRPr="00F173E5">
        <w:rPr>
          <w:rFonts w:ascii="Times New Roman" w:hAnsi="Times New Roman" w:cs="Tahoma"/>
          <w:color w:val="000000" w:themeColor="text1"/>
          <w:szCs w:val="26"/>
        </w:rPr>
        <w:t xml:space="preserve"> 2 </w:t>
      </w:r>
      <w:r w:rsidRPr="00F173E5">
        <w:rPr>
          <w:rFonts w:ascii="Times New Roman" w:hAnsi="Times New Roman" w:cs="Times New Roman"/>
          <w:color w:val="000000" w:themeColor="text1"/>
          <w:szCs w:val="26"/>
        </w:rPr>
        <w:t>(</w:t>
      </w:r>
      <w:r w:rsidRPr="00F173E5">
        <w:rPr>
          <w:rFonts w:ascii="Times New Roman" w:hAnsi="Times New Roman" w:cs="Tahoma"/>
          <w:color w:val="000000" w:themeColor="text1"/>
          <w:szCs w:val="26"/>
        </w:rPr>
        <w:t xml:space="preserve">type of self-regulation: “dos”, “don’ts”) self-regulation framework using trait self-control and trait agreeableness as predictors. Although Studies 1-5 assessed behaviors that fell into each quadrant, no single study addressed all four types of behaviors. Thus, Study 6 aimed to replicate the findings of Studies 1-5 in a single within-subjects design. We hypothesized that </w:t>
      </w:r>
      <w:r w:rsidR="00775672" w:rsidRPr="00F173E5">
        <w:rPr>
          <w:rFonts w:ascii="Times New Roman" w:hAnsi="Times New Roman" w:cs="Tahoma"/>
          <w:color w:val="000000" w:themeColor="text1"/>
          <w:szCs w:val="26"/>
        </w:rPr>
        <w:t>trait self-control would not predict the social dos condition, but would predict all three other conditions. W</w:t>
      </w:r>
      <w:r w:rsidRPr="00F173E5">
        <w:rPr>
          <w:rFonts w:ascii="Times New Roman" w:hAnsi="Times New Roman" w:cs="Tahoma"/>
          <w:color w:val="000000" w:themeColor="text1"/>
          <w:szCs w:val="26"/>
        </w:rPr>
        <w:t>e hypothesized that trait agreeableness</w:t>
      </w:r>
      <w:r w:rsidR="00775672" w:rsidRPr="00F173E5">
        <w:rPr>
          <w:rFonts w:ascii="Times New Roman" w:hAnsi="Times New Roman" w:cs="Tahoma"/>
          <w:color w:val="000000" w:themeColor="text1"/>
          <w:szCs w:val="26"/>
        </w:rPr>
        <w:t>, on the other hand,</w:t>
      </w:r>
      <w:r w:rsidRPr="00F173E5">
        <w:rPr>
          <w:rFonts w:ascii="Times New Roman" w:hAnsi="Times New Roman" w:cs="Tahoma"/>
          <w:color w:val="000000" w:themeColor="text1"/>
          <w:szCs w:val="26"/>
        </w:rPr>
        <w:t xml:space="preserve"> would predict both types of social self-regulation, but neither type of personal self-regulation. These findings would provide further evidence that the social dos may be a particularly unique and interesting type of self-regulation not predicted by the same self-control ability trait that predicts success in the three other cells of this framework</w:t>
      </w:r>
      <w:r w:rsidR="00365178" w:rsidRPr="00F173E5">
        <w:rPr>
          <w:rFonts w:ascii="Times New Roman" w:hAnsi="Times New Roman" w:cs="Tahoma"/>
          <w:color w:val="000000" w:themeColor="text1"/>
          <w:szCs w:val="26"/>
        </w:rPr>
        <w:t>, but solely predicted by trait agreeableness.</w:t>
      </w:r>
      <w:r w:rsidRPr="00F173E5">
        <w:rPr>
          <w:rFonts w:ascii="Times New Roman" w:hAnsi="Times New Roman" w:cs="Tahoma"/>
          <w:color w:val="000000" w:themeColor="text1"/>
          <w:szCs w:val="26"/>
        </w:rPr>
        <w:t xml:space="preserve"> </w:t>
      </w:r>
    </w:p>
    <w:p w14:paraId="40E6741B" w14:textId="77777777" w:rsidR="00A62AC3" w:rsidRPr="00F173E5" w:rsidRDefault="00A62AC3" w:rsidP="00A62AC3">
      <w:pPr>
        <w:widowControl w:val="0"/>
        <w:autoSpaceDE w:val="0"/>
        <w:autoSpaceDN w:val="0"/>
        <w:adjustRightInd w:val="0"/>
        <w:spacing w:line="480" w:lineRule="auto"/>
        <w:rPr>
          <w:rFonts w:ascii="Times New Roman" w:hAnsi="Times New Roman" w:cs="Tahoma"/>
          <w:b/>
          <w:color w:val="000000" w:themeColor="text1"/>
          <w:szCs w:val="26"/>
        </w:rPr>
      </w:pPr>
      <w:r w:rsidRPr="00F173E5">
        <w:rPr>
          <w:rFonts w:ascii="Times New Roman" w:hAnsi="Times New Roman" w:cs="Tahoma"/>
          <w:b/>
          <w:color w:val="000000" w:themeColor="text1"/>
          <w:szCs w:val="26"/>
        </w:rPr>
        <w:t>Method</w:t>
      </w:r>
    </w:p>
    <w:p w14:paraId="64011350" w14:textId="77777777" w:rsidR="00A62AC3"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b/>
          <w:color w:val="000000" w:themeColor="text1"/>
          <w:szCs w:val="26"/>
        </w:rPr>
        <w:t xml:space="preserve">Participants. </w:t>
      </w:r>
      <w:r w:rsidRPr="00F173E5">
        <w:rPr>
          <w:rFonts w:ascii="Times New Roman" w:hAnsi="Times New Roman" w:cs="Tahoma"/>
          <w:color w:val="000000" w:themeColor="text1"/>
          <w:szCs w:val="26"/>
        </w:rPr>
        <w:t xml:space="preserve">We recruited </w:t>
      </w:r>
      <w:r w:rsidR="0090381C" w:rsidRPr="00F173E5">
        <w:rPr>
          <w:rFonts w:ascii="Times New Roman" w:hAnsi="Times New Roman" w:cs="Tahoma"/>
          <w:color w:val="000000" w:themeColor="text1"/>
          <w:szCs w:val="26"/>
        </w:rPr>
        <w:t>400</w:t>
      </w:r>
      <w:r w:rsidRPr="00F173E5">
        <w:rPr>
          <w:rFonts w:ascii="Times New Roman" w:hAnsi="Times New Roman" w:cs="Tahoma"/>
          <w:color w:val="000000" w:themeColor="text1"/>
          <w:szCs w:val="26"/>
        </w:rPr>
        <w:t xml:space="preserve"> (</w:t>
      </w:r>
      <w:r w:rsidR="0090381C" w:rsidRPr="00F173E5">
        <w:rPr>
          <w:rFonts w:ascii="Times New Roman" w:hAnsi="Times New Roman" w:cs="Tahoma"/>
          <w:color w:val="000000" w:themeColor="text1"/>
          <w:szCs w:val="26"/>
        </w:rPr>
        <w:t>225</w:t>
      </w:r>
      <w:r w:rsidRPr="00F173E5">
        <w:rPr>
          <w:rFonts w:ascii="Times New Roman" w:hAnsi="Times New Roman" w:cs="Tahoma"/>
          <w:color w:val="000000" w:themeColor="text1"/>
          <w:szCs w:val="26"/>
        </w:rPr>
        <w:t xml:space="preserve"> females, </w:t>
      </w:r>
      <w:r w:rsidR="0090381C" w:rsidRPr="00F173E5">
        <w:rPr>
          <w:rFonts w:ascii="Times New Roman" w:hAnsi="Times New Roman" w:cs="Tahoma"/>
          <w:color w:val="000000" w:themeColor="text1"/>
          <w:szCs w:val="26"/>
        </w:rPr>
        <w:t>172</w:t>
      </w:r>
      <w:r w:rsidRPr="00F173E5">
        <w:rPr>
          <w:rFonts w:ascii="Times New Roman" w:hAnsi="Times New Roman" w:cs="Tahoma"/>
          <w:color w:val="000000" w:themeColor="text1"/>
          <w:szCs w:val="26"/>
        </w:rPr>
        <w:t xml:space="preserve"> males</w:t>
      </w:r>
      <w:r w:rsidR="0090381C" w:rsidRPr="00F173E5">
        <w:rPr>
          <w:rFonts w:ascii="Times New Roman" w:hAnsi="Times New Roman" w:cs="Tahoma"/>
          <w:color w:val="000000" w:themeColor="text1"/>
          <w:szCs w:val="26"/>
        </w:rPr>
        <w:t>, 3 unspecified</w:t>
      </w:r>
      <w:r w:rsidRPr="00F173E5">
        <w:rPr>
          <w:rFonts w:ascii="Times New Roman" w:hAnsi="Times New Roman" w:cs="Tahoma"/>
          <w:color w:val="000000" w:themeColor="text1"/>
          <w:szCs w:val="26"/>
        </w:rPr>
        <w:t>) American participants from the website Mechanical Turk (Amazon, 2011). Participants were between 18 and 66 years old (</w:t>
      </w:r>
      <w:r w:rsidRPr="00F173E5">
        <w:rPr>
          <w:rFonts w:ascii="Times New Roman" w:hAnsi="Times New Roman" w:cs="Tahoma"/>
          <w:i/>
          <w:color w:val="000000" w:themeColor="text1"/>
          <w:szCs w:val="26"/>
        </w:rPr>
        <w:t>M</w:t>
      </w:r>
      <w:r w:rsidR="0090381C" w:rsidRPr="00F173E5">
        <w:rPr>
          <w:rFonts w:ascii="Times New Roman" w:hAnsi="Times New Roman" w:cs="Tahoma"/>
          <w:color w:val="000000" w:themeColor="text1"/>
          <w:szCs w:val="26"/>
        </w:rPr>
        <w:t xml:space="preserve"> = 28.97</w:t>
      </w:r>
      <w:r w:rsidRPr="00F173E5">
        <w:rPr>
          <w:rFonts w:ascii="Times New Roman" w:hAnsi="Times New Roman" w:cs="Tahoma"/>
          <w:color w:val="000000" w:themeColor="text1"/>
          <w:szCs w:val="26"/>
        </w:rPr>
        <w:t xml:space="preserve">, </w:t>
      </w:r>
      <w:r w:rsidRPr="00F173E5">
        <w:rPr>
          <w:rFonts w:ascii="Times New Roman" w:hAnsi="Times New Roman" w:cs="Tahoma"/>
          <w:i/>
          <w:color w:val="000000" w:themeColor="text1"/>
          <w:szCs w:val="26"/>
        </w:rPr>
        <w:t>SD</w:t>
      </w:r>
      <w:r w:rsidR="0090381C" w:rsidRPr="00F173E5">
        <w:rPr>
          <w:rFonts w:ascii="Times New Roman" w:hAnsi="Times New Roman" w:cs="Tahoma"/>
          <w:color w:val="000000" w:themeColor="text1"/>
          <w:szCs w:val="26"/>
        </w:rPr>
        <w:t xml:space="preserve"> = 9.88</w:t>
      </w:r>
      <w:r w:rsidRPr="00F173E5">
        <w:rPr>
          <w:rFonts w:ascii="Times New Roman" w:hAnsi="Times New Roman" w:cs="Tahoma"/>
          <w:color w:val="000000" w:themeColor="text1"/>
          <w:szCs w:val="26"/>
        </w:rPr>
        <w:t>) and were in romantic relationships (</w:t>
      </w:r>
      <w:r w:rsidRPr="00F173E5">
        <w:rPr>
          <w:rFonts w:ascii="Times New Roman" w:hAnsi="Times New Roman" w:cs="Tahoma"/>
          <w:i/>
          <w:color w:val="000000" w:themeColor="text1"/>
          <w:szCs w:val="26"/>
        </w:rPr>
        <w:t>M</w:t>
      </w:r>
      <w:r w:rsidR="0090381C" w:rsidRPr="00F173E5">
        <w:rPr>
          <w:rFonts w:ascii="Times New Roman" w:hAnsi="Times New Roman" w:cs="Tahoma"/>
          <w:color w:val="000000" w:themeColor="text1"/>
          <w:szCs w:val="26"/>
        </w:rPr>
        <w:t xml:space="preserve"> length = 5.05</w:t>
      </w:r>
      <w:r w:rsidRPr="00F173E5">
        <w:rPr>
          <w:rFonts w:ascii="Times New Roman" w:hAnsi="Times New Roman" w:cs="Tahoma"/>
          <w:color w:val="000000" w:themeColor="text1"/>
          <w:szCs w:val="26"/>
        </w:rPr>
        <w:t xml:space="preserve"> years, </w:t>
      </w:r>
      <w:r w:rsidRPr="00F173E5">
        <w:rPr>
          <w:rFonts w:ascii="Times New Roman" w:hAnsi="Times New Roman" w:cs="Tahoma"/>
          <w:i/>
          <w:color w:val="000000" w:themeColor="text1"/>
          <w:szCs w:val="26"/>
        </w:rPr>
        <w:t>SD</w:t>
      </w:r>
      <w:r w:rsidRPr="00F173E5">
        <w:rPr>
          <w:rFonts w:ascii="Times New Roman" w:hAnsi="Times New Roman" w:cs="Tahoma"/>
          <w:color w:val="000000" w:themeColor="text1"/>
          <w:szCs w:val="26"/>
        </w:rPr>
        <w:t xml:space="preserve"> = 6.64).</w:t>
      </w:r>
    </w:p>
    <w:p w14:paraId="184EC64C" w14:textId="77777777" w:rsidR="00A62AC3"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b/>
          <w:color w:val="000000" w:themeColor="text1"/>
          <w:szCs w:val="26"/>
        </w:rPr>
        <w:t xml:space="preserve">Procedure. </w:t>
      </w:r>
      <w:r w:rsidRPr="00F173E5">
        <w:rPr>
          <w:rFonts w:ascii="Times New Roman" w:hAnsi="Times New Roman" w:cs="Tahoma"/>
          <w:color w:val="000000" w:themeColor="text1"/>
          <w:szCs w:val="26"/>
        </w:rPr>
        <w:t xml:space="preserve">Participants completed the study online and completed measures of trait self-control (alpha = .90) and trait agreeableness (alpha = .89), which were the same measures used in </w:t>
      </w:r>
      <w:r w:rsidRPr="00F173E5">
        <w:rPr>
          <w:rFonts w:ascii="Times New Roman" w:hAnsi="Times New Roman" w:cs="Tahoma"/>
          <w:color w:val="000000" w:themeColor="text1"/>
          <w:szCs w:val="26"/>
        </w:rPr>
        <w:lastRenderedPageBreak/>
        <w:t>Studies 1-5. Participants then completed a personal self-regulation scale and a social self-regulation scale, in a counterbalanced order. Each scale listed 30 effortful behaviors (15 dos and 15 don'ts) and instructed participants to indicate the extent to which they tended to perform each behavior. All 30 items were rated using a scale from 1 (</w:t>
      </w:r>
      <w:r w:rsidRPr="00F173E5">
        <w:rPr>
          <w:rFonts w:ascii="Times New Roman" w:hAnsi="Times New Roman" w:cs="Tahoma"/>
          <w:i/>
          <w:color w:val="000000" w:themeColor="text1"/>
          <w:szCs w:val="26"/>
        </w:rPr>
        <w:t>strongly disagree</w:t>
      </w:r>
      <w:r w:rsidRPr="00F173E5">
        <w:rPr>
          <w:rFonts w:ascii="Times New Roman" w:hAnsi="Times New Roman" w:cs="Tahoma"/>
          <w:color w:val="000000" w:themeColor="text1"/>
          <w:szCs w:val="26"/>
        </w:rPr>
        <w:t>) to 7 (</w:t>
      </w:r>
      <w:r w:rsidRPr="00F173E5">
        <w:rPr>
          <w:rFonts w:ascii="Times New Roman" w:hAnsi="Times New Roman" w:cs="Tahoma"/>
          <w:i/>
          <w:color w:val="000000" w:themeColor="text1"/>
          <w:szCs w:val="26"/>
        </w:rPr>
        <w:t>strongly agree</w:t>
      </w:r>
      <w:r w:rsidRPr="00F173E5">
        <w:rPr>
          <w:rFonts w:ascii="Times New Roman" w:hAnsi="Times New Roman" w:cs="Tahoma"/>
          <w:color w:val="000000" w:themeColor="text1"/>
          <w:szCs w:val="26"/>
        </w:rPr>
        <w:t xml:space="preserve">). </w:t>
      </w:r>
    </w:p>
    <w:p w14:paraId="211A0A1C" w14:textId="77777777" w:rsidR="00A62AC3" w:rsidRPr="00F173E5" w:rsidRDefault="00A62AC3" w:rsidP="00A62AC3">
      <w:pPr>
        <w:widowControl w:val="0"/>
        <w:autoSpaceDE w:val="0"/>
        <w:autoSpaceDN w:val="0"/>
        <w:adjustRightInd w:val="0"/>
        <w:spacing w:line="480" w:lineRule="auto"/>
        <w:ind w:firstLine="720"/>
        <w:rPr>
          <w:rFonts w:ascii="Times New Roman" w:hAnsi="Times New Roman" w:cs="Tahoma"/>
          <w:b/>
          <w:color w:val="000000" w:themeColor="text1"/>
          <w:szCs w:val="26"/>
        </w:rPr>
      </w:pPr>
      <w:r w:rsidRPr="00F173E5">
        <w:rPr>
          <w:rFonts w:ascii="Times New Roman" w:hAnsi="Times New Roman" w:cs="Tahoma"/>
          <w:b/>
          <w:color w:val="000000" w:themeColor="text1"/>
          <w:szCs w:val="26"/>
        </w:rPr>
        <w:t>Measures.</w:t>
      </w:r>
    </w:p>
    <w:p w14:paraId="7F0285FF" w14:textId="25C6F55D" w:rsidR="00A62AC3" w:rsidRPr="00F173E5" w:rsidRDefault="00A62AC3" w:rsidP="00A62AC3">
      <w:pPr>
        <w:widowControl w:val="0"/>
        <w:autoSpaceDE w:val="0"/>
        <w:autoSpaceDN w:val="0"/>
        <w:adjustRightInd w:val="0"/>
        <w:spacing w:line="480" w:lineRule="auto"/>
        <w:ind w:firstLine="720"/>
        <w:rPr>
          <w:rFonts w:ascii="Times New Roman" w:hAnsi="Times New Roman" w:cs="Arial"/>
          <w:color w:val="000000" w:themeColor="text1"/>
        </w:rPr>
      </w:pPr>
      <w:r w:rsidRPr="00F173E5">
        <w:rPr>
          <w:rFonts w:ascii="Times New Roman" w:hAnsi="Times New Roman" w:cs="Tahoma"/>
          <w:b/>
          <w:i/>
          <w:color w:val="000000" w:themeColor="text1"/>
          <w:szCs w:val="26"/>
        </w:rPr>
        <w:t>Personal self-regulation scale.</w:t>
      </w:r>
      <w:r w:rsidRPr="00F173E5">
        <w:rPr>
          <w:rFonts w:ascii="Times New Roman" w:hAnsi="Times New Roman" w:cs="Tahoma"/>
          <w:color w:val="000000" w:themeColor="text1"/>
          <w:szCs w:val="26"/>
        </w:rPr>
        <w:t xml:space="preserve"> In the personal self-regulation scale, the 15 personal do items described positive personal behaviors that </w:t>
      </w:r>
      <w:r w:rsidR="00303610" w:rsidRPr="00F173E5">
        <w:rPr>
          <w:rFonts w:ascii="Times New Roman" w:hAnsi="Times New Roman" w:cs="Tahoma"/>
          <w:color w:val="000000" w:themeColor="text1"/>
          <w:szCs w:val="26"/>
        </w:rPr>
        <w:t>people may</w:t>
      </w:r>
      <w:r w:rsidRPr="00F173E5">
        <w:rPr>
          <w:rFonts w:ascii="Times New Roman" w:hAnsi="Times New Roman" w:cs="Tahoma"/>
          <w:color w:val="000000" w:themeColor="text1"/>
          <w:szCs w:val="26"/>
        </w:rPr>
        <w:t xml:space="preserve"> </w:t>
      </w:r>
      <w:r w:rsidR="001A14CD" w:rsidRPr="00F173E5">
        <w:rPr>
          <w:rFonts w:ascii="Times New Roman" w:hAnsi="Times New Roman" w:cs="Tahoma"/>
          <w:color w:val="000000" w:themeColor="text1"/>
          <w:szCs w:val="26"/>
        </w:rPr>
        <w:t>perform</w:t>
      </w:r>
      <w:r w:rsidRPr="00F173E5">
        <w:rPr>
          <w:rFonts w:ascii="Times New Roman" w:hAnsi="Times New Roman" w:cs="Tahoma"/>
          <w:color w:val="000000" w:themeColor="text1"/>
          <w:szCs w:val="26"/>
        </w:rPr>
        <w:t>. Examples included, “</w:t>
      </w:r>
      <w:r w:rsidRPr="00F173E5">
        <w:rPr>
          <w:rFonts w:ascii="Times New Roman" w:hAnsi="Times New Roman" w:cs="Arial"/>
          <w:color w:val="000000" w:themeColor="text1"/>
        </w:rPr>
        <w:t>I do a lot of strenuous exercise,</w:t>
      </w:r>
      <w:r w:rsidRPr="00F173E5">
        <w:rPr>
          <w:rFonts w:ascii="Times New Roman" w:hAnsi="Times New Roman" w:cs="Tahoma"/>
          <w:color w:val="000000" w:themeColor="text1"/>
          <w:szCs w:val="26"/>
        </w:rPr>
        <w:t>” “</w:t>
      </w:r>
      <w:r w:rsidRPr="00F173E5">
        <w:rPr>
          <w:rFonts w:ascii="Times New Roman" w:hAnsi="Times New Roman" w:cs="Arial"/>
          <w:color w:val="000000" w:themeColor="text1"/>
        </w:rPr>
        <w:t xml:space="preserve">I always do all of my chores that need to get done,” and “Whenever I need to attend an important function that will advance my goals in some way, I always attend, even when I don't feel like it.” The 15 personal don’t items described negative personal behaviors that are desirable to </w:t>
      </w:r>
      <w:r w:rsidR="001A14CD" w:rsidRPr="00F173E5">
        <w:rPr>
          <w:rFonts w:ascii="Times New Roman" w:hAnsi="Times New Roman" w:cs="Arial"/>
          <w:color w:val="000000" w:themeColor="text1"/>
        </w:rPr>
        <w:t>avoid</w:t>
      </w:r>
      <w:r w:rsidRPr="00F173E5">
        <w:rPr>
          <w:rFonts w:ascii="Times New Roman" w:hAnsi="Times New Roman" w:cs="Arial"/>
          <w:color w:val="000000" w:themeColor="text1"/>
        </w:rPr>
        <w:t>. Examples</w:t>
      </w:r>
      <w:r w:rsidRPr="00F173E5">
        <w:rPr>
          <w:rFonts w:ascii="Times New Roman" w:hAnsi="Times New Roman" w:cs="Tahoma"/>
          <w:color w:val="000000" w:themeColor="text1"/>
          <w:szCs w:val="26"/>
        </w:rPr>
        <w:t xml:space="preserve"> included, “</w:t>
      </w:r>
      <w:r w:rsidRPr="00F173E5">
        <w:rPr>
          <w:rFonts w:ascii="Times New Roman" w:hAnsi="Times New Roman" w:cs="Arial"/>
          <w:color w:val="000000" w:themeColor="text1"/>
        </w:rPr>
        <w:t>I never spend money impulsively on things I shouldn't,</w:t>
      </w:r>
      <w:r w:rsidRPr="00F173E5">
        <w:rPr>
          <w:rFonts w:ascii="Times New Roman" w:hAnsi="Times New Roman" w:cs="Tahoma"/>
          <w:color w:val="000000" w:themeColor="text1"/>
          <w:szCs w:val="26"/>
        </w:rPr>
        <w:t>” “</w:t>
      </w:r>
      <w:r w:rsidRPr="00F173E5">
        <w:rPr>
          <w:rFonts w:ascii="Times New Roman" w:hAnsi="Times New Roman" w:cs="Arial"/>
          <w:color w:val="000000" w:themeColor="text1"/>
        </w:rPr>
        <w:t>I always quit bad habits or routines when I know quitting will advance my goals,”</w:t>
      </w:r>
      <w:r w:rsidRPr="00F173E5">
        <w:rPr>
          <w:rFonts w:ascii="Times New Roman" w:hAnsi="Times New Roman" w:cs="Tahoma"/>
          <w:color w:val="000000" w:themeColor="text1"/>
          <w:szCs w:val="26"/>
        </w:rPr>
        <w:t xml:space="preserve"> and “</w:t>
      </w:r>
      <w:r w:rsidRPr="00F173E5">
        <w:rPr>
          <w:rFonts w:ascii="Times New Roman" w:hAnsi="Times New Roman" w:cs="Arial"/>
          <w:color w:val="000000" w:themeColor="text1"/>
        </w:rPr>
        <w:t xml:space="preserve">I never eat fast food.” </w:t>
      </w:r>
      <w:r w:rsidRPr="00F173E5">
        <w:rPr>
          <w:rFonts w:ascii="Times New Roman" w:hAnsi="Times New Roman" w:cs="Tahoma"/>
          <w:color w:val="000000" w:themeColor="text1"/>
          <w:szCs w:val="26"/>
        </w:rPr>
        <w:t xml:space="preserve">The order of do and don’t items within the scale was counterbalanced across participants. Both </w:t>
      </w:r>
      <w:r w:rsidRPr="00F173E5">
        <w:rPr>
          <w:rFonts w:ascii="Times New Roman" w:hAnsi="Times New Roman" w:cs="Arial"/>
          <w:color w:val="000000" w:themeColor="text1"/>
        </w:rPr>
        <w:t xml:space="preserve">the Personal Do Self-Regulation Scale (alpha = .87) and the Personal Don’t Self-Regulation Scale (alpha = .81) had good reliability. </w:t>
      </w:r>
    </w:p>
    <w:p w14:paraId="1EDB7FD3" w14:textId="443A9464" w:rsidR="00A62AC3" w:rsidRPr="00F173E5" w:rsidRDefault="00A62AC3" w:rsidP="00A62AC3">
      <w:pPr>
        <w:widowControl w:val="0"/>
        <w:autoSpaceDE w:val="0"/>
        <w:autoSpaceDN w:val="0"/>
        <w:adjustRightInd w:val="0"/>
        <w:spacing w:line="480" w:lineRule="auto"/>
        <w:ind w:firstLine="720"/>
        <w:rPr>
          <w:rFonts w:ascii="Times New Roman" w:hAnsi="Times New Roman" w:cs="Arial"/>
          <w:color w:val="000000" w:themeColor="text1"/>
        </w:rPr>
      </w:pPr>
      <w:r w:rsidRPr="00F173E5">
        <w:rPr>
          <w:rFonts w:ascii="Times New Roman" w:hAnsi="Times New Roman" w:cs="Tahoma"/>
          <w:b/>
          <w:i/>
          <w:color w:val="000000" w:themeColor="text1"/>
          <w:szCs w:val="26"/>
        </w:rPr>
        <w:t>Social self-regulation scale</w:t>
      </w:r>
      <w:r w:rsidRPr="00F173E5">
        <w:rPr>
          <w:rFonts w:ascii="Times New Roman" w:hAnsi="Times New Roman" w:cs="Tahoma"/>
          <w:i/>
          <w:color w:val="000000" w:themeColor="text1"/>
          <w:szCs w:val="26"/>
        </w:rPr>
        <w:t>.</w:t>
      </w:r>
      <w:r w:rsidRPr="00F173E5">
        <w:rPr>
          <w:rFonts w:ascii="Times New Roman" w:hAnsi="Times New Roman" w:cs="Tahoma"/>
          <w:color w:val="000000" w:themeColor="text1"/>
          <w:szCs w:val="26"/>
        </w:rPr>
        <w:t xml:space="preserve"> In the social self-regulation scale, participants indicated the extent to which they tended to perform each behavior for their romantic partner. The 15 social do items described positive social behaviors that </w:t>
      </w:r>
      <w:r w:rsidR="00303610" w:rsidRPr="00F173E5">
        <w:rPr>
          <w:rFonts w:ascii="Times New Roman" w:hAnsi="Times New Roman" w:cs="Tahoma"/>
          <w:color w:val="000000" w:themeColor="text1"/>
          <w:szCs w:val="26"/>
        </w:rPr>
        <w:t>people may perform for others</w:t>
      </w:r>
      <w:r w:rsidRPr="00F173E5">
        <w:rPr>
          <w:rFonts w:ascii="Times New Roman" w:hAnsi="Times New Roman" w:cs="Tahoma"/>
          <w:color w:val="000000" w:themeColor="text1"/>
          <w:szCs w:val="26"/>
        </w:rPr>
        <w:t>. Examples included, “</w:t>
      </w:r>
      <w:r w:rsidRPr="00F173E5">
        <w:rPr>
          <w:rFonts w:ascii="Times New Roman" w:hAnsi="Times New Roman" w:cs="Arial"/>
          <w:color w:val="000000" w:themeColor="text1"/>
        </w:rPr>
        <w:t>I always do my partner time-consuming favors, even when there is something else I really want to do,”</w:t>
      </w:r>
      <w:r w:rsidRPr="00F173E5">
        <w:rPr>
          <w:rFonts w:ascii="Times New Roman" w:hAnsi="Times New Roman" w:cs="Tahoma"/>
          <w:color w:val="000000" w:themeColor="text1"/>
          <w:szCs w:val="26"/>
        </w:rPr>
        <w:t xml:space="preserve"> “</w:t>
      </w:r>
      <w:r w:rsidRPr="00F173E5">
        <w:rPr>
          <w:rFonts w:ascii="Times New Roman" w:hAnsi="Times New Roman" w:cs="Arial"/>
          <w:color w:val="000000" w:themeColor="text1"/>
        </w:rPr>
        <w:t xml:space="preserve">I always go out of my way to provide support and advice about a sensitive issue that my partner feels strongly about, even if I'm really not in the mood to talk about it,” </w:t>
      </w:r>
      <w:r w:rsidRPr="00F173E5">
        <w:rPr>
          <w:rFonts w:ascii="Times New Roman" w:hAnsi="Times New Roman" w:cs="Tahoma"/>
          <w:color w:val="000000" w:themeColor="text1"/>
          <w:szCs w:val="26"/>
        </w:rPr>
        <w:t>and “</w:t>
      </w:r>
      <w:r w:rsidRPr="00F173E5">
        <w:rPr>
          <w:rFonts w:ascii="Times New Roman" w:hAnsi="Times New Roman" w:cs="Arial"/>
          <w:color w:val="000000" w:themeColor="text1"/>
        </w:rPr>
        <w:t>When my partner needs me to do an annoying favor, I always do the favor, even if it isn't fun.</w:t>
      </w:r>
      <w:r w:rsidRPr="00F173E5">
        <w:rPr>
          <w:rFonts w:ascii="Times New Roman" w:hAnsi="Times New Roman" w:cs="Tahoma"/>
          <w:color w:val="000000" w:themeColor="text1"/>
          <w:szCs w:val="26"/>
        </w:rPr>
        <w:t>”</w:t>
      </w:r>
      <w:r w:rsidRPr="00F173E5">
        <w:rPr>
          <w:rFonts w:ascii="Times New Roman" w:hAnsi="Times New Roman" w:cs="Arial"/>
          <w:color w:val="000000" w:themeColor="text1"/>
        </w:rPr>
        <w:t xml:space="preserve"> The 15 social don’t items described negative personal behaviors that are desirable to </w:t>
      </w:r>
      <w:r w:rsidR="001A14CD" w:rsidRPr="00F173E5">
        <w:rPr>
          <w:rFonts w:ascii="Times New Roman" w:hAnsi="Times New Roman" w:cs="Arial"/>
          <w:color w:val="000000" w:themeColor="text1"/>
        </w:rPr>
        <w:t>avoid</w:t>
      </w:r>
      <w:r w:rsidRPr="00F173E5">
        <w:rPr>
          <w:rFonts w:ascii="Times New Roman" w:hAnsi="Times New Roman" w:cs="Arial"/>
          <w:color w:val="000000" w:themeColor="text1"/>
        </w:rPr>
        <w:t xml:space="preserve">. Examples </w:t>
      </w:r>
      <w:r w:rsidRPr="00F173E5">
        <w:rPr>
          <w:rFonts w:ascii="Times New Roman" w:hAnsi="Times New Roman" w:cs="Arial"/>
          <w:color w:val="000000" w:themeColor="text1"/>
        </w:rPr>
        <w:lastRenderedPageBreak/>
        <w:t>included</w:t>
      </w:r>
      <w:r w:rsidRPr="00F173E5">
        <w:rPr>
          <w:rFonts w:ascii="Times New Roman" w:hAnsi="Times New Roman" w:cs="Tahoma"/>
          <w:color w:val="000000" w:themeColor="text1"/>
          <w:szCs w:val="26"/>
        </w:rPr>
        <w:t>, “</w:t>
      </w:r>
      <w:r w:rsidRPr="00F173E5">
        <w:rPr>
          <w:rFonts w:ascii="Times New Roman" w:hAnsi="Times New Roman" w:cs="Arial"/>
          <w:color w:val="000000" w:themeColor="text1"/>
        </w:rPr>
        <w:t>I never tell my partner that he/she is over reacting, even when he/she definitely is,</w:t>
      </w:r>
      <w:r w:rsidRPr="00F173E5">
        <w:rPr>
          <w:rFonts w:ascii="Times New Roman" w:hAnsi="Times New Roman" w:cs="Tahoma"/>
          <w:color w:val="000000" w:themeColor="text1"/>
          <w:szCs w:val="26"/>
        </w:rPr>
        <w:t>” “</w:t>
      </w:r>
      <w:r w:rsidRPr="00F173E5">
        <w:rPr>
          <w:rFonts w:ascii="Times New Roman" w:hAnsi="Times New Roman" w:cs="Arial"/>
          <w:color w:val="000000" w:themeColor="text1"/>
        </w:rPr>
        <w:t xml:space="preserve">In a time of extreme stress, I always calm down and hold back my stressed feelings if it’s something my partner really needs,” </w:t>
      </w:r>
      <w:r w:rsidRPr="00F173E5">
        <w:rPr>
          <w:rFonts w:ascii="Times New Roman" w:hAnsi="Times New Roman" w:cs="Tahoma"/>
          <w:color w:val="000000" w:themeColor="text1"/>
          <w:szCs w:val="26"/>
        </w:rPr>
        <w:t>and “</w:t>
      </w:r>
      <w:r w:rsidRPr="00F173E5">
        <w:rPr>
          <w:rFonts w:ascii="Times New Roman" w:hAnsi="Times New Roman" w:cs="Arial"/>
          <w:color w:val="000000" w:themeColor="text1"/>
        </w:rPr>
        <w:t xml:space="preserve">Whenever my partner does or says something that really makes me angry, I never act in an aggressive or hostile way to my partner (e.g., yelling/name calling), even though it's hard not to.” </w:t>
      </w:r>
      <w:r w:rsidRPr="00F173E5">
        <w:rPr>
          <w:rFonts w:ascii="Times New Roman" w:hAnsi="Times New Roman" w:cs="Tahoma"/>
          <w:color w:val="000000" w:themeColor="text1"/>
          <w:szCs w:val="26"/>
        </w:rPr>
        <w:t xml:space="preserve">The order of do and don’t items within the scale was counterbalanced across participants and no order effects were found. Both </w:t>
      </w:r>
      <w:r w:rsidRPr="00F173E5">
        <w:rPr>
          <w:rFonts w:ascii="Times New Roman" w:hAnsi="Times New Roman" w:cs="Arial"/>
          <w:color w:val="000000" w:themeColor="text1"/>
        </w:rPr>
        <w:t>the Social Do Self-Regulation Scale (alpha = .94) and the Social Don’t Self-Regulation Scale (alpha = .84) had good reliability. See Table 2 for correlations between the 4 self-regulation scales.</w:t>
      </w:r>
    </w:p>
    <w:p w14:paraId="65C3829D" w14:textId="77777777" w:rsidR="00A62AC3" w:rsidRPr="00F173E5" w:rsidRDefault="00A62AC3" w:rsidP="00A62AC3">
      <w:pPr>
        <w:widowControl w:val="0"/>
        <w:autoSpaceDE w:val="0"/>
        <w:autoSpaceDN w:val="0"/>
        <w:adjustRightInd w:val="0"/>
        <w:spacing w:line="480" w:lineRule="auto"/>
        <w:outlineLvl w:val="0"/>
        <w:rPr>
          <w:rFonts w:ascii="Times New Roman" w:hAnsi="Times New Roman" w:cs="Tahoma"/>
          <w:b/>
          <w:color w:val="000000" w:themeColor="text1"/>
          <w:szCs w:val="26"/>
        </w:rPr>
      </w:pPr>
      <w:r w:rsidRPr="00F173E5">
        <w:rPr>
          <w:rFonts w:ascii="Times New Roman" w:hAnsi="Times New Roman" w:cs="Tahoma"/>
          <w:b/>
          <w:color w:val="000000" w:themeColor="text1"/>
          <w:szCs w:val="26"/>
        </w:rPr>
        <w:t>Results</w:t>
      </w:r>
    </w:p>
    <w:p w14:paraId="1BE6551B" w14:textId="6946AD7A" w:rsidR="00A62AC3" w:rsidRPr="00F173E5" w:rsidRDefault="00DB3542"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We</w:t>
      </w:r>
      <w:r w:rsidR="00A62AC3" w:rsidRPr="00F173E5">
        <w:rPr>
          <w:rFonts w:ascii="Times New Roman" w:hAnsi="Times New Roman" w:cs="Tahoma"/>
          <w:color w:val="000000" w:themeColor="text1"/>
          <w:szCs w:val="26"/>
        </w:rPr>
        <w:t xml:space="preserve"> conducted a Repeated Measures ANOVA on behavior scores with the domain of regulation (social/personal) and the type of regulation (do/don’t) as within-subjects variables and trait agreeableness and trait self-control as between-subjects covariates. There was a marginally significant main effect of domain, </w:t>
      </w:r>
      <w:proofErr w:type="gramStart"/>
      <w:r w:rsidR="00A62AC3" w:rsidRPr="00F173E5">
        <w:rPr>
          <w:rFonts w:ascii="Times New Roman" w:hAnsi="Times New Roman" w:cs="Tahoma"/>
          <w:i/>
          <w:color w:val="000000" w:themeColor="text1"/>
          <w:szCs w:val="26"/>
        </w:rPr>
        <w:t>F</w:t>
      </w:r>
      <w:r w:rsidR="000F65D6" w:rsidRPr="00F173E5">
        <w:rPr>
          <w:rFonts w:ascii="Times New Roman" w:hAnsi="Times New Roman" w:cs="Tahoma"/>
          <w:color w:val="000000" w:themeColor="text1"/>
          <w:szCs w:val="26"/>
        </w:rPr>
        <w:t>(</w:t>
      </w:r>
      <w:proofErr w:type="gramEnd"/>
      <w:r w:rsidR="000F65D6" w:rsidRPr="00F173E5">
        <w:rPr>
          <w:rFonts w:ascii="Times New Roman" w:hAnsi="Times New Roman" w:cs="Tahoma"/>
          <w:color w:val="000000" w:themeColor="text1"/>
          <w:szCs w:val="26"/>
        </w:rPr>
        <w:t>1, 393</w:t>
      </w:r>
      <w:r w:rsidR="00A62AC3" w:rsidRPr="00F173E5">
        <w:rPr>
          <w:rFonts w:ascii="Times New Roman" w:hAnsi="Times New Roman" w:cs="Tahoma"/>
          <w:color w:val="000000" w:themeColor="text1"/>
          <w:szCs w:val="26"/>
        </w:rPr>
        <w:t xml:space="preserve">) = 2.90, </w:t>
      </w:r>
      <w:r w:rsidR="00A62AC3" w:rsidRPr="00F173E5">
        <w:rPr>
          <w:rFonts w:ascii="Times New Roman" w:hAnsi="Times New Roman" w:cs="Tahoma"/>
          <w:i/>
          <w:color w:val="000000" w:themeColor="text1"/>
          <w:szCs w:val="26"/>
        </w:rPr>
        <w:t>p</w:t>
      </w:r>
      <w:r w:rsidR="00A62AC3" w:rsidRPr="00F173E5">
        <w:rPr>
          <w:rFonts w:ascii="Times New Roman" w:hAnsi="Times New Roman" w:cs="Tahoma"/>
          <w:color w:val="000000" w:themeColor="text1"/>
          <w:szCs w:val="26"/>
        </w:rPr>
        <w:t xml:space="preserve"> = .090. People reported engaging in social effort (</w:t>
      </w:r>
      <w:r w:rsidR="00A62AC3" w:rsidRPr="00F173E5">
        <w:rPr>
          <w:rFonts w:ascii="Times New Roman" w:hAnsi="Times New Roman" w:cs="Tahoma"/>
          <w:i/>
          <w:color w:val="000000" w:themeColor="text1"/>
          <w:szCs w:val="26"/>
        </w:rPr>
        <w:t>M</w:t>
      </w:r>
      <w:r w:rsidR="0090381C" w:rsidRPr="00F173E5">
        <w:rPr>
          <w:rFonts w:ascii="Times New Roman" w:hAnsi="Times New Roman" w:cs="Tahoma"/>
          <w:color w:val="000000" w:themeColor="text1"/>
          <w:szCs w:val="26"/>
        </w:rPr>
        <w:t xml:space="preserve"> = 5.03</w:t>
      </w:r>
      <w:r w:rsidR="00A62AC3" w:rsidRPr="00F173E5">
        <w:rPr>
          <w:rFonts w:ascii="Times New Roman" w:hAnsi="Times New Roman" w:cs="Tahoma"/>
          <w:color w:val="000000" w:themeColor="text1"/>
          <w:szCs w:val="26"/>
        </w:rPr>
        <w:t xml:space="preserve">, </w:t>
      </w:r>
      <w:r w:rsidR="00A62AC3" w:rsidRPr="00F173E5">
        <w:rPr>
          <w:rFonts w:ascii="Times New Roman" w:hAnsi="Times New Roman" w:cs="Tahoma"/>
          <w:i/>
          <w:color w:val="000000" w:themeColor="text1"/>
          <w:szCs w:val="26"/>
        </w:rPr>
        <w:t>SD</w:t>
      </w:r>
      <w:r w:rsidR="00A62AC3" w:rsidRPr="00F173E5">
        <w:rPr>
          <w:rFonts w:ascii="Times New Roman" w:hAnsi="Times New Roman" w:cs="Tahoma"/>
          <w:color w:val="000000" w:themeColor="text1"/>
          <w:szCs w:val="26"/>
        </w:rPr>
        <w:t xml:space="preserve"> = 1.01) more than they did personal effort (</w:t>
      </w:r>
      <w:r w:rsidR="00A62AC3" w:rsidRPr="00F173E5">
        <w:rPr>
          <w:rFonts w:ascii="Times New Roman" w:hAnsi="Times New Roman" w:cs="Tahoma"/>
          <w:i/>
          <w:color w:val="000000" w:themeColor="text1"/>
          <w:szCs w:val="26"/>
        </w:rPr>
        <w:t>M</w:t>
      </w:r>
      <w:r w:rsidR="00A62AC3" w:rsidRPr="00F173E5">
        <w:rPr>
          <w:rFonts w:ascii="Times New Roman" w:hAnsi="Times New Roman" w:cs="Tahoma"/>
          <w:color w:val="000000" w:themeColor="text1"/>
          <w:szCs w:val="26"/>
        </w:rPr>
        <w:t xml:space="preserve"> = 4.34, </w:t>
      </w:r>
      <w:r w:rsidR="00A62AC3" w:rsidRPr="00F173E5">
        <w:rPr>
          <w:rFonts w:ascii="Times New Roman" w:hAnsi="Times New Roman" w:cs="Tahoma"/>
          <w:i/>
          <w:color w:val="000000" w:themeColor="text1"/>
          <w:szCs w:val="26"/>
        </w:rPr>
        <w:t>SD</w:t>
      </w:r>
      <w:r w:rsidR="00A62AC3" w:rsidRPr="00F173E5">
        <w:rPr>
          <w:rFonts w:ascii="Times New Roman" w:hAnsi="Times New Roman" w:cs="Tahoma"/>
          <w:color w:val="000000" w:themeColor="text1"/>
          <w:szCs w:val="26"/>
        </w:rPr>
        <w:t xml:space="preserve"> = 1.00). The main effect of regulation-type, </w:t>
      </w:r>
      <w:proofErr w:type="gramStart"/>
      <w:r w:rsidR="00A62AC3" w:rsidRPr="00F173E5">
        <w:rPr>
          <w:rFonts w:ascii="Times New Roman" w:hAnsi="Times New Roman" w:cs="Tahoma"/>
          <w:i/>
          <w:color w:val="000000" w:themeColor="text1"/>
          <w:szCs w:val="26"/>
        </w:rPr>
        <w:t>F</w:t>
      </w:r>
      <w:r w:rsidR="000F65D6" w:rsidRPr="00F173E5">
        <w:rPr>
          <w:rFonts w:ascii="Times New Roman" w:hAnsi="Times New Roman" w:cs="Tahoma"/>
          <w:color w:val="000000" w:themeColor="text1"/>
          <w:szCs w:val="26"/>
        </w:rPr>
        <w:t>(</w:t>
      </w:r>
      <w:proofErr w:type="gramEnd"/>
      <w:r w:rsidR="000F65D6" w:rsidRPr="00F173E5">
        <w:rPr>
          <w:rFonts w:ascii="Times New Roman" w:hAnsi="Times New Roman" w:cs="Tahoma"/>
          <w:color w:val="000000" w:themeColor="text1"/>
          <w:szCs w:val="26"/>
        </w:rPr>
        <w:t>1, 393) = 2.46</w:t>
      </w:r>
      <w:r w:rsidR="00A62AC3" w:rsidRPr="00F173E5">
        <w:rPr>
          <w:rFonts w:ascii="Times New Roman" w:hAnsi="Times New Roman" w:cs="Tahoma"/>
          <w:color w:val="000000" w:themeColor="text1"/>
          <w:szCs w:val="26"/>
        </w:rPr>
        <w:t xml:space="preserve">, </w:t>
      </w:r>
      <w:r w:rsidR="00A62AC3" w:rsidRPr="00F173E5">
        <w:rPr>
          <w:rFonts w:ascii="Times New Roman" w:hAnsi="Times New Roman" w:cs="Tahoma"/>
          <w:i/>
          <w:color w:val="000000" w:themeColor="text1"/>
          <w:szCs w:val="26"/>
        </w:rPr>
        <w:t>p</w:t>
      </w:r>
      <w:r w:rsidR="000F65D6" w:rsidRPr="00F173E5">
        <w:rPr>
          <w:rFonts w:ascii="Times New Roman" w:hAnsi="Times New Roman" w:cs="Tahoma"/>
          <w:color w:val="000000" w:themeColor="text1"/>
          <w:szCs w:val="26"/>
        </w:rPr>
        <w:t xml:space="preserve"> = .118</w:t>
      </w:r>
      <w:r w:rsidRPr="00F173E5">
        <w:rPr>
          <w:rFonts w:ascii="Times New Roman" w:hAnsi="Times New Roman" w:cs="Tahoma"/>
          <w:color w:val="000000" w:themeColor="text1"/>
          <w:szCs w:val="26"/>
        </w:rPr>
        <w:t>, and</w:t>
      </w:r>
      <w:r w:rsidR="00A53230" w:rsidRPr="00F173E5">
        <w:rPr>
          <w:rFonts w:ascii="Times New Roman" w:hAnsi="Times New Roman" w:cs="Tahoma"/>
          <w:color w:val="000000" w:themeColor="text1"/>
          <w:szCs w:val="26"/>
        </w:rPr>
        <w:t xml:space="preserve"> </w:t>
      </w:r>
      <w:r w:rsidR="00EC5F9C" w:rsidRPr="00F173E5">
        <w:rPr>
          <w:rFonts w:ascii="Times New Roman" w:hAnsi="Times New Roman" w:cs="Tahoma"/>
          <w:color w:val="000000" w:themeColor="text1"/>
          <w:szCs w:val="26"/>
        </w:rPr>
        <w:t xml:space="preserve">the </w:t>
      </w:r>
      <w:r w:rsidR="00A62AC3" w:rsidRPr="00F173E5">
        <w:rPr>
          <w:rFonts w:ascii="Times New Roman" w:hAnsi="Times New Roman" w:cs="Tahoma"/>
          <w:color w:val="000000" w:themeColor="text1"/>
          <w:szCs w:val="26"/>
        </w:rPr>
        <w:t xml:space="preserve">domain × regulation type interaction, </w:t>
      </w:r>
      <w:r w:rsidR="00A62AC3" w:rsidRPr="00F173E5">
        <w:rPr>
          <w:rFonts w:ascii="Times New Roman" w:hAnsi="Times New Roman" w:cs="Tahoma"/>
          <w:i/>
          <w:color w:val="000000" w:themeColor="text1"/>
          <w:szCs w:val="26"/>
        </w:rPr>
        <w:t>F</w:t>
      </w:r>
      <w:r w:rsidR="000F65D6" w:rsidRPr="00F173E5">
        <w:rPr>
          <w:rFonts w:ascii="Times New Roman" w:hAnsi="Times New Roman" w:cs="Tahoma"/>
          <w:color w:val="000000" w:themeColor="text1"/>
          <w:szCs w:val="26"/>
        </w:rPr>
        <w:t>(1, 393) = 2.52</w:t>
      </w:r>
      <w:r w:rsidR="00A62AC3" w:rsidRPr="00F173E5">
        <w:rPr>
          <w:rFonts w:ascii="Times New Roman" w:hAnsi="Times New Roman" w:cs="Tahoma"/>
          <w:color w:val="000000" w:themeColor="text1"/>
          <w:szCs w:val="26"/>
        </w:rPr>
        <w:t xml:space="preserve">, </w:t>
      </w:r>
      <w:r w:rsidR="00A62AC3" w:rsidRPr="00F173E5">
        <w:rPr>
          <w:rFonts w:ascii="Times New Roman" w:hAnsi="Times New Roman" w:cs="Tahoma"/>
          <w:i/>
          <w:color w:val="000000" w:themeColor="text1"/>
          <w:szCs w:val="26"/>
        </w:rPr>
        <w:t>p</w:t>
      </w:r>
      <w:r w:rsidR="000F65D6" w:rsidRPr="00F173E5">
        <w:rPr>
          <w:rFonts w:ascii="Times New Roman" w:hAnsi="Times New Roman" w:cs="Tahoma"/>
          <w:color w:val="000000" w:themeColor="text1"/>
          <w:szCs w:val="26"/>
        </w:rPr>
        <w:t xml:space="preserve"> = .113</w:t>
      </w:r>
      <w:r w:rsidR="00F2518F" w:rsidRPr="00F173E5">
        <w:rPr>
          <w:rFonts w:ascii="Times New Roman" w:hAnsi="Times New Roman" w:cs="Tahoma"/>
          <w:color w:val="000000" w:themeColor="text1"/>
          <w:szCs w:val="26"/>
        </w:rPr>
        <w:t>,</w:t>
      </w:r>
      <w:r w:rsidRPr="00F173E5">
        <w:rPr>
          <w:rFonts w:ascii="Times New Roman" w:hAnsi="Times New Roman" w:cs="Tahoma"/>
          <w:color w:val="000000" w:themeColor="text1"/>
          <w:szCs w:val="26"/>
        </w:rPr>
        <w:t xml:space="preserve"> were </w:t>
      </w:r>
      <w:proofErr w:type="spellStart"/>
      <w:r w:rsidRPr="00F173E5">
        <w:rPr>
          <w:rFonts w:ascii="Times New Roman" w:hAnsi="Times New Roman" w:cs="Tahoma"/>
          <w:color w:val="000000" w:themeColor="text1"/>
          <w:szCs w:val="26"/>
        </w:rPr>
        <w:t>nonsignificant</w:t>
      </w:r>
      <w:proofErr w:type="spellEnd"/>
      <w:r w:rsidRPr="00F173E5">
        <w:rPr>
          <w:rFonts w:ascii="Times New Roman" w:hAnsi="Times New Roman" w:cs="Tahoma"/>
          <w:color w:val="000000" w:themeColor="text1"/>
          <w:szCs w:val="26"/>
        </w:rPr>
        <w:t>.</w:t>
      </w:r>
      <w:r w:rsidR="00F2518F" w:rsidRPr="00F173E5">
        <w:rPr>
          <w:rFonts w:ascii="Times New Roman" w:hAnsi="Times New Roman" w:cs="Tahoma"/>
          <w:color w:val="000000" w:themeColor="text1"/>
          <w:szCs w:val="26"/>
        </w:rPr>
        <w:t xml:space="preserve"> </w:t>
      </w:r>
      <w:r w:rsidR="006356E5" w:rsidRPr="00F173E5">
        <w:rPr>
          <w:rFonts w:ascii="Times New Roman" w:hAnsi="Times New Roman" w:cs="Tahoma"/>
          <w:color w:val="000000" w:themeColor="text1"/>
          <w:szCs w:val="26"/>
        </w:rPr>
        <w:t>See Table 3 for means and standard deviations.</w:t>
      </w:r>
    </w:p>
    <w:p w14:paraId="6E5BB1BD" w14:textId="1F726946" w:rsidR="00A62AC3"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 xml:space="preserve">All effects involving trait self-control (the main effect, the two-way interactions with domain and type of regulation, and the three-way interaction between domain, type, and trait self-control) were significant, </w:t>
      </w:r>
      <w:r w:rsidRPr="00F173E5">
        <w:rPr>
          <w:rFonts w:ascii="Times New Roman" w:hAnsi="Times New Roman" w:cs="Tahoma"/>
          <w:i/>
          <w:color w:val="000000" w:themeColor="text1"/>
          <w:szCs w:val="26"/>
        </w:rPr>
        <w:t>F</w:t>
      </w:r>
      <w:r w:rsidR="000F65D6" w:rsidRPr="00F173E5">
        <w:rPr>
          <w:rFonts w:ascii="Times New Roman" w:hAnsi="Times New Roman" w:cs="Tahoma"/>
          <w:color w:val="000000" w:themeColor="text1"/>
          <w:szCs w:val="26"/>
        </w:rPr>
        <w:t>s &gt; 7.20</w:t>
      </w:r>
      <w:r w:rsidRPr="00F173E5">
        <w:rPr>
          <w:rFonts w:ascii="Times New Roman" w:hAnsi="Times New Roman" w:cs="Tahoma"/>
          <w:color w:val="000000" w:themeColor="text1"/>
          <w:szCs w:val="26"/>
        </w:rPr>
        <w:t xml:space="preserve">, </w:t>
      </w:r>
      <w:proofErr w:type="spellStart"/>
      <w:r w:rsidRPr="00F173E5">
        <w:rPr>
          <w:rFonts w:ascii="Times New Roman" w:hAnsi="Times New Roman" w:cs="Tahoma"/>
          <w:i/>
          <w:color w:val="000000" w:themeColor="text1"/>
          <w:szCs w:val="26"/>
        </w:rPr>
        <w:t>p</w:t>
      </w:r>
      <w:r w:rsidR="000F65D6" w:rsidRPr="00F173E5">
        <w:rPr>
          <w:rFonts w:ascii="Times New Roman" w:hAnsi="Times New Roman" w:cs="Tahoma"/>
          <w:color w:val="000000" w:themeColor="text1"/>
          <w:szCs w:val="26"/>
        </w:rPr>
        <w:t>s</w:t>
      </w:r>
      <w:proofErr w:type="spellEnd"/>
      <w:r w:rsidR="000F65D6" w:rsidRPr="00F173E5">
        <w:rPr>
          <w:rFonts w:ascii="Times New Roman" w:hAnsi="Times New Roman" w:cs="Tahoma"/>
          <w:color w:val="000000" w:themeColor="text1"/>
          <w:szCs w:val="26"/>
        </w:rPr>
        <w:t xml:space="preserve"> &lt; .008</w:t>
      </w:r>
      <w:r w:rsidRPr="00F173E5">
        <w:rPr>
          <w:rFonts w:ascii="Times New Roman" w:hAnsi="Times New Roman" w:cs="Tahoma"/>
          <w:color w:val="000000" w:themeColor="text1"/>
          <w:szCs w:val="26"/>
        </w:rPr>
        <w:t xml:space="preserve">. </w:t>
      </w:r>
      <w:r w:rsidR="00EF122C" w:rsidRPr="00F173E5">
        <w:rPr>
          <w:rFonts w:ascii="Times New Roman" w:hAnsi="Times New Roman" w:cs="Tahoma"/>
          <w:color w:val="000000" w:themeColor="text1"/>
          <w:szCs w:val="26"/>
        </w:rPr>
        <w:t xml:space="preserve">As seen in Table </w:t>
      </w:r>
      <w:r w:rsidR="006356E5" w:rsidRPr="00F173E5">
        <w:rPr>
          <w:rFonts w:ascii="Times New Roman" w:hAnsi="Times New Roman" w:cs="Tahoma"/>
          <w:color w:val="000000" w:themeColor="text1"/>
          <w:szCs w:val="26"/>
        </w:rPr>
        <w:t>4</w:t>
      </w:r>
      <w:r w:rsidR="00EF122C" w:rsidRPr="00F173E5">
        <w:rPr>
          <w:rFonts w:ascii="Times New Roman" w:hAnsi="Times New Roman" w:cs="Tahoma"/>
          <w:color w:val="000000" w:themeColor="text1"/>
          <w:szCs w:val="26"/>
        </w:rPr>
        <w:t>, t</w:t>
      </w:r>
      <w:r w:rsidRPr="00F173E5">
        <w:rPr>
          <w:rFonts w:ascii="Times New Roman" w:hAnsi="Times New Roman" w:cs="Tahoma"/>
          <w:color w:val="000000" w:themeColor="text1"/>
          <w:szCs w:val="26"/>
        </w:rPr>
        <w:t>rait self-control predicted self-regulation in the personal domain m</w:t>
      </w:r>
      <w:r w:rsidR="00F2518F" w:rsidRPr="00F173E5">
        <w:rPr>
          <w:rFonts w:ascii="Times New Roman" w:hAnsi="Times New Roman" w:cs="Tahoma"/>
          <w:color w:val="000000" w:themeColor="text1"/>
          <w:szCs w:val="26"/>
        </w:rPr>
        <w:t xml:space="preserve">ore than in the social domain. </w:t>
      </w:r>
      <w:r w:rsidRPr="00F173E5">
        <w:rPr>
          <w:rFonts w:ascii="Times New Roman" w:hAnsi="Times New Roman" w:cs="Tahoma"/>
          <w:color w:val="000000" w:themeColor="text1"/>
          <w:szCs w:val="26"/>
        </w:rPr>
        <w:t xml:space="preserve">In the social domain, trait self-control predicted the don’ts more than the dos, but it predicted the don’ts and the dos equally in the personal domain. </w:t>
      </w:r>
    </w:p>
    <w:p w14:paraId="4EBEA40F" w14:textId="033D6725" w:rsidR="00A62AC3" w:rsidRPr="00F173E5" w:rsidRDefault="00A62AC3" w:rsidP="00A62AC3">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lastRenderedPageBreak/>
        <w:t xml:space="preserve">There was a main effect of trait agreeableness, which was qualified by significant two-way interactions for domain × trait agreeableness and regulation type × trait agreeableness, </w:t>
      </w:r>
      <w:r w:rsidRPr="00F173E5">
        <w:rPr>
          <w:rFonts w:ascii="Times New Roman" w:hAnsi="Times New Roman" w:cs="Tahoma"/>
          <w:i/>
          <w:color w:val="000000" w:themeColor="text1"/>
          <w:szCs w:val="26"/>
        </w:rPr>
        <w:t>F</w:t>
      </w:r>
      <w:r w:rsidR="000F65D6" w:rsidRPr="00F173E5">
        <w:rPr>
          <w:rFonts w:ascii="Times New Roman" w:hAnsi="Times New Roman" w:cs="Tahoma"/>
          <w:color w:val="000000" w:themeColor="text1"/>
          <w:szCs w:val="26"/>
        </w:rPr>
        <w:t>s &gt; 14.53</w:t>
      </w:r>
      <w:r w:rsidRPr="00F173E5">
        <w:rPr>
          <w:rFonts w:ascii="Times New Roman" w:hAnsi="Times New Roman" w:cs="Tahoma"/>
          <w:color w:val="000000" w:themeColor="text1"/>
          <w:szCs w:val="26"/>
        </w:rPr>
        <w:t xml:space="preserve">, </w:t>
      </w:r>
      <w:proofErr w:type="spellStart"/>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s</w:t>
      </w:r>
      <w:proofErr w:type="spellEnd"/>
      <w:r w:rsidRPr="00F173E5">
        <w:rPr>
          <w:rFonts w:ascii="Times New Roman" w:hAnsi="Times New Roman" w:cs="Tahoma"/>
          <w:color w:val="000000" w:themeColor="text1"/>
          <w:szCs w:val="26"/>
        </w:rPr>
        <w:t xml:space="preserve"> &lt; .001. </w:t>
      </w:r>
      <w:r w:rsidR="00EF122C" w:rsidRPr="00F173E5">
        <w:rPr>
          <w:rFonts w:ascii="Times New Roman" w:hAnsi="Times New Roman" w:cs="Tahoma"/>
          <w:color w:val="000000" w:themeColor="text1"/>
          <w:szCs w:val="26"/>
        </w:rPr>
        <w:t xml:space="preserve">As seen in Table </w:t>
      </w:r>
      <w:r w:rsidR="006356E5" w:rsidRPr="00F173E5">
        <w:rPr>
          <w:rFonts w:ascii="Times New Roman" w:hAnsi="Times New Roman" w:cs="Tahoma"/>
          <w:color w:val="000000" w:themeColor="text1"/>
          <w:szCs w:val="26"/>
        </w:rPr>
        <w:t>4</w:t>
      </w:r>
      <w:r w:rsidR="00EF122C" w:rsidRPr="00F173E5">
        <w:rPr>
          <w:rFonts w:ascii="Times New Roman" w:hAnsi="Times New Roman" w:cs="Tahoma"/>
          <w:color w:val="000000" w:themeColor="text1"/>
          <w:szCs w:val="26"/>
        </w:rPr>
        <w:t>,</w:t>
      </w:r>
      <w:r w:rsidRPr="00F173E5">
        <w:rPr>
          <w:rFonts w:ascii="Times New Roman" w:hAnsi="Times New Roman" w:cs="Tahoma"/>
          <w:color w:val="000000" w:themeColor="text1"/>
          <w:szCs w:val="26"/>
        </w:rPr>
        <w:t xml:space="preserve"> the effect of trait agreeableness was more positive for the social domain than for the personal domain. This study also found that the effect of trait agreeableness was more positive for the dos than for the don’ts. There was not a significant three-way interaction between domain, regulation-type, and trait agreeableness, </w:t>
      </w:r>
      <w:proofErr w:type="gramStart"/>
      <w:r w:rsidRPr="00F173E5">
        <w:rPr>
          <w:rFonts w:ascii="Times New Roman" w:hAnsi="Times New Roman" w:cs="Tahoma"/>
          <w:i/>
          <w:color w:val="000000" w:themeColor="text1"/>
          <w:szCs w:val="26"/>
        </w:rPr>
        <w:t>F</w:t>
      </w:r>
      <w:r w:rsidR="000F65D6" w:rsidRPr="00F173E5">
        <w:rPr>
          <w:rFonts w:ascii="Times New Roman" w:hAnsi="Times New Roman" w:cs="Tahoma"/>
          <w:color w:val="000000" w:themeColor="text1"/>
          <w:szCs w:val="26"/>
        </w:rPr>
        <w:t>(</w:t>
      </w:r>
      <w:proofErr w:type="gramEnd"/>
      <w:r w:rsidR="000F65D6" w:rsidRPr="00F173E5">
        <w:rPr>
          <w:rFonts w:ascii="Times New Roman" w:hAnsi="Times New Roman" w:cs="Tahoma"/>
          <w:color w:val="000000" w:themeColor="text1"/>
          <w:szCs w:val="26"/>
        </w:rPr>
        <w:t>1, 393) = 0.28</w:t>
      </w:r>
      <w:r w:rsidRPr="00F173E5">
        <w:rPr>
          <w:rFonts w:ascii="Times New Roman" w:hAnsi="Times New Roman" w:cs="Tahoma"/>
          <w:color w:val="000000" w:themeColor="text1"/>
          <w:szCs w:val="26"/>
        </w:rPr>
        <w:t xml:space="preserve">,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 .</w:t>
      </w:r>
      <w:r w:rsidR="000F65D6" w:rsidRPr="00F173E5">
        <w:rPr>
          <w:rFonts w:ascii="Times New Roman" w:hAnsi="Times New Roman" w:cs="Tahoma"/>
          <w:color w:val="000000" w:themeColor="text1"/>
          <w:szCs w:val="26"/>
        </w:rPr>
        <w:t>597</w:t>
      </w:r>
      <w:r w:rsidRPr="00F173E5">
        <w:rPr>
          <w:rFonts w:ascii="Times New Roman" w:hAnsi="Times New Roman" w:cs="Tahoma"/>
          <w:color w:val="000000" w:themeColor="text1"/>
          <w:szCs w:val="26"/>
        </w:rPr>
        <w:t>. See Figure 6a and 6b.</w:t>
      </w:r>
    </w:p>
    <w:p w14:paraId="42C61D34" w14:textId="65AA9935" w:rsidR="00DB3542" w:rsidRPr="00F173E5" w:rsidRDefault="001D6CE5" w:rsidP="00DB3542">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 xml:space="preserve">In sum, </w:t>
      </w:r>
      <w:r w:rsidR="00DB3542" w:rsidRPr="00F173E5">
        <w:rPr>
          <w:rFonts w:ascii="Times New Roman" w:hAnsi="Times New Roman" w:cs="Tahoma"/>
          <w:color w:val="000000" w:themeColor="text1"/>
          <w:szCs w:val="26"/>
        </w:rPr>
        <w:t xml:space="preserve">Table </w:t>
      </w:r>
      <w:r w:rsidR="006356E5" w:rsidRPr="00F173E5">
        <w:rPr>
          <w:rFonts w:ascii="Times New Roman" w:hAnsi="Times New Roman" w:cs="Tahoma"/>
          <w:color w:val="000000" w:themeColor="text1"/>
          <w:szCs w:val="26"/>
        </w:rPr>
        <w:t>4</w:t>
      </w:r>
      <w:r w:rsidR="00DB3542" w:rsidRPr="00F173E5">
        <w:rPr>
          <w:rFonts w:ascii="Times New Roman" w:hAnsi="Times New Roman" w:cs="Tahoma"/>
          <w:color w:val="000000" w:themeColor="text1"/>
          <w:szCs w:val="26"/>
        </w:rPr>
        <w:t xml:space="preserve"> shows that trait self-control predicted every self-regulation cell in this framework except the social dos cell. Trait agreeableness, on the other hand, predicted both types of social self-regulation (the dos and don’ts). It did not predict the personal dos, and it predicted the personal don’ts in the negative direction. </w:t>
      </w:r>
    </w:p>
    <w:p w14:paraId="02A8ABCB" w14:textId="77777777" w:rsidR="00A62AC3" w:rsidRPr="00F173E5" w:rsidRDefault="00A62AC3" w:rsidP="00A62AC3">
      <w:pPr>
        <w:widowControl w:val="0"/>
        <w:autoSpaceDE w:val="0"/>
        <w:autoSpaceDN w:val="0"/>
        <w:adjustRightInd w:val="0"/>
        <w:spacing w:line="480" w:lineRule="auto"/>
        <w:rPr>
          <w:rFonts w:ascii="Times New Roman" w:hAnsi="Times New Roman" w:cs="Tahoma"/>
          <w:color w:val="000000" w:themeColor="text1"/>
          <w:szCs w:val="26"/>
        </w:rPr>
      </w:pPr>
      <w:r w:rsidRPr="00F173E5">
        <w:rPr>
          <w:rFonts w:ascii="Times New Roman" w:hAnsi="Times New Roman" w:cs="Tahoma"/>
          <w:b/>
          <w:color w:val="000000" w:themeColor="text1"/>
          <w:szCs w:val="26"/>
        </w:rPr>
        <w:t>Discussion</w:t>
      </w:r>
    </w:p>
    <w:p w14:paraId="1BD34425" w14:textId="6BFB3F00" w:rsidR="00924007" w:rsidRPr="00F173E5" w:rsidRDefault="00A62AC3" w:rsidP="00924007">
      <w:pPr>
        <w:widowControl w:val="0"/>
        <w:autoSpaceDE w:val="0"/>
        <w:autoSpaceDN w:val="0"/>
        <w:adjustRightInd w:val="0"/>
        <w:spacing w:line="480" w:lineRule="auto"/>
        <w:ind w:firstLine="720"/>
        <w:rPr>
          <w:rFonts w:ascii="Times New Roman" w:hAnsi="Times New Roman"/>
          <w:color w:val="000000" w:themeColor="text1"/>
        </w:rPr>
      </w:pPr>
      <w:r w:rsidRPr="00F173E5">
        <w:rPr>
          <w:rFonts w:ascii="Times New Roman" w:hAnsi="Times New Roman"/>
          <w:color w:val="000000" w:themeColor="text1"/>
        </w:rPr>
        <w:t xml:space="preserve">Study 6 confirmed that the social dos are unique among the four types of self-regulation in that </w:t>
      </w:r>
      <w:r w:rsidR="001A14CD" w:rsidRPr="00F173E5">
        <w:rPr>
          <w:rFonts w:ascii="Times New Roman" w:hAnsi="Times New Roman"/>
          <w:color w:val="000000" w:themeColor="text1"/>
        </w:rPr>
        <w:t>they</w:t>
      </w:r>
      <w:r w:rsidRPr="00F173E5">
        <w:rPr>
          <w:rFonts w:ascii="Times New Roman" w:hAnsi="Times New Roman"/>
          <w:color w:val="000000" w:themeColor="text1"/>
        </w:rPr>
        <w:t xml:space="preserve"> </w:t>
      </w:r>
      <w:r w:rsidR="00124145" w:rsidRPr="00F173E5">
        <w:rPr>
          <w:rFonts w:ascii="Times New Roman" w:hAnsi="Times New Roman"/>
          <w:color w:val="000000" w:themeColor="text1"/>
        </w:rPr>
        <w:t>were</w:t>
      </w:r>
      <w:r w:rsidR="001D6CE5" w:rsidRPr="00F173E5">
        <w:rPr>
          <w:rFonts w:ascii="Times New Roman" w:hAnsi="Times New Roman"/>
          <w:color w:val="000000" w:themeColor="text1"/>
        </w:rPr>
        <w:t xml:space="preserve"> </w:t>
      </w:r>
      <w:r w:rsidRPr="00F173E5">
        <w:rPr>
          <w:rFonts w:ascii="Times New Roman" w:hAnsi="Times New Roman"/>
          <w:color w:val="000000" w:themeColor="text1"/>
        </w:rPr>
        <w:t>not pr</w:t>
      </w:r>
      <w:r w:rsidR="00F2518F" w:rsidRPr="00F173E5">
        <w:rPr>
          <w:rFonts w:ascii="Times New Roman" w:hAnsi="Times New Roman"/>
          <w:color w:val="000000" w:themeColor="text1"/>
        </w:rPr>
        <w:t xml:space="preserve">edicted by trait self-control. </w:t>
      </w:r>
      <w:r w:rsidR="001758C4" w:rsidRPr="00F173E5">
        <w:rPr>
          <w:rFonts w:ascii="Times New Roman" w:hAnsi="Times New Roman"/>
          <w:color w:val="000000" w:themeColor="text1"/>
        </w:rPr>
        <w:t xml:space="preserve">Reported engagement in the </w:t>
      </w:r>
      <w:r w:rsidRPr="00F173E5">
        <w:rPr>
          <w:rFonts w:ascii="Times New Roman" w:hAnsi="Times New Roman"/>
          <w:color w:val="000000" w:themeColor="text1"/>
        </w:rPr>
        <w:t xml:space="preserve">social dos </w:t>
      </w:r>
      <w:r w:rsidR="001D6CE5" w:rsidRPr="00F173E5">
        <w:rPr>
          <w:rFonts w:ascii="Times New Roman" w:hAnsi="Times New Roman"/>
          <w:color w:val="000000" w:themeColor="text1"/>
        </w:rPr>
        <w:t xml:space="preserve">was </w:t>
      </w:r>
      <w:r w:rsidRPr="00F173E5">
        <w:rPr>
          <w:rFonts w:ascii="Times New Roman" w:hAnsi="Times New Roman"/>
          <w:color w:val="000000" w:themeColor="text1"/>
        </w:rPr>
        <w:t xml:space="preserve">predicted by trait agreeableness alone. </w:t>
      </w:r>
      <w:r w:rsidR="00AB565C" w:rsidRPr="00F173E5">
        <w:rPr>
          <w:rFonts w:ascii="Times New Roman" w:hAnsi="Times New Roman"/>
          <w:color w:val="000000" w:themeColor="text1"/>
        </w:rPr>
        <w:t>Although this study used self-report measures, t</w:t>
      </w:r>
      <w:r w:rsidRPr="00F173E5">
        <w:rPr>
          <w:rFonts w:ascii="Times New Roman" w:hAnsi="Times New Roman"/>
          <w:color w:val="000000" w:themeColor="text1"/>
        </w:rPr>
        <w:t>hese results replicated the</w:t>
      </w:r>
      <w:r w:rsidR="00584760" w:rsidRPr="00F173E5">
        <w:rPr>
          <w:rFonts w:ascii="Times New Roman" w:hAnsi="Times New Roman"/>
          <w:color w:val="000000" w:themeColor="text1"/>
        </w:rPr>
        <w:t xml:space="preserve"> </w:t>
      </w:r>
      <w:r w:rsidRPr="00F173E5">
        <w:rPr>
          <w:rFonts w:ascii="Times New Roman" w:hAnsi="Times New Roman"/>
          <w:color w:val="000000" w:themeColor="text1"/>
        </w:rPr>
        <w:t xml:space="preserve">findings of Studies </w:t>
      </w:r>
      <w:r w:rsidR="00584760" w:rsidRPr="00F173E5">
        <w:rPr>
          <w:rFonts w:ascii="Times New Roman" w:hAnsi="Times New Roman"/>
          <w:color w:val="000000" w:themeColor="text1"/>
        </w:rPr>
        <w:t>2</w:t>
      </w:r>
      <w:r w:rsidRPr="00F173E5">
        <w:rPr>
          <w:rFonts w:ascii="Times New Roman" w:hAnsi="Times New Roman"/>
          <w:color w:val="000000" w:themeColor="text1"/>
        </w:rPr>
        <w:t xml:space="preserve">-5 </w:t>
      </w:r>
      <w:r w:rsidR="00584760" w:rsidRPr="00F173E5">
        <w:rPr>
          <w:rFonts w:ascii="Times New Roman" w:hAnsi="Times New Roman"/>
          <w:color w:val="000000" w:themeColor="text1"/>
        </w:rPr>
        <w:t>that employed measures of observed behavior</w:t>
      </w:r>
      <w:r w:rsidR="002D1E0D" w:rsidRPr="00F173E5">
        <w:rPr>
          <w:rFonts w:ascii="Times New Roman" w:hAnsi="Times New Roman"/>
          <w:color w:val="000000" w:themeColor="text1"/>
        </w:rPr>
        <w:t>. The findings</w:t>
      </w:r>
      <w:r w:rsidRPr="00F173E5">
        <w:rPr>
          <w:rFonts w:ascii="Times New Roman" w:hAnsi="Times New Roman"/>
          <w:color w:val="000000" w:themeColor="text1"/>
        </w:rPr>
        <w:t xml:space="preserve"> suggest that people are able to achieve success at the social dos (unlike other domains of self-regulation) without drawing on trait self-control. Instead, factors associated with trait agreeableness are likely to play a more powerful role.</w:t>
      </w:r>
    </w:p>
    <w:p w14:paraId="12E9F82B" w14:textId="77777777" w:rsidR="00924007" w:rsidRPr="00F173E5" w:rsidRDefault="00924007" w:rsidP="00924007">
      <w:pPr>
        <w:widowControl w:val="0"/>
        <w:autoSpaceDE w:val="0"/>
        <w:autoSpaceDN w:val="0"/>
        <w:adjustRightInd w:val="0"/>
        <w:spacing w:line="480" w:lineRule="auto"/>
        <w:jc w:val="center"/>
        <w:outlineLvl w:val="0"/>
        <w:rPr>
          <w:rFonts w:ascii="Times New Roman" w:hAnsi="Times New Roman" w:cs="Tahoma"/>
          <w:b/>
          <w:color w:val="000000" w:themeColor="text1"/>
          <w:szCs w:val="26"/>
        </w:rPr>
      </w:pPr>
      <w:r w:rsidRPr="00F173E5">
        <w:rPr>
          <w:rFonts w:ascii="Times New Roman" w:hAnsi="Times New Roman" w:cs="Tahoma"/>
          <w:b/>
          <w:color w:val="000000" w:themeColor="text1"/>
          <w:szCs w:val="26"/>
        </w:rPr>
        <w:t>General Discussion</w:t>
      </w:r>
    </w:p>
    <w:p w14:paraId="34E240FE" w14:textId="1BE225C4" w:rsidR="00924007" w:rsidRPr="00F173E5" w:rsidRDefault="00924007" w:rsidP="00924007">
      <w:pPr>
        <w:spacing w:line="480" w:lineRule="auto"/>
        <w:ind w:firstLine="720"/>
        <w:rPr>
          <w:rFonts w:ascii="Times New Roman" w:hAnsi="Times New Roman" w:cs="Times New Roman"/>
          <w:color w:val="000000" w:themeColor="text1"/>
        </w:rPr>
      </w:pPr>
      <w:r w:rsidRPr="00F173E5">
        <w:rPr>
          <w:rFonts w:ascii="Times New Roman" w:hAnsi="Times New Roman" w:cs="Times New Roman"/>
          <w:color w:val="000000" w:themeColor="text1"/>
        </w:rPr>
        <w:t xml:space="preserve">In six studies comparing the social dos to the personal dos, we found support for the </w:t>
      </w:r>
      <w:r w:rsidR="00B60644" w:rsidRPr="00F173E5">
        <w:rPr>
          <w:rFonts w:ascii="Times New Roman" w:hAnsi="Times New Roman" w:cs="Times New Roman"/>
          <w:color w:val="000000" w:themeColor="text1"/>
        </w:rPr>
        <w:t xml:space="preserve">hypothesis </w:t>
      </w:r>
      <w:r w:rsidRPr="00F173E5">
        <w:rPr>
          <w:rFonts w:ascii="Times New Roman" w:hAnsi="Times New Roman" w:cs="Times New Roman"/>
          <w:color w:val="000000" w:themeColor="text1"/>
        </w:rPr>
        <w:t xml:space="preserve">that each are predicted by different traits, suggesting that while the personal dos are attained primarily via self-control abilities, the social dos are attained via other specialized routes </w:t>
      </w:r>
      <w:r w:rsidRPr="00F173E5">
        <w:rPr>
          <w:rFonts w:ascii="Times New Roman" w:hAnsi="Times New Roman" w:cs="Times New Roman"/>
          <w:color w:val="000000" w:themeColor="text1"/>
        </w:rPr>
        <w:lastRenderedPageBreak/>
        <w:t>to successful self-regulation associated with trait agreeableness.</w:t>
      </w:r>
      <w:r w:rsidR="00C550D1" w:rsidRPr="00F173E5">
        <w:rPr>
          <w:rFonts w:ascii="Times New Roman" w:hAnsi="Times New Roman" w:cs="Times New Roman"/>
          <w:color w:val="000000" w:themeColor="text1"/>
        </w:rPr>
        <w:t xml:space="preserve"> </w:t>
      </w:r>
      <w:r w:rsidRPr="00F173E5">
        <w:rPr>
          <w:rFonts w:ascii="Times New Roman" w:hAnsi="Times New Roman" w:cs="Times New Roman"/>
          <w:color w:val="000000" w:themeColor="text1"/>
        </w:rPr>
        <w:t>We first demonstrated that while trait self-control predicted the personal dos (consistent with past research), it did not predict the same behavior</w:t>
      </w:r>
      <w:r w:rsidR="005507B9" w:rsidRPr="00F173E5">
        <w:rPr>
          <w:rFonts w:ascii="Times New Roman" w:hAnsi="Times New Roman" w:cs="Times New Roman"/>
          <w:color w:val="000000" w:themeColor="text1"/>
        </w:rPr>
        <w:t>al intentions/actions</w:t>
      </w:r>
      <w:r w:rsidRPr="00F173E5">
        <w:rPr>
          <w:rFonts w:ascii="Times New Roman" w:hAnsi="Times New Roman" w:cs="Times New Roman"/>
          <w:color w:val="000000" w:themeColor="text1"/>
        </w:rPr>
        <w:t xml:space="preserve"> when they were framed to benefit others. Instead, trait agreeableness predicted the social dos. These effects were found using both self-report and behavioral measures, and were replicated even when the behaviors were identical (Studies 1-</w:t>
      </w:r>
      <w:r w:rsidR="004513F9" w:rsidRPr="00F173E5">
        <w:rPr>
          <w:rFonts w:ascii="Times New Roman" w:hAnsi="Times New Roman" w:cs="Times New Roman"/>
          <w:color w:val="000000" w:themeColor="text1"/>
        </w:rPr>
        <w:t>3</w:t>
      </w:r>
      <w:r w:rsidRPr="00F173E5">
        <w:rPr>
          <w:rFonts w:ascii="Times New Roman" w:hAnsi="Times New Roman" w:cs="Times New Roman"/>
          <w:color w:val="000000" w:themeColor="text1"/>
        </w:rPr>
        <w:t xml:space="preserve">), and even when the incentives were equated across conditions (Study 2-3). Increasing the difficulty of the social do self-regulation task only enhanced the effect (Study 4), ruling out the possibility that trait self-control would emerge as a significant predictor only under extremely effortful conditions. Studies 5 and 6 provided further support for the distinctiveness of the social dos; while trait self-control predicted the social don’ts, consistent with past research, </w:t>
      </w:r>
      <w:r w:rsidR="00F120C7" w:rsidRPr="00F173E5">
        <w:rPr>
          <w:rFonts w:ascii="Times New Roman" w:hAnsi="Times New Roman" w:cs="Times New Roman"/>
          <w:color w:val="000000" w:themeColor="text1"/>
        </w:rPr>
        <w:t xml:space="preserve">trait </w:t>
      </w:r>
      <w:r w:rsidRPr="00F173E5">
        <w:rPr>
          <w:rFonts w:ascii="Times New Roman" w:hAnsi="Times New Roman" w:cs="Times New Roman"/>
          <w:color w:val="000000" w:themeColor="text1"/>
        </w:rPr>
        <w:t>agreeableness remained the unique predictor of the social dos. Importantly, this was the case even when an identical behavior was framed as a social do versus don’t (Study 5). Taken together, the results from 6 studies</w:t>
      </w:r>
      <w:r w:rsidR="00124145" w:rsidRPr="00F173E5">
        <w:rPr>
          <w:rFonts w:ascii="Times New Roman" w:hAnsi="Times New Roman" w:cs="Times New Roman"/>
          <w:color w:val="000000" w:themeColor="text1"/>
        </w:rPr>
        <w:t xml:space="preserve"> (two using self-report data, four using observed behavior data</w:t>
      </w:r>
      <w:r w:rsidR="00B60644" w:rsidRPr="00F173E5">
        <w:rPr>
          <w:rFonts w:ascii="Times New Roman" w:hAnsi="Times New Roman" w:cs="Times New Roman"/>
          <w:color w:val="000000" w:themeColor="text1"/>
        </w:rPr>
        <w:t>)</w:t>
      </w:r>
      <w:r w:rsidRPr="00F173E5">
        <w:rPr>
          <w:rFonts w:ascii="Times New Roman" w:hAnsi="Times New Roman" w:cs="Times New Roman"/>
          <w:color w:val="000000" w:themeColor="text1"/>
        </w:rPr>
        <w:t xml:space="preserve"> suggest that social doers are not the same as personal doers. </w:t>
      </w:r>
      <w:r w:rsidR="004A44A5" w:rsidRPr="00F173E5">
        <w:rPr>
          <w:rFonts w:ascii="Times New Roman" w:hAnsi="Times New Roman" w:cs="Tahoma"/>
          <w:color w:val="000000" w:themeColor="text1"/>
          <w:szCs w:val="26"/>
        </w:rPr>
        <w:t>The findings suggest</w:t>
      </w:r>
      <w:r w:rsidR="00C550D1" w:rsidRPr="00F173E5">
        <w:rPr>
          <w:rFonts w:ascii="Times New Roman" w:hAnsi="Times New Roman" w:cs="Tahoma"/>
          <w:color w:val="000000" w:themeColor="text1"/>
          <w:szCs w:val="26"/>
        </w:rPr>
        <w:t xml:space="preserve"> that individuals who are low in trait self-control and who perform poorly on personal doing may still achieve high levels of social doing – that a person who fails to do an effortful behavior when it is framed as self-benefitting may succeed at the same behavior when it is framed as other-benefitting.</w:t>
      </w:r>
    </w:p>
    <w:p w14:paraId="66E43307" w14:textId="7129D46B" w:rsidR="00924007" w:rsidRPr="00F173E5" w:rsidRDefault="00124145" w:rsidP="00924007">
      <w:pPr>
        <w:spacing w:line="480" w:lineRule="auto"/>
        <w:ind w:firstLine="720"/>
        <w:rPr>
          <w:rFonts w:ascii="Times New Roman" w:hAnsi="Times New Roman"/>
          <w:color w:val="000000" w:themeColor="text1"/>
        </w:rPr>
      </w:pPr>
      <w:r w:rsidRPr="00F173E5">
        <w:rPr>
          <w:rFonts w:ascii="Times New Roman" w:hAnsi="Times New Roman"/>
          <w:color w:val="000000" w:themeColor="text1"/>
        </w:rPr>
        <w:t>A</w:t>
      </w:r>
      <w:r w:rsidR="00924007" w:rsidRPr="00F173E5">
        <w:rPr>
          <w:rFonts w:ascii="Times New Roman" w:hAnsi="Times New Roman"/>
          <w:color w:val="000000" w:themeColor="text1"/>
        </w:rPr>
        <w:t xml:space="preserve">lthough the pattern of results was consistent across studies, the overall trait x framing condition interactions were </w:t>
      </w:r>
      <w:r w:rsidR="00034036" w:rsidRPr="00F173E5">
        <w:rPr>
          <w:rFonts w:ascii="Times New Roman" w:hAnsi="Times New Roman"/>
          <w:color w:val="000000" w:themeColor="text1"/>
        </w:rPr>
        <w:t>not always statistically significant</w:t>
      </w:r>
      <w:r w:rsidRPr="00F173E5">
        <w:rPr>
          <w:rFonts w:ascii="Times New Roman" w:hAnsi="Times New Roman"/>
          <w:color w:val="000000" w:themeColor="text1"/>
        </w:rPr>
        <w:t xml:space="preserve"> at p</w:t>
      </w:r>
      <w:r w:rsidR="00E94D88" w:rsidRPr="00F173E5">
        <w:rPr>
          <w:rFonts w:ascii="Times New Roman" w:hAnsi="Times New Roman"/>
          <w:color w:val="000000" w:themeColor="text1"/>
        </w:rPr>
        <w:t xml:space="preserve"> </w:t>
      </w:r>
      <w:r w:rsidRPr="00F173E5">
        <w:rPr>
          <w:rFonts w:ascii="Times New Roman" w:hAnsi="Times New Roman"/>
          <w:color w:val="000000" w:themeColor="text1"/>
        </w:rPr>
        <w:t>&lt;</w:t>
      </w:r>
      <w:r w:rsidR="00E94D88" w:rsidRPr="00F173E5">
        <w:rPr>
          <w:rFonts w:ascii="Times New Roman" w:hAnsi="Times New Roman"/>
          <w:color w:val="000000" w:themeColor="text1"/>
        </w:rPr>
        <w:t xml:space="preserve"> </w:t>
      </w:r>
      <w:r w:rsidRPr="00F173E5">
        <w:rPr>
          <w:rFonts w:ascii="Times New Roman" w:hAnsi="Times New Roman"/>
          <w:color w:val="000000" w:themeColor="text1"/>
        </w:rPr>
        <w:t>.05</w:t>
      </w:r>
      <w:r w:rsidR="00034036" w:rsidRPr="00F173E5">
        <w:rPr>
          <w:rFonts w:ascii="Times New Roman" w:hAnsi="Times New Roman"/>
          <w:color w:val="000000" w:themeColor="text1"/>
        </w:rPr>
        <w:t xml:space="preserve">. </w:t>
      </w:r>
      <w:r w:rsidR="00924007" w:rsidRPr="00F173E5">
        <w:rPr>
          <w:rFonts w:ascii="Times New Roman" w:hAnsi="Times New Roman"/>
          <w:color w:val="000000" w:themeColor="text1"/>
        </w:rPr>
        <w:t>We therefore conducted a meta-analysis (Field &amp; Gillette, 2010) of studies 1, 2, 3, and 6</w:t>
      </w:r>
      <w:r w:rsidR="00AA7D61" w:rsidRPr="00F173E5">
        <w:rPr>
          <w:rFonts w:ascii="Times New Roman" w:hAnsi="Times New Roman"/>
          <w:color w:val="000000" w:themeColor="text1"/>
        </w:rPr>
        <w:t xml:space="preserve"> (the studies that manipulated personal versus social doing)</w:t>
      </w:r>
      <w:r w:rsidR="00924007" w:rsidRPr="00F173E5">
        <w:rPr>
          <w:rFonts w:ascii="Times New Roman" w:hAnsi="Times New Roman"/>
          <w:color w:val="000000" w:themeColor="text1"/>
        </w:rPr>
        <w:t xml:space="preserve"> in order to determine whether the overall trait agreeableness x framing and trait self-control x framing interactions were significant across studies. The meta-</w:t>
      </w:r>
      <w:r w:rsidR="00924007" w:rsidRPr="00F173E5">
        <w:rPr>
          <w:rFonts w:ascii="Times New Roman" w:hAnsi="Times New Roman"/>
          <w:color w:val="000000" w:themeColor="text1"/>
        </w:rPr>
        <w:lastRenderedPageBreak/>
        <w:t>analysis supported the pattern of results observed across studies. Across studies, the estimate of the trait self-control effect on the personal dos was positive and significant (</w:t>
      </w:r>
      <w:r w:rsidR="00924007" w:rsidRPr="00F173E5">
        <w:rPr>
          <w:rFonts w:ascii="Times New Roman" w:hAnsi="Times New Roman"/>
          <w:i/>
          <w:color w:val="000000" w:themeColor="text1"/>
        </w:rPr>
        <w:t>d</w:t>
      </w:r>
      <w:r w:rsidR="00924007" w:rsidRPr="00F173E5">
        <w:rPr>
          <w:rFonts w:ascii="Times New Roman" w:hAnsi="Times New Roman"/>
          <w:i/>
          <w:color w:val="000000" w:themeColor="text1"/>
          <w:vertAlign w:val="subscript"/>
        </w:rPr>
        <w:t>+</w:t>
      </w:r>
      <w:r w:rsidR="00924007" w:rsidRPr="00F173E5">
        <w:rPr>
          <w:rFonts w:ascii="Times New Roman" w:hAnsi="Times New Roman"/>
          <w:color w:val="000000" w:themeColor="text1"/>
        </w:rPr>
        <w:t xml:space="preserve"> = .38, </w:t>
      </w:r>
      <w:r w:rsidR="00924007" w:rsidRPr="00F173E5">
        <w:rPr>
          <w:rFonts w:ascii="Times New Roman" w:hAnsi="Times New Roman"/>
          <w:i/>
          <w:color w:val="000000" w:themeColor="text1"/>
        </w:rPr>
        <w:t>p</w:t>
      </w:r>
      <w:r w:rsidR="00924007" w:rsidRPr="00F173E5">
        <w:rPr>
          <w:rFonts w:ascii="Times New Roman" w:hAnsi="Times New Roman"/>
          <w:color w:val="000000" w:themeColor="text1"/>
        </w:rPr>
        <w:t xml:space="preserve"> &lt; .001), 95% CI [.32, .43], whereas it was null for the social dos, (</w:t>
      </w:r>
      <w:r w:rsidR="00924007" w:rsidRPr="00F173E5">
        <w:rPr>
          <w:rFonts w:ascii="Times New Roman" w:hAnsi="Times New Roman"/>
          <w:i/>
          <w:color w:val="000000" w:themeColor="text1"/>
        </w:rPr>
        <w:t>d</w:t>
      </w:r>
      <w:r w:rsidR="00924007" w:rsidRPr="00F173E5">
        <w:rPr>
          <w:rFonts w:ascii="Times New Roman" w:hAnsi="Times New Roman"/>
          <w:i/>
          <w:color w:val="000000" w:themeColor="text1"/>
          <w:vertAlign w:val="subscript"/>
        </w:rPr>
        <w:t>+</w:t>
      </w:r>
      <w:r w:rsidR="00924007" w:rsidRPr="00F173E5">
        <w:rPr>
          <w:rFonts w:ascii="Times New Roman" w:hAnsi="Times New Roman"/>
          <w:color w:val="000000" w:themeColor="text1"/>
        </w:rPr>
        <w:t xml:space="preserve"> = -.02, </w:t>
      </w:r>
      <w:r w:rsidR="00924007" w:rsidRPr="00F173E5">
        <w:rPr>
          <w:rFonts w:ascii="Times New Roman" w:hAnsi="Times New Roman"/>
          <w:i/>
          <w:color w:val="000000" w:themeColor="text1"/>
        </w:rPr>
        <w:t>p</w:t>
      </w:r>
      <w:r w:rsidR="00F2518F" w:rsidRPr="00F173E5">
        <w:rPr>
          <w:rFonts w:ascii="Times New Roman" w:hAnsi="Times New Roman"/>
          <w:color w:val="000000" w:themeColor="text1"/>
        </w:rPr>
        <w:t xml:space="preserve"> = .731), 95% CI [-.08, .04].</w:t>
      </w:r>
      <w:r w:rsidR="00924007" w:rsidRPr="00F173E5">
        <w:rPr>
          <w:rFonts w:ascii="Times New Roman" w:hAnsi="Times New Roman"/>
          <w:color w:val="000000" w:themeColor="text1"/>
        </w:rPr>
        <w:t xml:space="preserve"> Across studies, the estimate of the trait agreeableness effect on the social dos was positive and significant, (</w:t>
      </w:r>
      <w:r w:rsidR="00924007" w:rsidRPr="00F173E5">
        <w:rPr>
          <w:rFonts w:ascii="Times New Roman" w:hAnsi="Times New Roman"/>
          <w:i/>
          <w:color w:val="000000" w:themeColor="text1"/>
        </w:rPr>
        <w:t>d</w:t>
      </w:r>
      <w:r w:rsidR="00924007" w:rsidRPr="00F173E5">
        <w:rPr>
          <w:rFonts w:ascii="Times New Roman" w:hAnsi="Times New Roman"/>
          <w:i/>
          <w:color w:val="000000" w:themeColor="text1"/>
          <w:vertAlign w:val="subscript"/>
        </w:rPr>
        <w:t>+</w:t>
      </w:r>
      <w:r w:rsidR="00924007" w:rsidRPr="00F173E5">
        <w:rPr>
          <w:rFonts w:ascii="Times New Roman" w:hAnsi="Times New Roman"/>
          <w:color w:val="000000" w:themeColor="text1"/>
        </w:rPr>
        <w:t xml:space="preserve"> = .33, </w:t>
      </w:r>
      <w:r w:rsidR="00924007" w:rsidRPr="00F173E5">
        <w:rPr>
          <w:rFonts w:ascii="Times New Roman" w:hAnsi="Times New Roman"/>
          <w:i/>
          <w:color w:val="000000" w:themeColor="text1"/>
        </w:rPr>
        <w:t>p</w:t>
      </w:r>
      <w:r w:rsidR="00924007" w:rsidRPr="00F173E5">
        <w:rPr>
          <w:rFonts w:ascii="Times New Roman" w:hAnsi="Times New Roman"/>
          <w:color w:val="000000" w:themeColor="text1"/>
        </w:rPr>
        <w:t xml:space="preserve"> &lt; .001), 95% CI [.27, .39] whereas it was null for the personal dos, (</w:t>
      </w:r>
      <w:r w:rsidR="00924007" w:rsidRPr="00F173E5">
        <w:rPr>
          <w:rFonts w:ascii="Times New Roman" w:hAnsi="Times New Roman"/>
          <w:i/>
          <w:color w:val="000000" w:themeColor="text1"/>
        </w:rPr>
        <w:t>d</w:t>
      </w:r>
      <w:r w:rsidR="00924007" w:rsidRPr="00F173E5">
        <w:rPr>
          <w:rFonts w:ascii="Times New Roman" w:hAnsi="Times New Roman"/>
          <w:i/>
          <w:color w:val="000000" w:themeColor="text1"/>
          <w:vertAlign w:val="subscript"/>
        </w:rPr>
        <w:t>+</w:t>
      </w:r>
      <w:r w:rsidR="00924007" w:rsidRPr="00F173E5">
        <w:rPr>
          <w:rFonts w:ascii="Times New Roman" w:hAnsi="Times New Roman"/>
          <w:color w:val="000000" w:themeColor="text1"/>
        </w:rPr>
        <w:t xml:space="preserve"> = -.01, </w:t>
      </w:r>
      <w:r w:rsidR="00924007" w:rsidRPr="00F173E5">
        <w:rPr>
          <w:rFonts w:ascii="Times New Roman" w:hAnsi="Times New Roman"/>
          <w:i/>
          <w:color w:val="000000" w:themeColor="text1"/>
        </w:rPr>
        <w:t>p</w:t>
      </w:r>
      <w:r w:rsidR="00924007" w:rsidRPr="00F173E5">
        <w:rPr>
          <w:rFonts w:ascii="Times New Roman" w:hAnsi="Times New Roman"/>
          <w:color w:val="000000" w:themeColor="text1"/>
        </w:rPr>
        <w:t xml:space="preserve"> = .725), 95% CI [-.08, .05]. Both the trait self-control x framing interaction (</w:t>
      </w:r>
      <w:r w:rsidR="00924007" w:rsidRPr="00F173E5">
        <w:rPr>
          <w:rFonts w:ascii="Times New Roman" w:hAnsi="Times New Roman"/>
          <w:i/>
          <w:color w:val="000000" w:themeColor="text1"/>
        </w:rPr>
        <w:t>d</w:t>
      </w:r>
      <w:r w:rsidR="00924007" w:rsidRPr="00F173E5">
        <w:rPr>
          <w:rFonts w:ascii="Times New Roman" w:hAnsi="Times New Roman"/>
          <w:i/>
          <w:color w:val="000000" w:themeColor="text1"/>
          <w:vertAlign w:val="subscript"/>
        </w:rPr>
        <w:t>+</w:t>
      </w:r>
      <w:r w:rsidR="00924007" w:rsidRPr="00F173E5">
        <w:rPr>
          <w:rFonts w:ascii="Times New Roman" w:hAnsi="Times New Roman"/>
          <w:color w:val="000000" w:themeColor="text1"/>
        </w:rPr>
        <w:t xml:space="preserve"> = .29, </w:t>
      </w:r>
      <w:r w:rsidR="00924007" w:rsidRPr="00F173E5">
        <w:rPr>
          <w:rFonts w:ascii="Times New Roman" w:hAnsi="Times New Roman"/>
          <w:i/>
          <w:color w:val="000000" w:themeColor="text1"/>
        </w:rPr>
        <w:t>p</w:t>
      </w:r>
      <w:r w:rsidR="00924007" w:rsidRPr="00F173E5">
        <w:rPr>
          <w:rFonts w:ascii="Times New Roman" w:hAnsi="Times New Roman"/>
          <w:color w:val="000000" w:themeColor="text1"/>
        </w:rPr>
        <w:t xml:space="preserve"> &lt; .001), 95% CI [.23, .35] and the trait agreeableness x framing interaction (</w:t>
      </w:r>
      <w:r w:rsidR="00924007" w:rsidRPr="00F173E5">
        <w:rPr>
          <w:rFonts w:ascii="Times New Roman" w:hAnsi="Times New Roman"/>
          <w:i/>
          <w:color w:val="000000" w:themeColor="text1"/>
        </w:rPr>
        <w:t>d</w:t>
      </w:r>
      <w:r w:rsidR="00924007" w:rsidRPr="00F173E5">
        <w:rPr>
          <w:rFonts w:ascii="Times New Roman" w:hAnsi="Times New Roman"/>
          <w:i/>
          <w:color w:val="000000" w:themeColor="text1"/>
          <w:vertAlign w:val="subscript"/>
        </w:rPr>
        <w:t>+</w:t>
      </w:r>
      <w:r w:rsidR="00924007" w:rsidRPr="00F173E5">
        <w:rPr>
          <w:rFonts w:ascii="Times New Roman" w:hAnsi="Times New Roman"/>
          <w:color w:val="000000" w:themeColor="text1"/>
        </w:rPr>
        <w:t xml:space="preserve"> = .29, </w:t>
      </w:r>
      <w:r w:rsidR="00924007" w:rsidRPr="00F173E5">
        <w:rPr>
          <w:rFonts w:ascii="Times New Roman" w:hAnsi="Times New Roman"/>
          <w:i/>
          <w:color w:val="000000" w:themeColor="text1"/>
        </w:rPr>
        <w:t>p</w:t>
      </w:r>
      <w:r w:rsidR="00924007" w:rsidRPr="00F173E5">
        <w:rPr>
          <w:rFonts w:ascii="Times New Roman" w:hAnsi="Times New Roman"/>
          <w:color w:val="000000" w:themeColor="text1"/>
        </w:rPr>
        <w:t xml:space="preserve"> &lt; .001), 95% CI [.23, .34] were statistically significant.</w:t>
      </w:r>
    </w:p>
    <w:p w14:paraId="5B867CD1" w14:textId="77777777" w:rsidR="00924007" w:rsidRPr="00F173E5" w:rsidDel="008F7130" w:rsidRDefault="00924007" w:rsidP="00924007">
      <w:pPr>
        <w:spacing w:line="480" w:lineRule="auto"/>
        <w:rPr>
          <w:rFonts w:ascii="Times New Roman" w:hAnsi="Times New Roman" w:cs="Tahoma"/>
          <w:color w:val="000000" w:themeColor="text1"/>
          <w:szCs w:val="26"/>
        </w:rPr>
      </w:pPr>
      <w:r w:rsidRPr="00F173E5">
        <w:rPr>
          <w:rFonts w:ascii="Times New Roman" w:hAnsi="Times New Roman" w:cs="Tahoma"/>
          <w:b/>
          <w:color w:val="000000" w:themeColor="text1"/>
          <w:szCs w:val="26"/>
        </w:rPr>
        <w:t>Enacting Social Dos: Who are the Social Doers?</w:t>
      </w:r>
    </w:p>
    <w:p w14:paraId="516F3FA2" w14:textId="0DB9D62B" w:rsidR="00924007" w:rsidRPr="00F173E5" w:rsidRDefault="00924007" w:rsidP="00924007">
      <w:pPr>
        <w:spacing w:line="480" w:lineRule="auto"/>
        <w:ind w:firstLine="720"/>
        <w:rPr>
          <w:rFonts w:ascii="Times New Roman" w:hAnsi="Times New Roman" w:cs="Times New Roman"/>
          <w:color w:val="000000" w:themeColor="text1"/>
        </w:rPr>
      </w:pPr>
      <w:r w:rsidRPr="00F173E5">
        <w:rPr>
          <w:rFonts w:ascii="Times New Roman" w:hAnsi="Times New Roman" w:cs="Tahoma"/>
          <w:color w:val="000000" w:themeColor="text1"/>
          <w:szCs w:val="26"/>
        </w:rPr>
        <w:t xml:space="preserve">Determining what predicts the social dos is valuable because </w:t>
      </w:r>
      <w:r w:rsidRPr="00F173E5">
        <w:rPr>
          <w:rFonts w:ascii="Times New Roman" w:hAnsi="Times New Roman"/>
          <w:color w:val="000000" w:themeColor="text1"/>
        </w:rPr>
        <w:t>engaging in the social dos is important for the well-being of relationships (</w:t>
      </w:r>
      <w:r w:rsidRPr="00F173E5">
        <w:rPr>
          <w:rFonts w:ascii="Times New Roman" w:hAnsi="Times New Roman" w:cs="Times New Roman"/>
          <w:color w:val="000000" w:themeColor="text1"/>
        </w:rPr>
        <w:t xml:space="preserve">Campbell, Simpson, </w:t>
      </w:r>
      <w:proofErr w:type="spellStart"/>
      <w:r w:rsidRPr="00F173E5">
        <w:rPr>
          <w:rFonts w:ascii="Times New Roman" w:hAnsi="Times New Roman" w:cs="Times New Roman"/>
          <w:color w:val="000000" w:themeColor="text1"/>
        </w:rPr>
        <w:t>Boldry</w:t>
      </w:r>
      <w:proofErr w:type="spellEnd"/>
      <w:r w:rsidRPr="00F173E5">
        <w:rPr>
          <w:rFonts w:ascii="Times New Roman" w:hAnsi="Times New Roman" w:cs="Times New Roman"/>
          <w:color w:val="000000" w:themeColor="text1"/>
        </w:rPr>
        <w:t xml:space="preserve">, &amp; </w:t>
      </w:r>
      <w:proofErr w:type="spellStart"/>
      <w:r w:rsidRPr="00F173E5">
        <w:rPr>
          <w:rFonts w:ascii="Times New Roman" w:hAnsi="Times New Roman" w:cs="Times New Roman"/>
          <w:color w:val="000000" w:themeColor="text1"/>
        </w:rPr>
        <w:t>Kashy</w:t>
      </w:r>
      <w:proofErr w:type="spellEnd"/>
      <w:r w:rsidRPr="00F173E5">
        <w:rPr>
          <w:rFonts w:ascii="Times New Roman" w:hAnsi="Times New Roman" w:cs="Times New Roman"/>
          <w:color w:val="000000" w:themeColor="text1"/>
        </w:rPr>
        <w:t>, 2005; Overall, Fletcher, &amp; Simpson, 2010; Van Lange et al., 1997</w:t>
      </w:r>
      <w:r w:rsidRPr="00F173E5">
        <w:rPr>
          <w:rFonts w:ascii="Times New Roman" w:hAnsi="Times New Roman"/>
          <w:color w:val="000000" w:themeColor="text1"/>
        </w:rPr>
        <w:t>) and for the culture of organizations (Davila &amp; Finke</w:t>
      </w:r>
      <w:r w:rsidR="009727B6" w:rsidRPr="00F173E5">
        <w:rPr>
          <w:rFonts w:ascii="Times New Roman" w:hAnsi="Times New Roman"/>
          <w:color w:val="000000" w:themeColor="text1"/>
        </w:rPr>
        <w:t>lstein, 2013; Grant &amp; Berg, 2011</w:t>
      </w:r>
      <w:r w:rsidR="00CD4E16" w:rsidRPr="00F173E5">
        <w:rPr>
          <w:rFonts w:ascii="Times New Roman" w:hAnsi="Times New Roman"/>
          <w:color w:val="000000" w:themeColor="text1"/>
        </w:rPr>
        <w:t xml:space="preserve">; </w:t>
      </w:r>
      <w:proofErr w:type="spellStart"/>
      <w:r w:rsidR="00CD4E16" w:rsidRPr="00F173E5">
        <w:rPr>
          <w:rFonts w:ascii="Times New Roman" w:hAnsi="Times New Roman"/>
          <w:color w:val="000000" w:themeColor="text1"/>
        </w:rPr>
        <w:t>Podsakoff</w:t>
      </w:r>
      <w:proofErr w:type="spellEnd"/>
      <w:r w:rsidR="00CD4E16" w:rsidRPr="00F173E5">
        <w:rPr>
          <w:rFonts w:ascii="Times New Roman" w:hAnsi="Times New Roman"/>
          <w:color w:val="000000" w:themeColor="text1"/>
        </w:rPr>
        <w:t xml:space="preserve">, </w:t>
      </w:r>
      <w:proofErr w:type="spellStart"/>
      <w:r w:rsidR="00CD4E16" w:rsidRPr="00F173E5">
        <w:rPr>
          <w:rFonts w:ascii="Times New Roman" w:hAnsi="Times New Roman"/>
          <w:color w:val="000000" w:themeColor="text1"/>
        </w:rPr>
        <w:t>MacKenzie</w:t>
      </w:r>
      <w:proofErr w:type="spellEnd"/>
      <w:r w:rsidR="00CD4E16" w:rsidRPr="00F173E5">
        <w:rPr>
          <w:rFonts w:ascii="Times New Roman" w:hAnsi="Times New Roman"/>
          <w:color w:val="000000" w:themeColor="text1"/>
        </w:rPr>
        <w:t xml:space="preserve">, Paine, &amp; </w:t>
      </w:r>
      <w:proofErr w:type="spellStart"/>
      <w:r w:rsidR="00CD4E16" w:rsidRPr="00F173E5">
        <w:rPr>
          <w:rFonts w:ascii="Times New Roman" w:hAnsi="Times New Roman"/>
          <w:color w:val="000000" w:themeColor="text1"/>
        </w:rPr>
        <w:t>Bachrach</w:t>
      </w:r>
      <w:proofErr w:type="spellEnd"/>
      <w:r w:rsidR="00CD4E16" w:rsidRPr="00F173E5">
        <w:rPr>
          <w:rFonts w:ascii="Times New Roman" w:hAnsi="Times New Roman"/>
          <w:color w:val="000000" w:themeColor="text1"/>
        </w:rPr>
        <w:t>, 2000</w:t>
      </w:r>
      <w:r w:rsidRPr="00F173E5">
        <w:rPr>
          <w:rFonts w:ascii="Times New Roman" w:hAnsi="Times New Roman"/>
          <w:color w:val="000000" w:themeColor="text1"/>
        </w:rPr>
        <w:t xml:space="preserve">). </w:t>
      </w:r>
      <w:r w:rsidR="00CD4E16" w:rsidRPr="00F173E5">
        <w:rPr>
          <w:rFonts w:ascii="Times New Roman" w:hAnsi="Times New Roman" w:cs="Tahoma"/>
          <w:color w:val="000000" w:themeColor="text1"/>
          <w:szCs w:val="26"/>
        </w:rPr>
        <w:t>B</w:t>
      </w:r>
      <w:r w:rsidRPr="00F173E5">
        <w:rPr>
          <w:rFonts w:ascii="Times New Roman" w:hAnsi="Times New Roman"/>
          <w:color w:val="000000" w:themeColor="text1"/>
        </w:rPr>
        <w:t xml:space="preserve">eginning to unravel who enacts difficult behavior for others (as we have done here) has important implications. For instance, who </w:t>
      </w:r>
      <w:r w:rsidR="00E22B25" w:rsidRPr="00F173E5">
        <w:rPr>
          <w:rFonts w:ascii="Times New Roman" w:hAnsi="Times New Roman"/>
          <w:color w:val="000000" w:themeColor="text1"/>
        </w:rPr>
        <w:t xml:space="preserve">should one ask </w:t>
      </w:r>
      <w:r w:rsidR="00CD4E16" w:rsidRPr="00F173E5">
        <w:rPr>
          <w:rFonts w:ascii="Times New Roman" w:hAnsi="Times New Roman"/>
          <w:color w:val="000000" w:themeColor="text1"/>
        </w:rPr>
        <w:t xml:space="preserve">for a ride to the airport at 6am – one’s most self-disciplined friend or one’s most agreeable friend? Our research suggests that the agreeable friend is the one to rely on when the behavior is difficult but helpful. </w:t>
      </w:r>
    </w:p>
    <w:p w14:paraId="33E8FE4C" w14:textId="2D59EF89" w:rsidR="00924007" w:rsidRPr="00F173E5" w:rsidRDefault="00924007" w:rsidP="00924007">
      <w:pPr>
        <w:spacing w:line="480" w:lineRule="auto"/>
        <w:ind w:firstLine="720"/>
        <w:rPr>
          <w:rFonts w:ascii="Times New Roman" w:hAnsi="Times New Roman" w:cs="Tahoma"/>
          <w:b/>
          <w:color w:val="000000" w:themeColor="text1"/>
          <w:szCs w:val="26"/>
        </w:rPr>
      </w:pPr>
      <w:r w:rsidRPr="00F173E5">
        <w:rPr>
          <w:rFonts w:ascii="Times New Roman" w:hAnsi="Times New Roman" w:cs="Times New Roman"/>
          <w:color w:val="000000" w:themeColor="text1"/>
        </w:rPr>
        <w:t xml:space="preserve">Our findings suggest that some people are specialized social self-regulators who excel at performing effortful behaviors that benefit others though they may not be adept at performing the same kinds of behaviors for themselves. When effortful dos are given a social framing, the highly agreeable social self-regulators outperform others. This has important implications for motivational interventions. Individuals who are highly agreeable but low in trait self-control, for instance, may not be particularly motivated to exercise regularly when they consider only the </w:t>
      </w:r>
      <w:r w:rsidRPr="00F173E5">
        <w:rPr>
          <w:rFonts w:ascii="Times New Roman" w:hAnsi="Times New Roman" w:cs="Times New Roman"/>
          <w:color w:val="000000" w:themeColor="text1"/>
        </w:rPr>
        <w:lastRenderedPageBreak/>
        <w:t>personal benefits. However, if these behaviors are framed in a manner consistent with the values and goals that agreeable individuals care about</w:t>
      </w:r>
      <w:r w:rsidR="00D33AD2" w:rsidRPr="00F173E5">
        <w:rPr>
          <w:rFonts w:ascii="Times New Roman" w:hAnsi="Times New Roman" w:cs="Times New Roman"/>
          <w:color w:val="000000" w:themeColor="text1"/>
        </w:rPr>
        <w:t xml:space="preserve"> (e.g., helping others)</w:t>
      </w:r>
      <w:r w:rsidRPr="00F173E5">
        <w:rPr>
          <w:rFonts w:ascii="Times New Roman" w:hAnsi="Times New Roman" w:cs="Times New Roman"/>
          <w:color w:val="000000" w:themeColor="text1"/>
        </w:rPr>
        <w:t xml:space="preserve">, this might motivate individuals to self-regulate successfully on exercise goals. </w:t>
      </w:r>
    </w:p>
    <w:p w14:paraId="0C70784A" w14:textId="77777777" w:rsidR="00924007" w:rsidRPr="00F173E5" w:rsidRDefault="00924007" w:rsidP="00924007">
      <w:pPr>
        <w:spacing w:line="480" w:lineRule="auto"/>
        <w:rPr>
          <w:rFonts w:ascii="Times New Roman" w:hAnsi="Times New Roman" w:cs="Tahoma"/>
          <w:b/>
          <w:color w:val="000000" w:themeColor="text1"/>
          <w:szCs w:val="26"/>
        </w:rPr>
      </w:pPr>
      <w:r w:rsidRPr="00F173E5">
        <w:rPr>
          <w:rFonts w:ascii="Times New Roman" w:hAnsi="Times New Roman" w:cs="Tahoma"/>
          <w:b/>
          <w:color w:val="000000" w:themeColor="text1"/>
          <w:szCs w:val="26"/>
        </w:rPr>
        <w:t>Trait Self-Control as a Predictor of Self-Regulated Behavior</w:t>
      </w:r>
    </w:p>
    <w:p w14:paraId="51C357B8" w14:textId="77777777" w:rsidR="00924007" w:rsidRPr="00F173E5" w:rsidRDefault="00924007" w:rsidP="00924007">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An abundance of research has shown that trait self-control is a strong predictor of many self-regulated behaviors such as exercising, eating healthy, resisting impulsive spending, meeting important deadlines, and avoiding aggressive behaviors (</w:t>
      </w:r>
      <w:proofErr w:type="spellStart"/>
      <w:r w:rsidRPr="00F173E5">
        <w:rPr>
          <w:rFonts w:ascii="Times New Roman" w:hAnsi="Times New Roman" w:cs="Tahoma"/>
          <w:color w:val="000000" w:themeColor="text1"/>
          <w:szCs w:val="26"/>
        </w:rPr>
        <w:t>Baumeister</w:t>
      </w:r>
      <w:proofErr w:type="spellEnd"/>
      <w:r w:rsidRPr="00F173E5">
        <w:rPr>
          <w:rFonts w:ascii="Times New Roman" w:hAnsi="Times New Roman" w:cs="Tahoma"/>
          <w:color w:val="000000" w:themeColor="text1"/>
          <w:szCs w:val="26"/>
        </w:rPr>
        <w:t xml:space="preserve">, 2002; </w:t>
      </w:r>
      <w:proofErr w:type="spellStart"/>
      <w:r w:rsidR="00E72616" w:rsidRPr="00F173E5">
        <w:rPr>
          <w:rFonts w:ascii="Times New Roman" w:hAnsi="Times New Roman" w:cs="Times"/>
          <w:color w:val="000000" w:themeColor="text1"/>
          <w:szCs w:val="23"/>
        </w:rPr>
        <w:t>DeWall</w:t>
      </w:r>
      <w:proofErr w:type="spellEnd"/>
      <w:r w:rsidR="00E72616" w:rsidRPr="00F173E5">
        <w:rPr>
          <w:rFonts w:ascii="Times New Roman" w:hAnsi="Times New Roman" w:cs="Times"/>
          <w:color w:val="000000" w:themeColor="text1"/>
          <w:szCs w:val="23"/>
        </w:rPr>
        <w:t xml:space="preserve"> et al.</w:t>
      </w:r>
      <w:r w:rsidRPr="00F173E5">
        <w:rPr>
          <w:rFonts w:ascii="Times New Roman" w:hAnsi="Times New Roman" w:cs="Times"/>
          <w:color w:val="000000" w:themeColor="text1"/>
          <w:szCs w:val="23"/>
        </w:rPr>
        <w:t xml:space="preserve">, 2007; Tangney et al., 2004; </w:t>
      </w:r>
      <w:proofErr w:type="spellStart"/>
      <w:r w:rsidRPr="00F173E5">
        <w:rPr>
          <w:rFonts w:ascii="Times New Roman" w:hAnsi="Times New Roman" w:cs="Tahoma"/>
          <w:color w:val="000000" w:themeColor="text1"/>
          <w:szCs w:val="26"/>
        </w:rPr>
        <w:t>Vohs</w:t>
      </w:r>
      <w:proofErr w:type="spellEnd"/>
      <w:r w:rsidRPr="00F173E5">
        <w:rPr>
          <w:rFonts w:ascii="Times New Roman" w:hAnsi="Times New Roman" w:cs="Tahoma"/>
          <w:color w:val="000000" w:themeColor="text1"/>
          <w:szCs w:val="26"/>
        </w:rPr>
        <w:t xml:space="preserve"> &amp; Faber, 2007). Consistent with this past research, we found that trait self-control predicted performance in th</w:t>
      </w:r>
      <w:r w:rsidR="00164AE9" w:rsidRPr="00F173E5">
        <w:rPr>
          <w:rFonts w:ascii="Times New Roman" w:hAnsi="Times New Roman" w:cs="Tahoma"/>
          <w:color w:val="000000" w:themeColor="text1"/>
          <w:szCs w:val="26"/>
        </w:rPr>
        <w:t>ree of the four cells in our 2 X</w:t>
      </w:r>
      <w:r w:rsidRPr="00F173E5">
        <w:rPr>
          <w:rFonts w:ascii="Times New Roman" w:hAnsi="Times New Roman" w:cs="Tahoma"/>
          <w:color w:val="000000" w:themeColor="text1"/>
          <w:szCs w:val="26"/>
        </w:rPr>
        <w:t xml:space="preserve"> 2 framework—personal dos, personal don’ts, and social don’ts. Our research provides evidence, however, that there is at least one area of self-regulated behavior (the social dos) in which trait self-control ability is not a primary driver of behavior. Across six studies, trait self-control did not predict behavior when it was framed as a social do, although trait self-control did predict the exact same behavior when it was framed as a personal do (Studies 1-3) or a social don’t (Study 5). Our data suggest that nothing about the behaviors themselves need be different; across conditions, the behaviors were identical and difficult, requiring effort and perseverance. Indeed, increasing the difficulty of a social do behavior only strengthened the predictive power of agreeableness; trait self-control continued to not predict self-regulation of social dos (Study 4). It is clearly not the </w:t>
      </w:r>
      <w:proofErr w:type="spellStart"/>
      <w:r w:rsidRPr="00F173E5">
        <w:rPr>
          <w:rFonts w:ascii="Times New Roman" w:hAnsi="Times New Roman" w:cs="Tahoma"/>
          <w:color w:val="000000" w:themeColor="text1"/>
          <w:szCs w:val="26"/>
        </w:rPr>
        <w:t>uncontextualized</w:t>
      </w:r>
      <w:proofErr w:type="spellEnd"/>
      <w:r w:rsidRPr="00F173E5">
        <w:rPr>
          <w:rFonts w:ascii="Times New Roman" w:hAnsi="Times New Roman" w:cs="Tahoma"/>
          <w:color w:val="000000" w:themeColor="text1"/>
          <w:szCs w:val="26"/>
        </w:rPr>
        <w:t xml:space="preserve"> effortful behavior that determines whether it requires self-control ability to do it. Rather, our studies suggest that contextual factors related to the beneficiary of the self-regulated behavior (self or other) are an important influence on which routes emerge as the important paths to effective self-regulation. Indeed, we are not alone in suggesting that trait self-control is not the only way to achieve effective self-regulation (e.g., </w:t>
      </w:r>
      <w:proofErr w:type="spellStart"/>
      <w:r w:rsidRPr="00F173E5">
        <w:rPr>
          <w:rFonts w:ascii="Times New Roman" w:hAnsi="Times New Roman" w:cs="Times New Roman"/>
          <w:color w:val="000000" w:themeColor="text1"/>
        </w:rPr>
        <w:t>Gollwitzer</w:t>
      </w:r>
      <w:proofErr w:type="spellEnd"/>
      <w:r w:rsidRPr="00F173E5">
        <w:rPr>
          <w:rFonts w:ascii="Times New Roman" w:hAnsi="Times New Roman" w:cs="Times New Roman"/>
          <w:color w:val="000000" w:themeColor="text1"/>
        </w:rPr>
        <w:t xml:space="preserve">, 1999; </w:t>
      </w:r>
      <w:r w:rsidRPr="00F173E5">
        <w:rPr>
          <w:rFonts w:ascii="Times New Roman" w:hAnsi="Times New Roman" w:cs="Tahoma"/>
          <w:color w:val="000000" w:themeColor="text1"/>
          <w:szCs w:val="26"/>
        </w:rPr>
        <w:t xml:space="preserve">Fujita, </w:t>
      </w:r>
      <w:r w:rsidRPr="00F173E5">
        <w:rPr>
          <w:rFonts w:ascii="Times New Roman" w:hAnsi="Times New Roman" w:cs="Tahoma"/>
          <w:color w:val="000000" w:themeColor="text1"/>
          <w:szCs w:val="26"/>
        </w:rPr>
        <w:lastRenderedPageBreak/>
        <w:t xml:space="preserve">2011; </w:t>
      </w:r>
      <w:proofErr w:type="spellStart"/>
      <w:r w:rsidRPr="00F173E5">
        <w:rPr>
          <w:rFonts w:ascii="Times New Roman" w:hAnsi="Times New Roman" w:cs="Times New Roman"/>
          <w:color w:val="000000" w:themeColor="text1"/>
        </w:rPr>
        <w:t>Muraven</w:t>
      </w:r>
      <w:proofErr w:type="spellEnd"/>
      <w:r w:rsidRPr="00F173E5">
        <w:rPr>
          <w:rFonts w:ascii="Times New Roman" w:hAnsi="Times New Roman" w:cs="Times New Roman"/>
          <w:color w:val="000000" w:themeColor="text1"/>
        </w:rPr>
        <w:t xml:space="preserve"> &amp; </w:t>
      </w:r>
      <w:proofErr w:type="spellStart"/>
      <w:r w:rsidRPr="00F173E5">
        <w:rPr>
          <w:rFonts w:ascii="Times New Roman" w:hAnsi="Times New Roman" w:cs="Times New Roman"/>
          <w:color w:val="000000" w:themeColor="text1"/>
        </w:rPr>
        <w:t>Slessareva</w:t>
      </w:r>
      <w:proofErr w:type="spellEnd"/>
      <w:r w:rsidRPr="00F173E5">
        <w:rPr>
          <w:rFonts w:ascii="Times New Roman" w:hAnsi="Times New Roman" w:cs="Times New Roman"/>
          <w:color w:val="000000" w:themeColor="text1"/>
        </w:rPr>
        <w:t xml:space="preserve">, 2003; </w:t>
      </w:r>
      <w:r w:rsidRPr="00F173E5">
        <w:rPr>
          <w:rFonts w:ascii="Times New Roman" w:hAnsi="Times New Roman" w:cs="Tahoma"/>
          <w:color w:val="000000" w:themeColor="text1"/>
          <w:szCs w:val="26"/>
        </w:rPr>
        <w:t xml:space="preserve">Sherman et al., 2008; </w:t>
      </w:r>
      <w:proofErr w:type="spellStart"/>
      <w:r w:rsidRPr="00F173E5">
        <w:rPr>
          <w:rFonts w:ascii="Times New Roman" w:hAnsi="Times New Roman" w:cs="Tahoma"/>
          <w:color w:val="000000" w:themeColor="text1"/>
          <w:szCs w:val="26"/>
        </w:rPr>
        <w:t>Vallacher</w:t>
      </w:r>
      <w:proofErr w:type="spellEnd"/>
      <w:r w:rsidRPr="00F173E5">
        <w:rPr>
          <w:rFonts w:ascii="Times New Roman" w:hAnsi="Times New Roman" w:cs="Tahoma"/>
          <w:color w:val="000000" w:themeColor="text1"/>
          <w:szCs w:val="26"/>
        </w:rPr>
        <w:t xml:space="preserve"> &amp; Wegner, 2012). </w:t>
      </w:r>
    </w:p>
    <w:p w14:paraId="4E090775" w14:textId="77777777" w:rsidR="00924007" w:rsidRPr="00F173E5" w:rsidRDefault="00924007" w:rsidP="00924007">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 xml:space="preserve">How is it that a self-control ability trait predicts one self-regulated behavior (the personal dos) but not the exact same behavior when it is attached to a simple change in recipient framing (the social dos)? One possibility is that for different types of self-regulated behavior, the relative importance of motivation versus ability may change. </w:t>
      </w:r>
      <w:r w:rsidR="004513F9" w:rsidRPr="00F173E5">
        <w:rPr>
          <w:rFonts w:ascii="Times New Roman" w:hAnsi="Times New Roman" w:cs="Tahoma"/>
          <w:color w:val="000000" w:themeColor="text1"/>
          <w:szCs w:val="26"/>
        </w:rPr>
        <w:t>T</w:t>
      </w:r>
      <w:r w:rsidRPr="00F173E5">
        <w:rPr>
          <w:rFonts w:ascii="Times New Roman" w:hAnsi="Times New Roman" w:cs="Tahoma"/>
          <w:color w:val="000000" w:themeColor="text1"/>
          <w:szCs w:val="26"/>
        </w:rPr>
        <w:t>his could explain why the effects of trait self-control wax and wane from one type of self-regulation to another. The likelihood that motivation will translate into behavior is affected by self-regulation challenges that arise during the implementation phase of goal pursuit (</w:t>
      </w:r>
      <w:r w:rsidRPr="00F173E5">
        <w:rPr>
          <w:rFonts w:ascii="Times New Roman" w:hAnsi="Times New Roman" w:cs="Times New Roman"/>
          <w:color w:val="000000" w:themeColor="text1"/>
        </w:rPr>
        <w:t xml:space="preserve">Carver &amp; </w:t>
      </w:r>
      <w:proofErr w:type="spellStart"/>
      <w:r w:rsidRPr="00F173E5">
        <w:rPr>
          <w:rFonts w:ascii="Times New Roman" w:hAnsi="Times New Roman" w:cs="Times New Roman"/>
          <w:color w:val="000000" w:themeColor="text1"/>
        </w:rPr>
        <w:t>Scheier</w:t>
      </w:r>
      <w:proofErr w:type="spellEnd"/>
      <w:r w:rsidRPr="00F173E5">
        <w:rPr>
          <w:rFonts w:ascii="Times New Roman" w:hAnsi="Times New Roman" w:cs="Times New Roman"/>
          <w:color w:val="000000" w:themeColor="text1"/>
        </w:rPr>
        <w:t xml:space="preserve">, 1981; Carver &amp; </w:t>
      </w:r>
      <w:proofErr w:type="spellStart"/>
      <w:r w:rsidRPr="00F173E5">
        <w:rPr>
          <w:rFonts w:ascii="Times New Roman" w:hAnsi="Times New Roman" w:cs="Times New Roman"/>
          <w:color w:val="000000" w:themeColor="text1"/>
        </w:rPr>
        <w:t>Scheier</w:t>
      </w:r>
      <w:proofErr w:type="spellEnd"/>
      <w:r w:rsidRPr="00F173E5">
        <w:rPr>
          <w:rFonts w:ascii="Times New Roman" w:hAnsi="Times New Roman" w:cs="Times New Roman"/>
          <w:color w:val="000000" w:themeColor="text1"/>
        </w:rPr>
        <w:t xml:space="preserve">, 1999; Godfrey &amp; Shum, 2000; </w:t>
      </w:r>
      <w:proofErr w:type="spellStart"/>
      <w:r w:rsidR="00A4067D" w:rsidRPr="00F173E5">
        <w:rPr>
          <w:rFonts w:ascii="Times New Roman" w:hAnsi="Times New Roman" w:cs="Times New Roman"/>
          <w:color w:val="000000" w:themeColor="text1"/>
        </w:rPr>
        <w:t>Gollwitzer</w:t>
      </w:r>
      <w:proofErr w:type="spellEnd"/>
      <w:r w:rsidR="00A4067D" w:rsidRPr="00F173E5">
        <w:rPr>
          <w:rFonts w:ascii="Times New Roman" w:hAnsi="Times New Roman" w:cs="Times New Roman"/>
          <w:color w:val="000000" w:themeColor="text1"/>
        </w:rPr>
        <w:t xml:space="preserve">, 1999; </w:t>
      </w:r>
      <w:proofErr w:type="spellStart"/>
      <w:r w:rsidR="00E72616" w:rsidRPr="00F173E5">
        <w:rPr>
          <w:rFonts w:ascii="Times New Roman" w:hAnsi="Times New Roman" w:cs="Times New Roman"/>
          <w:color w:val="000000" w:themeColor="text1"/>
        </w:rPr>
        <w:t>Mischel</w:t>
      </w:r>
      <w:proofErr w:type="spellEnd"/>
      <w:r w:rsidR="00E72616" w:rsidRPr="00F173E5">
        <w:rPr>
          <w:rFonts w:ascii="Times New Roman" w:hAnsi="Times New Roman" w:cs="Times New Roman"/>
          <w:color w:val="000000" w:themeColor="text1"/>
        </w:rPr>
        <w:t xml:space="preserve"> et al.</w:t>
      </w:r>
      <w:r w:rsidRPr="00F173E5">
        <w:rPr>
          <w:rFonts w:ascii="Times New Roman" w:hAnsi="Times New Roman" w:cs="Times New Roman"/>
          <w:color w:val="000000" w:themeColor="text1"/>
        </w:rPr>
        <w:t>, 1996</w:t>
      </w:r>
      <w:r w:rsidRPr="00F173E5">
        <w:rPr>
          <w:rFonts w:ascii="Times New Roman" w:hAnsi="Times New Roman" w:cs="Tahoma"/>
          <w:color w:val="000000" w:themeColor="text1"/>
          <w:szCs w:val="26"/>
        </w:rPr>
        <w:t xml:space="preserve">), such as delayed rewards, tempting distractions, conflicting impulses, etc. </w:t>
      </w:r>
      <w:r w:rsidR="004513F9" w:rsidRPr="00F173E5">
        <w:rPr>
          <w:rFonts w:ascii="Times New Roman" w:hAnsi="Times New Roman" w:cs="Tahoma"/>
          <w:color w:val="000000" w:themeColor="text1"/>
          <w:szCs w:val="26"/>
        </w:rPr>
        <w:t>If there are fewer self-regulation challenges, motivation</w:t>
      </w:r>
      <w:r w:rsidR="00315777" w:rsidRPr="00F173E5">
        <w:rPr>
          <w:rFonts w:ascii="Times New Roman" w:hAnsi="Times New Roman" w:cs="Tahoma"/>
          <w:color w:val="000000" w:themeColor="text1"/>
          <w:szCs w:val="26"/>
        </w:rPr>
        <w:t>al</w:t>
      </w:r>
      <w:r w:rsidR="004513F9" w:rsidRPr="00F173E5">
        <w:rPr>
          <w:rFonts w:ascii="Times New Roman" w:hAnsi="Times New Roman" w:cs="Tahoma"/>
          <w:color w:val="000000" w:themeColor="text1"/>
          <w:szCs w:val="26"/>
        </w:rPr>
        <w:t xml:space="preserve"> factors may </w:t>
      </w:r>
      <w:r w:rsidR="00AA7D61" w:rsidRPr="00F173E5">
        <w:rPr>
          <w:rFonts w:ascii="Times New Roman" w:hAnsi="Times New Roman" w:cs="Tahoma"/>
          <w:color w:val="000000" w:themeColor="text1"/>
          <w:szCs w:val="26"/>
        </w:rPr>
        <w:t>become more important</w:t>
      </w:r>
      <w:r w:rsidR="004513F9" w:rsidRPr="00F173E5">
        <w:rPr>
          <w:rFonts w:ascii="Times New Roman" w:hAnsi="Times New Roman" w:cs="Tahoma"/>
          <w:color w:val="000000" w:themeColor="text1"/>
          <w:szCs w:val="26"/>
        </w:rPr>
        <w:t xml:space="preserve"> and ability factors may </w:t>
      </w:r>
      <w:r w:rsidR="00AA7D61" w:rsidRPr="00F173E5">
        <w:rPr>
          <w:rFonts w:ascii="Times New Roman" w:hAnsi="Times New Roman" w:cs="Tahoma"/>
          <w:color w:val="000000" w:themeColor="text1"/>
          <w:szCs w:val="26"/>
        </w:rPr>
        <w:t>become less important</w:t>
      </w:r>
      <w:r w:rsidR="004513F9" w:rsidRPr="00F173E5">
        <w:rPr>
          <w:rFonts w:ascii="Times New Roman" w:hAnsi="Times New Roman" w:cs="Tahoma"/>
          <w:color w:val="000000" w:themeColor="text1"/>
          <w:szCs w:val="26"/>
        </w:rPr>
        <w:t xml:space="preserve">. </w:t>
      </w:r>
      <w:r w:rsidRPr="00F173E5">
        <w:rPr>
          <w:rFonts w:ascii="Times New Roman" w:hAnsi="Times New Roman" w:cs="Tahoma"/>
          <w:color w:val="000000" w:themeColor="text1"/>
          <w:szCs w:val="26"/>
        </w:rPr>
        <w:t>As noted earlier, among the four self-regulation cells in the framework, the social dos are unique in that at least some of the rewards for performing the behaviors are not delayed (</w:t>
      </w:r>
      <w:r w:rsidR="001D572A" w:rsidRPr="00F173E5">
        <w:rPr>
          <w:rFonts w:ascii="Times New Roman" w:hAnsi="Times New Roman" w:cs="Times New Roman"/>
          <w:color w:val="000000" w:themeColor="text1"/>
        </w:rPr>
        <w:t xml:space="preserve">Dunn et al., </w:t>
      </w:r>
      <w:r w:rsidRPr="00F173E5">
        <w:rPr>
          <w:rFonts w:ascii="Times New Roman" w:hAnsi="Times New Roman" w:cs="Times New Roman"/>
          <w:color w:val="000000" w:themeColor="text1"/>
        </w:rPr>
        <w:t xml:space="preserve">2008; </w:t>
      </w:r>
      <w:proofErr w:type="spellStart"/>
      <w:r w:rsidRPr="00F173E5">
        <w:rPr>
          <w:rFonts w:ascii="Times New Roman" w:hAnsi="Times New Roman" w:cs="Times New Roman"/>
          <w:color w:val="000000" w:themeColor="text1"/>
        </w:rPr>
        <w:t>Kogan</w:t>
      </w:r>
      <w:proofErr w:type="spellEnd"/>
      <w:r w:rsidRPr="00F173E5">
        <w:rPr>
          <w:rFonts w:ascii="Times New Roman" w:hAnsi="Times New Roman" w:cs="Times New Roman"/>
          <w:color w:val="000000" w:themeColor="text1"/>
        </w:rPr>
        <w:t xml:space="preserve">, </w:t>
      </w:r>
      <w:proofErr w:type="spellStart"/>
      <w:r w:rsidRPr="00F173E5">
        <w:rPr>
          <w:rFonts w:ascii="Times New Roman" w:hAnsi="Times New Roman" w:cs="Times New Roman"/>
          <w:color w:val="000000" w:themeColor="text1"/>
        </w:rPr>
        <w:t>Impett</w:t>
      </w:r>
      <w:proofErr w:type="spellEnd"/>
      <w:r w:rsidRPr="00F173E5">
        <w:rPr>
          <w:rFonts w:ascii="Times New Roman" w:hAnsi="Times New Roman" w:cs="Times New Roman"/>
          <w:color w:val="000000" w:themeColor="text1"/>
        </w:rPr>
        <w:t xml:space="preserve">, </w:t>
      </w:r>
      <w:proofErr w:type="spellStart"/>
      <w:r w:rsidRPr="00F173E5">
        <w:rPr>
          <w:rFonts w:ascii="Times New Roman" w:hAnsi="Times New Roman" w:cs="Times New Roman"/>
          <w:color w:val="000000" w:themeColor="text1"/>
        </w:rPr>
        <w:t>Oveis</w:t>
      </w:r>
      <w:proofErr w:type="spellEnd"/>
      <w:r w:rsidRPr="00F173E5">
        <w:rPr>
          <w:rFonts w:ascii="Times New Roman" w:hAnsi="Times New Roman" w:cs="Times New Roman"/>
          <w:color w:val="000000" w:themeColor="text1"/>
        </w:rPr>
        <w:t xml:space="preserve">, Hui, Gordon, &amp; </w:t>
      </w:r>
      <w:proofErr w:type="spellStart"/>
      <w:r w:rsidRPr="00F173E5">
        <w:rPr>
          <w:rFonts w:ascii="Times New Roman" w:hAnsi="Times New Roman" w:cs="Times New Roman"/>
          <w:color w:val="000000" w:themeColor="text1"/>
        </w:rPr>
        <w:t>Keltner</w:t>
      </w:r>
      <w:proofErr w:type="spellEnd"/>
      <w:r w:rsidRPr="00F173E5">
        <w:rPr>
          <w:rFonts w:ascii="Times New Roman" w:hAnsi="Times New Roman" w:cs="Times New Roman"/>
          <w:color w:val="000000" w:themeColor="text1"/>
        </w:rPr>
        <w:t>, 2010</w:t>
      </w:r>
      <w:r w:rsidRPr="00F173E5">
        <w:rPr>
          <w:rFonts w:ascii="Times New Roman" w:hAnsi="Times New Roman" w:cs="Tahoma"/>
          <w:color w:val="000000" w:themeColor="text1"/>
          <w:szCs w:val="26"/>
        </w:rPr>
        <w:t>); people feel immediate gratification and positive affect after engaging in a prosocial action. Thus, the social dos may have fewer self-regulation challenges during the goal implementation phase, leading to a more direct translation of motivation into behavior.</w:t>
      </w:r>
    </w:p>
    <w:p w14:paraId="4B6FF6A2" w14:textId="77777777" w:rsidR="00924007" w:rsidRPr="00F173E5" w:rsidRDefault="00924007" w:rsidP="00924007">
      <w:pPr>
        <w:widowControl w:val="0"/>
        <w:autoSpaceDE w:val="0"/>
        <w:autoSpaceDN w:val="0"/>
        <w:adjustRightInd w:val="0"/>
        <w:spacing w:line="480" w:lineRule="auto"/>
        <w:rPr>
          <w:rFonts w:ascii="Times New Roman" w:hAnsi="Times New Roman" w:cs="Tahoma"/>
          <w:color w:val="000000" w:themeColor="text1"/>
          <w:szCs w:val="26"/>
        </w:rPr>
      </w:pPr>
      <w:r w:rsidRPr="00F173E5">
        <w:rPr>
          <w:rFonts w:ascii="Times New Roman" w:hAnsi="Times New Roman" w:cs="Tahoma"/>
          <w:color w:val="000000" w:themeColor="text1"/>
          <w:szCs w:val="26"/>
        </w:rPr>
        <w:tab/>
        <w:t xml:space="preserve">It may also be the case that the self is implicated in different ways in the social dos relative to the other three cells. In order to achieve successful self-regulation in the other three cells, especially the personal cells, people may primarily strive to </w:t>
      </w:r>
      <w:r w:rsidRPr="00F173E5">
        <w:rPr>
          <w:rFonts w:ascii="Times New Roman" w:hAnsi="Times New Roman" w:cs="Tahoma"/>
          <w:i/>
          <w:color w:val="000000" w:themeColor="text1"/>
          <w:szCs w:val="26"/>
        </w:rPr>
        <w:t xml:space="preserve">control </w:t>
      </w:r>
      <w:r w:rsidRPr="00F173E5">
        <w:rPr>
          <w:rFonts w:ascii="Times New Roman" w:hAnsi="Times New Roman" w:cs="Tahoma"/>
          <w:color w:val="000000" w:themeColor="text1"/>
          <w:szCs w:val="26"/>
        </w:rPr>
        <w:t xml:space="preserve">the self. In order to successfully self-regulate the social dos, however, people may primarily strive to </w:t>
      </w:r>
      <w:r w:rsidRPr="00F173E5">
        <w:rPr>
          <w:rFonts w:ascii="Times New Roman" w:hAnsi="Times New Roman" w:cs="Tahoma"/>
          <w:i/>
          <w:color w:val="000000" w:themeColor="text1"/>
          <w:szCs w:val="26"/>
        </w:rPr>
        <w:t>transcend</w:t>
      </w:r>
      <w:r w:rsidRPr="00F173E5">
        <w:rPr>
          <w:rFonts w:ascii="Times New Roman" w:hAnsi="Times New Roman" w:cs="Tahoma"/>
          <w:color w:val="000000" w:themeColor="text1"/>
          <w:szCs w:val="26"/>
        </w:rPr>
        <w:t xml:space="preserve"> the self (Crocker, Olivier, &amp; Nuer, 2009; Leary</w:t>
      </w:r>
      <w:r w:rsidR="00A40A9F" w:rsidRPr="00F173E5">
        <w:rPr>
          <w:rFonts w:ascii="Times New Roman" w:hAnsi="Times New Roman" w:cs="Tahoma"/>
          <w:color w:val="000000" w:themeColor="text1"/>
          <w:szCs w:val="26"/>
        </w:rPr>
        <w:t>, Adams,</w:t>
      </w:r>
      <w:r w:rsidRPr="00F173E5">
        <w:rPr>
          <w:rFonts w:ascii="Times New Roman" w:hAnsi="Times New Roman" w:cs="Tahoma"/>
          <w:color w:val="000000" w:themeColor="text1"/>
          <w:szCs w:val="26"/>
        </w:rPr>
        <w:t xml:space="preserve"> &amp; </w:t>
      </w:r>
      <w:r w:rsidR="00A40A9F" w:rsidRPr="00F173E5">
        <w:rPr>
          <w:rFonts w:ascii="Times New Roman" w:hAnsi="Times New Roman" w:cs="Tahoma"/>
          <w:color w:val="000000" w:themeColor="text1"/>
          <w:szCs w:val="26"/>
        </w:rPr>
        <w:t>Tate, 2006</w:t>
      </w:r>
      <w:r w:rsidRPr="00F173E5">
        <w:rPr>
          <w:rFonts w:ascii="Times New Roman" w:hAnsi="Times New Roman" w:cs="Tahoma"/>
          <w:color w:val="000000" w:themeColor="text1"/>
          <w:szCs w:val="26"/>
        </w:rPr>
        <w:t>). Trait agreeableness is associated with values related to self-transcendence (</w:t>
      </w:r>
      <w:proofErr w:type="spellStart"/>
      <w:r w:rsidRPr="00F173E5">
        <w:rPr>
          <w:rFonts w:ascii="Times New Roman" w:hAnsi="Times New Roman" w:cs="Tahoma"/>
          <w:color w:val="000000" w:themeColor="text1"/>
          <w:szCs w:val="26"/>
        </w:rPr>
        <w:t>Olver</w:t>
      </w:r>
      <w:proofErr w:type="spellEnd"/>
      <w:r w:rsidRPr="00F173E5">
        <w:rPr>
          <w:rFonts w:ascii="Times New Roman" w:hAnsi="Times New Roman" w:cs="Tahoma"/>
          <w:color w:val="000000" w:themeColor="text1"/>
          <w:szCs w:val="26"/>
        </w:rPr>
        <w:t xml:space="preserve"> &amp; </w:t>
      </w:r>
      <w:proofErr w:type="spellStart"/>
      <w:r w:rsidRPr="00F173E5">
        <w:rPr>
          <w:rFonts w:ascii="Times New Roman" w:hAnsi="Times New Roman" w:cs="Tahoma"/>
          <w:color w:val="000000" w:themeColor="text1"/>
          <w:szCs w:val="26"/>
        </w:rPr>
        <w:t>Mooradian</w:t>
      </w:r>
      <w:proofErr w:type="spellEnd"/>
      <w:r w:rsidRPr="00F173E5">
        <w:rPr>
          <w:rFonts w:ascii="Times New Roman" w:hAnsi="Times New Roman" w:cs="Tahoma"/>
          <w:color w:val="000000" w:themeColor="text1"/>
          <w:szCs w:val="26"/>
        </w:rPr>
        <w:t>, 2003)</w:t>
      </w:r>
      <w:r w:rsidR="00283AAC" w:rsidRPr="00F173E5">
        <w:rPr>
          <w:rFonts w:ascii="Times New Roman" w:hAnsi="Times New Roman" w:cs="Tahoma"/>
          <w:color w:val="000000" w:themeColor="text1"/>
          <w:szCs w:val="26"/>
        </w:rPr>
        <w:t>, therefore</w:t>
      </w:r>
      <w:r w:rsidRPr="00F173E5">
        <w:rPr>
          <w:rFonts w:ascii="Times New Roman" w:hAnsi="Times New Roman" w:cs="Tahoma"/>
          <w:color w:val="000000" w:themeColor="text1"/>
          <w:szCs w:val="26"/>
        </w:rPr>
        <w:t xml:space="preserve"> </w:t>
      </w:r>
      <w:r w:rsidR="00283AAC" w:rsidRPr="00F173E5">
        <w:rPr>
          <w:rFonts w:ascii="Times New Roman" w:hAnsi="Times New Roman" w:cs="Tahoma"/>
          <w:color w:val="000000" w:themeColor="text1"/>
          <w:szCs w:val="26"/>
        </w:rPr>
        <w:t>since</w:t>
      </w:r>
      <w:r w:rsidRPr="00F173E5">
        <w:rPr>
          <w:rFonts w:ascii="Times New Roman" w:hAnsi="Times New Roman" w:cs="Tahoma"/>
          <w:color w:val="000000" w:themeColor="text1"/>
          <w:szCs w:val="26"/>
        </w:rPr>
        <w:t xml:space="preserve"> </w:t>
      </w:r>
      <w:r w:rsidRPr="00F173E5">
        <w:rPr>
          <w:rFonts w:ascii="Times New Roman" w:hAnsi="Times New Roman" w:cs="Tahoma"/>
          <w:color w:val="000000" w:themeColor="text1"/>
          <w:szCs w:val="26"/>
        </w:rPr>
        <w:lastRenderedPageBreak/>
        <w:t>trait agreeableness but not trait self</w:t>
      </w:r>
      <w:r w:rsidR="001D572A" w:rsidRPr="00F173E5">
        <w:rPr>
          <w:rFonts w:ascii="Times New Roman" w:hAnsi="Times New Roman" w:cs="Tahoma"/>
          <w:color w:val="000000" w:themeColor="text1"/>
          <w:szCs w:val="26"/>
        </w:rPr>
        <w:t>-</w:t>
      </w:r>
      <w:r w:rsidRPr="00F173E5">
        <w:rPr>
          <w:rFonts w:ascii="Times New Roman" w:hAnsi="Times New Roman" w:cs="Tahoma"/>
          <w:color w:val="000000" w:themeColor="text1"/>
          <w:szCs w:val="26"/>
        </w:rPr>
        <w:t>control predicts the social dos</w:t>
      </w:r>
      <w:r w:rsidR="00283AAC" w:rsidRPr="00F173E5">
        <w:rPr>
          <w:rFonts w:ascii="Times New Roman" w:hAnsi="Times New Roman" w:cs="Tahoma"/>
          <w:color w:val="000000" w:themeColor="text1"/>
          <w:szCs w:val="26"/>
        </w:rPr>
        <w:t>, this</w:t>
      </w:r>
      <w:r w:rsidRPr="00F173E5">
        <w:rPr>
          <w:rFonts w:ascii="Times New Roman" w:hAnsi="Times New Roman" w:cs="Tahoma"/>
          <w:color w:val="000000" w:themeColor="text1"/>
          <w:szCs w:val="26"/>
        </w:rPr>
        <w:t xml:space="preserve"> may suggest that self-transcendence rather than self-control is a primary route to self-regulation success in that domain.</w:t>
      </w:r>
    </w:p>
    <w:p w14:paraId="21558A9B" w14:textId="77777777" w:rsidR="00924007" w:rsidRPr="00F173E5" w:rsidRDefault="00924007" w:rsidP="00924007">
      <w:pPr>
        <w:widowControl w:val="0"/>
        <w:autoSpaceDE w:val="0"/>
        <w:autoSpaceDN w:val="0"/>
        <w:adjustRightInd w:val="0"/>
        <w:spacing w:line="480" w:lineRule="auto"/>
        <w:rPr>
          <w:rFonts w:ascii="Times New Roman" w:hAnsi="Times New Roman" w:cs="Tahoma"/>
          <w:color w:val="000000" w:themeColor="text1"/>
          <w:szCs w:val="26"/>
        </w:rPr>
      </w:pPr>
      <w:r w:rsidRPr="00F173E5">
        <w:rPr>
          <w:rFonts w:ascii="Times New Roman" w:hAnsi="Times New Roman" w:cs="Tahoma"/>
          <w:color w:val="000000" w:themeColor="text1"/>
          <w:szCs w:val="26"/>
        </w:rPr>
        <w:tab/>
        <w:t>It is worth considering whether the lack of a relationship between trait self-control and the social dos could be attributed to the trait self-control scale items themselves (i.e., a lack of “social do” items). From this perspective, one might argue that if the trait self-control scale were more comprehensive, trait self-control would predict behav</w:t>
      </w:r>
      <w:r w:rsidR="00164AE9" w:rsidRPr="00F173E5">
        <w:rPr>
          <w:rFonts w:ascii="Times New Roman" w:hAnsi="Times New Roman" w:cs="Tahoma"/>
          <w:color w:val="000000" w:themeColor="text1"/>
          <w:szCs w:val="26"/>
        </w:rPr>
        <w:t>ior in all four cells of our 2 X</w:t>
      </w:r>
      <w:r w:rsidRPr="00F173E5">
        <w:rPr>
          <w:rFonts w:ascii="Times New Roman" w:hAnsi="Times New Roman" w:cs="Tahoma"/>
          <w:color w:val="000000" w:themeColor="text1"/>
          <w:szCs w:val="26"/>
        </w:rPr>
        <w:t xml:space="preserve"> 2 framework. If one is focused solely on increasing the predictive validity of the trait self</w:t>
      </w:r>
      <w:r w:rsidR="001D572A" w:rsidRPr="00F173E5">
        <w:rPr>
          <w:rFonts w:ascii="Times New Roman" w:hAnsi="Times New Roman" w:cs="Tahoma"/>
          <w:color w:val="000000" w:themeColor="text1"/>
          <w:szCs w:val="26"/>
        </w:rPr>
        <w:t>-</w:t>
      </w:r>
      <w:r w:rsidRPr="00F173E5">
        <w:rPr>
          <w:rFonts w:ascii="Times New Roman" w:hAnsi="Times New Roman" w:cs="Tahoma"/>
          <w:color w:val="000000" w:themeColor="text1"/>
          <w:szCs w:val="26"/>
        </w:rPr>
        <w:t>control scale, it is certainly true that the scale would predict the social dos more strongly if new social do items were added to the existing item set. However, from the perspective of construct validity, we believe this approach would dilute the construct the scale was intended to capture, and would undermine our understanding of what produces successful self-regulation in different domains. Researchers who study self-control argue that trait self</w:t>
      </w:r>
      <w:r w:rsidR="001D572A" w:rsidRPr="00F173E5">
        <w:rPr>
          <w:rFonts w:ascii="Times New Roman" w:hAnsi="Times New Roman" w:cs="Tahoma"/>
          <w:color w:val="000000" w:themeColor="text1"/>
          <w:szCs w:val="26"/>
        </w:rPr>
        <w:t>-</w:t>
      </w:r>
      <w:r w:rsidRPr="00F173E5">
        <w:rPr>
          <w:rFonts w:ascii="Times New Roman" w:hAnsi="Times New Roman" w:cs="Tahoma"/>
          <w:color w:val="000000" w:themeColor="text1"/>
          <w:szCs w:val="26"/>
        </w:rPr>
        <w:t>control is a unidimensional construct (</w:t>
      </w:r>
      <w:proofErr w:type="spellStart"/>
      <w:r w:rsidRPr="00F173E5">
        <w:rPr>
          <w:rFonts w:ascii="Times New Roman" w:hAnsi="Times New Roman" w:cs="Tahoma"/>
          <w:color w:val="000000" w:themeColor="text1"/>
          <w:szCs w:val="26"/>
        </w:rPr>
        <w:t>Baumeister</w:t>
      </w:r>
      <w:proofErr w:type="spellEnd"/>
      <w:r w:rsidRPr="00F173E5">
        <w:rPr>
          <w:rFonts w:ascii="Times New Roman" w:hAnsi="Times New Roman" w:cs="Tahoma"/>
          <w:color w:val="000000" w:themeColor="text1"/>
          <w:szCs w:val="26"/>
        </w:rPr>
        <w:t xml:space="preserve"> &amp; Heatherton, 1996; </w:t>
      </w:r>
      <w:proofErr w:type="spellStart"/>
      <w:r w:rsidRPr="00F173E5">
        <w:rPr>
          <w:rFonts w:ascii="Times New Roman" w:hAnsi="Times New Roman" w:cs="Tahoma"/>
          <w:color w:val="000000" w:themeColor="text1"/>
          <w:szCs w:val="26"/>
        </w:rPr>
        <w:t>Baumeister</w:t>
      </w:r>
      <w:proofErr w:type="spellEnd"/>
      <w:r w:rsidRPr="00F173E5">
        <w:rPr>
          <w:rFonts w:ascii="Times New Roman" w:hAnsi="Times New Roman" w:cs="Tahoma"/>
          <w:color w:val="000000" w:themeColor="text1"/>
          <w:szCs w:val="26"/>
        </w:rPr>
        <w:t xml:space="preserve">, </w:t>
      </w:r>
      <w:proofErr w:type="spellStart"/>
      <w:r w:rsidRPr="00F173E5">
        <w:rPr>
          <w:rFonts w:ascii="Times New Roman" w:hAnsi="Times New Roman" w:cs="Tahoma"/>
          <w:color w:val="000000" w:themeColor="text1"/>
          <w:szCs w:val="26"/>
        </w:rPr>
        <w:t>Vohs</w:t>
      </w:r>
      <w:proofErr w:type="spellEnd"/>
      <w:r w:rsidRPr="00F173E5">
        <w:rPr>
          <w:rFonts w:ascii="Times New Roman" w:hAnsi="Times New Roman" w:cs="Tahoma"/>
          <w:color w:val="000000" w:themeColor="text1"/>
          <w:szCs w:val="26"/>
        </w:rPr>
        <w:t xml:space="preserve">, &amp; Tice, 2007) that represents the strength of an individual’s global pool of self-control resources. Our data strongly suggests that if social do items were added to the trait self-control scale, they would create a second factor in the scale, because social do items are </w:t>
      </w:r>
      <w:r w:rsidRPr="00F173E5">
        <w:rPr>
          <w:rFonts w:ascii="Times New Roman" w:hAnsi="Times New Roman" w:cs="Tahoma"/>
          <w:i/>
          <w:color w:val="000000" w:themeColor="text1"/>
          <w:szCs w:val="26"/>
        </w:rPr>
        <w:t>uncorrelated</w:t>
      </w:r>
      <w:r w:rsidRPr="00F173E5">
        <w:rPr>
          <w:rFonts w:ascii="Times New Roman" w:hAnsi="Times New Roman" w:cs="Tahoma"/>
          <w:color w:val="000000" w:themeColor="text1"/>
          <w:szCs w:val="26"/>
        </w:rPr>
        <w:t xml:space="preserve"> with the existing trait self</w:t>
      </w:r>
      <w:r w:rsidR="001D572A" w:rsidRPr="00F173E5">
        <w:rPr>
          <w:rFonts w:ascii="Times New Roman" w:hAnsi="Times New Roman" w:cs="Tahoma"/>
          <w:color w:val="000000" w:themeColor="text1"/>
          <w:szCs w:val="26"/>
        </w:rPr>
        <w:t>-</w:t>
      </w:r>
      <w:r w:rsidRPr="00F173E5">
        <w:rPr>
          <w:rFonts w:ascii="Times New Roman" w:hAnsi="Times New Roman" w:cs="Tahoma"/>
          <w:color w:val="000000" w:themeColor="text1"/>
          <w:szCs w:val="26"/>
        </w:rPr>
        <w:t>control scale. Thus, adding social do items to the trait self</w:t>
      </w:r>
      <w:r w:rsidR="001D572A" w:rsidRPr="00F173E5">
        <w:rPr>
          <w:rFonts w:ascii="Times New Roman" w:hAnsi="Times New Roman" w:cs="Tahoma"/>
          <w:color w:val="000000" w:themeColor="text1"/>
          <w:szCs w:val="26"/>
        </w:rPr>
        <w:t>-</w:t>
      </w:r>
      <w:r w:rsidRPr="00F173E5">
        <w:rPr>
          <w:rFonts w:ascii="Times New Roman" w:hAnsi="Times New Roman" w:cs="Tahoma"/>
          <w:color w:val="000000" w:themeColor="text1"/>
          <w:szCs w:val="26"/>
        </w:rPr>
        <w:t xml:space="preserve">control scale would not change the conclusion that the social dos comprise a unique domain of self-regulated behavior that is predicted by different factors than the other 3 cells. </w:t>
      </w:r>
    </w:p>
    <w:p w14:paraId="69B32968" w14:textId="77777777" w:rsidR="00924007" w:rsidRPr="00F173E5" w:rsidRDefault="00924007" w:rsidP="00924007">
      <w:pPr>
        <w:spacing w:line="480" w:lineRule="auto"/>
        <w:rPr>
          <w:rFonts w:ascii="Times New Roman" w:hAnsi="Times New Roman" w:cs="Tahoma"/>
          <w:b/>
          <w:color w:val="000000" w:themeColor="text1"/>
          <w:szCs w:val="26"/>
        </w:rPr>
      </w:pPr>
      <w:r w:rsidRPr="00F173E5">
        <w:rPr>
          <w:rFonts w:ascii="Times New Roman" w:hAnsi="Times New Roman" w:cs="Tahoma"/>
          <w:b/>
          <w:color w:val="000000" w:themeColor="text1"/>
          <w:szCs w:val="26"/>
        </w:rPr>
        <w:t>Emerging Research on the Self-Regulation of Social Dos</w:t>
      </w:r>
    </w:p>
    <w:p w14:paraId="19487777" w14:textId="6E473249" w:rsidR="00924007" w:rsidRPr="00F173E5" w:rsidRDefault="00924007" w:rsidP="00924007">
      <w:pPr>
        <w:widowControl w:val="0"/>
        <w:autoSpaceDE w:val="0"/>
        <w:autoSpaceDN w:val="0"/>
        <w:adjustRightInd w:val="0"/>
        <w:spacing w:line="480" w:lineRule="auto"/>
        <w:rPr>
          <w:rFonts w:ascii="Times New Roman" w:hAnsi="Times New Roman" w:cs="Tahoma"/>
          <w:color w:val="000000" w:themeColor="text1"/>
          <w:szCs w:val="26"/>
        </w:rPr>
      </w:pPr>
      <w:r w:rsidRPr="00F173E5">
        <w:rPr>
          <w:rFonts w:ascii="Times New Roman" w:hAnsi="Times New Roman" w:cs="Tahoma"/>
          <w:color w:val="000000" w:themeColor="text1"/>
          <w:szCs w:val="26"/>
        </w:rPr>
        <w:tab/>
        <w:t>The present research adds to a small but growing interest in studying the social dos as a self-regulatory behavior (</w:t>
      </w:r>
      <w:proofErr w:type="spellStart"/>
      <w:r w:rsidRPr="00F173E5">
        <w:rPr>
          <w:rFonts w:ascii="Times New Roman" w:hAnsi="Times New Roman" w:cs="Tahoma"/>
          <w:color w:val="000000" w:themeColor="text1"/>
          <w:szCs w:val="26"/>
        </w:rPr>
        <w:t>DeWall</w:t>
      </w:r>
      <w:proofErr w:type="spellEnd"/>
      <w:r w:rsidRPr="00F173E5">
        <w:rPr>
          <w:rFonts w:ascii="Times New Roman" w:hAnsi="Times New Roman" w:cs="Tahoma"/>
          <w:color w:val="000000" w:themeColor="text1"/>
          <w:szCs w:val="26"/>
        </w:rPr>
        <w:t xml:space="preserve">, </w:t>
      </w:r>
      <w:proofErr w:type="spellStart"/>
      <w:r w:rsidRPr="00F173E5">
        <w:rPr>
          <w:rFonts w:ascii="Times New Roman" w:hAnsi="Times New Roman" w:cs="Tahoma"/>
          <w:color w:val="000000" w:themeColor="text1"/>
          <w:szCs w:val="26"/>
        </w:rPr>
        <w:t>Baumeister</w:t>
      </w:r>
      <w:proofErr w:type="spellEnd"/>
      <w:r w:rsidRPr="00F173E5">
        <w:rPr>
          <w:rFonts w:ascii="Times New Roman" w:hAnsi="Times New Roman" w:cs="Tahoma"/>
          <w:color w:val="000000" w:themeColor="text1"/>
          <w:szCs w:val="26"/>
        </w:rPr>
        <w:t xml:space="preserve">, </w:t>
      </w:r>
      <w:proofErr w:type="spellStart"/>
      <w:r w:rsidRPr="00F173E5">
        <w:rPr>
          <w:rFonts w:ascii="Times New Roman" w:hAnsi="Times New Roman" w:cs="Tahoma"/>
          <w:color w:val="000000" w:themeColor="text1"/>
          <w:szCs w:val="26"/>
        </w:rPr>
        <w:t>Gailliot</w:t>
      </w:r>
      <w:proofErr w:type="spellEnd"/>
      <w:r w:rsidRPr="00F173E5">
        <w:rPr>
          <w:rFonts w:ascii="Times New Roman" w:hAnsi="Times New Roman" w:cs="Tahoma"/>
          <w:color w:val="000000" w:themeColor="text1"/>
          <w:szCs w:val="26"/>
        </w:rPr>
        <w:t xml:space="preserve">, &amp; </w:t>
      </w:r>
      <w:proofErr w:type="spellStart"/>
      <w:r w:rsidRPr="00F173E5">
        <w:rPr>
          <w:rFonts w:ascii="Times New Roman" w:hAnsi="Times New Roman" w:cs="Tahoma"/>
          <w:color w:val="000000" w:themeColor="text1"/>
          <w:szCs w:val="26"/>
        </w:rPr>
        <w:t>Maner</w:t>
      </w:r>
      <w:proofErr w:type="spellEnd"/>
      <w:r w:rsidRPr="00F173E5">
        <w:rPr>
          <w:rFonts w:ascii="Times New Roman" w:hAnsi="Times New Roman" w:cs="Tahoma"/>
          <w:color w:val="000000" w:themeColor="text1"/>
          <w:szCs w:val="26"/>
        </w:rPr>
        <w:t xml:space="preserve">, 2008; </w:t>
      </w:r>
      <w:proofErr w:type="spellStart"/>
      <w:r w:rsidRPr="00F173E5">
        <w:rPr>
          <w:rFonts w:ascii="Times New Roman" w:hAnsi="Times New Roman" w:cs="Tahoma"/>
          <w:color w:val="000000" w:themeColor="text1"/>
          <w:szCs w:val="26"/>
        </w:rPr>
        <w:t>Kammrath</w:t>
      </w:r>
      <w:proofErr w:type="spellEnd"/>
      <w:r w:rsidRPr="00F173E5">
        <w:rPr>
          <w:rFonts w:ascii="Times New Roman" w:hAnsi="Times New Roman" w:cs="Tahoma"/>
          <w:color w:val="000000" w:themeColor="text1"/>
          <w:szCs w:val="26"/>
        </w:rPr>
        <w:t xml:space="preserve"> &amp; </w:t>
      </w:r>
      <w:proofErr w:type="spellStart"/>
      <w:r w:rsidRPr="00F173E5">
        <w:rPr>
          <w:rFonts w:ascii="Times New Roman" w:hAnsi="Times New Roman" w:cs="Tahoma"/>
          <w:color w:val="000000" w:themeColor="text1"/>
          <w:szCs w:val="26"/>
        </w:rPr>
        <w:t>Peetz</w:t>
      </w:r>
      <w:proofErr w:type="spellEnd"/>
      <w:r w:rsidRPr="00F173E5">
        <w:rPr>
          <w:rFonts w:ascii="Times New Roman" w:hAnsi="Times New Roman" w:cs="Tahoma"/>
          <w:color w:val="000000" w:themeColor="text1"/>
          <w:szCs w:val="26"/>
        </w:rPr>
        <w:t xml:space="preserve">, </w:t>
      </w:r>
      <w:r w:rsidRPr="00F173E5">
        <w:rPr>
          <w:rFonts w:ascii="Times New Roman" w:hAnsi="Times New Roman" w:cs="Tahoma"/>
          <w:color w:val="000000" w:themeColor="text1"/>
          <w:szCs w:val="26"/>
        </w:rPr>
        <w:lastRenderedPageBreak/>
        <w:t xml:space="preserve">2011; </w:t>
      </w:r>
      <w:proofErr w:type="spellStart"/>
      <w:r w:rsidRPr="00F173E5">
        <w:rPr>
          <w:rFonts w:ascii="Times New Roman" w:hAnsi="Times New Roman" w:cs="Tahoma"/>
          <w:color w:val="000000" w:themeColor="text1"/>
          <w:szCs w:val="26"/>
        </w:rPr>
        <w:t>Kammrath</w:t>
      </w:r>
      <w:proofErr w:type="spellEnd"/>
      <w:r w:rsidRPr="00F173E5">
        <w:rPr>
          <w:rFonts w:ascii="Times New Roman" w:hAnsi="Times New Roman" w:cs="Tahoma"/>
          <w:color w:val="000000" w:themeColor="text1"/>
          <w:szCs w:val="26"/>
        </w:rPr>
        <w:t xml:space="preserve"> et al</w:t>
      </w:r>
      <w:r w:rsidR="001D572A" w:rsidRPr="00F173E5">
        <w:rPr>
          <w:rFonts w:ascii="Times New Roman" w:hAnsi="Times New Roman" w:cs="Tahoma"/>
          <w:color w:val="000000" w:themeColor="text1"/>
          <w:szCs w:val="26"/>
        </w:rPr>
        <w:t>.</w:t>
      </w:r>
      <w:r w:rsidRPr="00F173E5">
        <w:rPr>
          <w:rFonts w:ascii="Times New Roman" w:hAnsi="Times New Roman" w:cs="Tahoma"/>
          <w:color w:val="000000" w:themeColor="text1"/>
          <w:szCs w:val="26"/>
        </w:rPr>
        <w:t xml:space="preserve">, 2013; </w:t>
      </w:r>
      <w:proofErr w:type="spellStart"/>
      <w:r w:rsidRPr="00F173E5">
        <w:rPr>
          <w:rFonts w:ascii="Times New Roman" w:hAnsi="Times New Roman" w:cs="Tahoma"/>
          <w:color w:val="000000" w:themeColor="text1"/>
          <w:szCs w:val="26"/>
        </w:rPr>
        <w:t>Peetz</w:t>
      </w:r>
      <w:proofErr w:type="spellEnd"/>
      <w:r w:rsidRPr="00F173E5">
        <w:rPr>
          <w:rFonts w:ascii="Times New Roman" w:hAnsi="Times New Roman" w:cs="Tahoma"/>
          <w:color w:val="000000" w:themeColor="text1"/>
          <w:szCs w:val="26"/>
        </w:rPr>
        <w:t xml:space="preserve"> &amp; </w:t>
      </w:r>
      <w:proofErr w:type="spellStart"/>
      <w:r w:rsidRPr="00F173E5">
        <w:rPr>
          <w:rFonts w:ascii="Times New Roman" w:hAnsi="Times New Roman" w:cs="Tahoma"/>
          <w:color w:val="000000" w:themeColor="text1"/>
          <w:szCs w:val="26"/>
        </w:rPr>
        <w:t>Kammrath</w:t>
      </w:r>
      <w:proofErr w:type="spellEnd"/>
      <w:r w:rsidRPr="00F173E5">
        <w:rPr>
          <w:rFonts w:ascii="Times New Roman" w:hAnsi="Times New Roman" w:cs="Tahoma"/>
          <w:color w:val="000000" w:themeColor="text1"/>
          <w:szCs w:val="26"/>
        </w:rPr>
        <w:t xml:space="preserve">, 2011; </w:t>
      </w:r>
      <w:proofErr w:type="spellStart"/>
      <w:r w:rsidRPr="00F173E5">
        <w:rPr>
          <w:rFonts w:ascii="Times New Roman" w:hAnsi="Times New Roman" w:cs="Tahoma"/>
          <w:color w:val="000000" w:themeColor="text1"/>
          <w:szCs w:val="26"/>
        </w:rPr>
        <w:t>Righetti</w:t>
      </w:r>
      <w:proofErr w:type="spellEnd"/>
      <w:r w:rsidRPr="00F173E5">
        <w:rPr>
          <w:rFonts w:ascii="Times New Roman" w:hAnsi="Times New Roman" w:cs="Tahoma"/>
          <w:color w:val="000000" w:themeColor="text1"/>
          <w:szCs w:val="26"/>
        </w:rPr>
        <w:t xml:space="preserve">, </w:t>
      </w:r>
      <w:proofErr w:type="spellStart"/>
      <w:r w:rsidRPr="00F173E5">
        <w:rPr>
          <w:rFonts w:ascii="Times New Roman" w:hAnsi="Times New Roman" w:cs="Tahoma"/>
          <w:color w:val="000000" w:themeColor="text1"/>
          <w:szCs w:val="26"/>
        </w:rPr>
        <w:t>Finkenauer</w:t>
      </w:r>
      <w:proofErr w:type="spellEnd"/>
      <w:r w:rsidRPr="00F173E5">
        <w:rPr>
          <w:rFonts w:ascii="Times New Roman" w:hAnsi="Times New Roman" w:cs="Tahoma"/>
          <w:color w:val="000000" w:themeColor="text1"/>
          <w:szCs w:val="26"/>
        </w:rPr>
        <w:t xml:space="preserve"> &amp; </w:t>
      </w:r>
      <w:proofErr w:type="spellStart"/>
      <w:r w:rsidRPr="00F173E5">
        <w:rPr>
          <w:rFonts w:ascii="Times New Roman" w:hAnsi="Times New Roman" w:cs="Tahoma"/>
          <w:color w:val="000000" w:themeColor="text1"/>
          <w:szCs w:val="26"/>
        </w:rPr>
        <w:t>Finkel</w:t>
      </w:r>
      <w:proofErr w:type="spellEnd"/>
      <w:r w:rsidRPr="00F173E5">
        <w:rPr>
          <w:rFonts w:ascii="Times New Roman" w:hAnsi="Times New Roman" w:cs="Tahoma"/>
          <w:color w:val="000000" w:themeColor="text1"/>
          <w:szCs w:val="26"/>
        </w:rPr>
        <w:t xml:space="preserve">, 2013). It is useful to examine the findings of </w:t>
      </w:r>
      <w:r w:rsidR="004A44A5" w:rsidRPr="00F173E5">
        <w:rPr>
          <w:rFonts w:ascii="Times New Roman" w:hAnsi="Times New Roman" w:cs="Tahoma"/>
          <w:color w:val="000000" w:themeColor="text1"/>
          <w:szCs w:val="26"/>
        </w:rPr>
        <w:t>this paper</w:t>
      </w:r>
      <w:r w:rsidRPr="00F173E5">
        <w:rPr>
          <w:rFonts w:ascii="Times New Roman" w:hAnsi="Times New Roman" w:cs="Tahoma"/>
          <w:color w:val="000000" w:themeColor="text1"/>
          <w:szCs w:val="26"/>
        </w:rPr>
        <w:t xml:space="preserve"> in the context of this </w:t>
      </w:r>
      <w:r w:rsidR="00375190" w:rsidRPr="00F173E5">
        <w:rPr>
          <w:rFonts w:ascii="Times New Roman" w:hAnsi="Times New Roman" w:cs="Tahoma"/>
          <w:color w:val="000000" w:themeColor="text1"/>
          <w:szCs w:val="26"/>
        </w:rPr>
        <w:t xml:space="preserve">other </w:t>
      </w:r>
      <w:r w:rsidRPr="00F173E5">
        <w:rPr>
          <w:rFonts w:ascii="Times New Roman" w:hAnsi="Times New Roman" w:cs="Tahoma"/>
          <w:color w:val="000000" w:themeColor="text1"/>
          <w:szCs w:val="26"/>
        </w:rPr>
        <w:t>work. The existing research can be divided into two groups of studies: those that examine effortful social doing and self-control depletion, and those that examine trait self-control (or the related construct, trait conscientiousness) as a predictor of effortful social doing.</w:t>
      </w:r>
    </w:p>
    <w:p w14:paraId="0C1BCD4D" w14:textId="1795F04B" w:rsidR="00924007" w:rsidRPr="00F173E5" w:rsidRDefault="00924007" w:rsidP="00924007">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Looking first at the depletion studies, researchers have found evidence that self-control depletion does not always negatively affect performance o</w:t>
      </w:r>
      <w:r w:rsidR="001D572A" w:rsidRPr="00F173E5">
        <w:rPr>
          <w:rFonts w:ascii="Times New Roman" w:hAnsi="Times New Roman" w:cs="Tahoma"/>
          <w:color w:val="000000" w:themeColor="text1"/>
          <w:szCs w:val="26"/>
        </w:rPr>
        <w:t xml:space="preserve">f effortful social dos. </w:t>
      </w:r>
      <w:proofErr w:type="spellStart"/>
      <w:r w:rsidR="001D572A" w:rsidRPr="00F173E5">
        <w:rPr>
          <w:rFonts w:ascii="Times New Roman" w:hAnsi="Times New Roman" w:cs="Tahoma"/>
          <w:color w:val="000000" w:themeColor="text1"/>
          <w:szCs w:val="26"/>
        </w:rPr>
        <w:t>DeWall</w:t>
      </w:r>
      <w:proofErr w:type="spellEnd"/>
      <w:r w:rsidR="001D572A" w:rsidRPr="00F173E5">
        <w:rPr>
          <w:rFonts w:ascii="Times New Roman" w:hAnsi="Times New Roman" w:cs="Tahoma"/>
          <w:color w:val="000000" w:themeColor="text1"/>
          <w:szCs w:val="26"/>
        </w:rPr>
        <w:t xml:space="preserve"> </w:t>
      </w:r>
      <w:r w:rsidR="004A44A5" w:rsidRPr="00F173E5">
        <w:rPr>
          <w:rFonts w:ascii="Times New Roman" w:hAnsi="Times New Roman" w:cs="Tahoma"/>
          <w:color w:val="000000" w:themeColor="text1"/>
          <w:szCs w:val="26"/>
        </w:rPr>
        <w:t>and colleagues</w:t>
      </w:r>
      <w:r w:rsidR="001D572A" w:rsidRPr="00F173E5">
        <w:rPr>
          <w:rFonts w:ascii="Times New Roman" w:hAnsi="Times New Roman" w:cs="Tahoma"/>
          <w:color w:val="000000" w:themeColor="text1"/>
          <w:szCs w:val="26"/>
        </w:rPr>
        <w:t xml:space="preserve"> </w:t>
      </w:r>
      <w:r w:rsidRPr="00F173E5">
        <w:rPr>
          <w:rFonts w:ascii="Times New Roman" w:hAnsi="Times New Roman" w:cs="Tahoma"/>
          <w:color w:val="000000" w:themeColor="text1"/>
          <w:szCs w:val="26"/>
        </w:rPr>
        <w:t xml:space="preserve">(2008) demonstrated that self-regulatory depletion did not reduce helping behavior toward family members, although it reduced helping behavior toward strangers. </w:t>
      </w:r>
      <w:proofErr w:type="spellStart"/>
      <w:r w:rsidRPr="00F173E5">
        <w:rPr>
          <w:rFonts w:ascii="Times New Roman" w:hAnsi="Times New Roman" w:cs="Tahoma"/>
          <w:color w:val="000000" w:themeColor="text1"/>
          <w:szCs w:val="26"/>
        </w:rPr>
        <w:t>Righetti</w:t>
      </w:r>
      <w:proofErr w:type="spellEnd"/>
      <w:r w:rsidRPr="00F173E5">
        <w:rPr>
          <w:rFonts w:ascii="Times New Roman" w:hAnsi="Times New Roman" w:cs="Tahoma"/>
          <w:color w:val="000000" w:themeColor="text1"/>
          <w:szCs w:val="26"/>
        </w:rPr>
        <w:t xml:space="preserve"> and colleagues </w:t>
      </w:r>
      <w:r w:rsidR="001D572A" w:rsidRPr="00F173E5">
        <w:rPr>
          <w:rFonts w:ascii="Times New Roman" w:hAnsi="Times New Roman" w:cs="Tahoma"/>
          <w:color w:val="000000" w:themeColor="text1"/>
          <w:szCs w:val="26"/>
        </w:rPr>
        <w:t>(</w:t>
      </w:r>
      <w:proofErr w:type="spellStart"/>
      <w:r w:rsidR="001D572A" w:rsidRPr="00F173E5">
        <w:rPr>
          <w:rFonts w:ascii="Times New Roman" w:hAnsi="Times New Roman" w:cs="Tahoma"/>
          <w:color w:val="000000" w:themeColor="text1"/>
          <w:szCs w:val="26"/>
        </w:rPr>
        <w:t>Righetti</w:t>
      </w:r>
      <w:proofErr w:type="spellEnd"/>
      <w:r w:rsidR="001D572A" w:rsidRPr="00F173E5">
        <w:rPr>
          <w:rFonts w:ascii="Times New Roman" w:hAnsi="Times New Roman" w:cs="Tahoma"/>
          <w:color w:val="000000" w:themeColor="text1"/>
          <w:szCs w:val="26"/>
        </w:rPr>
        <w:t xml:space="preserve"> et al.</w:t>
      </w:r>
      <w:r w:rsidRPr="00F173E5">
        <w:rPr>
          <w:rFonts w:ascii="Times New Roman" w:hAnsi="Times New Roman" w:cs="Tahoma"/>
          <w:color w:val="000000" w:themeColor="text1"/>
          <w:szCs w:val="26"/>
        </w:rPr>
        <w:t>, 2013) found that self-control depletion actually increased willingness to sacrifice for a romantic partner</w:t>
      </w:r>
      <w:r w:rsidR="004A44A5" w:rsidRPr="00F173E5">
        <w:rPr>
          <w:rFonts w:ascii="Times New Roman" w:hAnsi="Times New Roman" w:cs="Tahoma"/>
          <w:color w:val="000000" w:themeColor="text1"/>
          <w:szCs w:val="26"/>
        </w:rPr>
        <w:t xml:space="preserve"> or best friend</w:t>
      </w:r>
      <w:r w:rsidRPr="00F173E5">
        <w:rPr>
          <w:rFonts w:ascii="Times New Roman" w:hAnsi="Times New Roman" w:cs="Tahoma"/>
          <w:color w:val="000000" w:themeColor="text1"/>
          <w:szCs w:val="26"/>
        </w:rPr>
        <w:t xml:space="preserve"> (sacrifice </w:t>
      </w:r>
      <w:r w:rsidR="00375190" w:rsidRPr="00F173E5">
        <w:rPr>
          <w:rFonts w:ascii="Times New Roman" w:hAnsi="Times New Roman" w:cs="Tahoma"/>
          <w:color w:val="000000" w:themeColor="text1"/>
          <w:szCs w:val="26"/>
        </w:rPr>
        <w:t xml:space="preserve">was </w:t>
      </w:r>
      <w:r w:rsidRPr="00F173E5">
        <w:rPr>
          <w:rFonts w:ascii="Times New Roman" w:hAnsi="Times New Roman" w:cs="Tahoma"/>
          <w:color w:val="000000" w:themeColor="text1"/>
          <w:szCs w:val="26"/>
        </w:rPr>
        <w:t xml:space="preserve">measured as effortful social do items). Similar to the findings of </w:t>
      </w:r>
      <w:proofErr w:type="spellStart"/>
      <w:r w:rsidRPr="00F173E5">
        <w:rPr>
          <w:rFonts w:ascii="Times New Roman" w:hAnsi="Times New Roman" w:cs="Tahoma"/>
          <w:color w:val="000000" w:themeColor="text1"/>
          <w:szCs w:val="26"/>
        </w:rPr>
        <w:t>Righetti</w:t>
      </w:r>
      <w:proofErr w:type="spellEnd"/>
      <w:r w:rsidRPr="00F173E5">
        <w:rPr>
          <w:rFonts w:ascii="Times New Roman" w:hAnsi="Times New Roman" w:cs="Tahoma"/>
          <w:color w:val="000000" w:themeColor="text1"/>
          <w:szCs w:val="26"/>
        </w:rPr>
        <w:t xml:space="preserve"> and colleagues, </w:t>
      </w:r>
      <w:proofErr w:type="spellStart"/>
      <w:r w:rsidRPr="00F173E5">
        <w:rPr>
          <w:rFonts w:ascii="Times New Roman" w:hAnsi="Times New Roman" w:cs="Tahoma"/>
          <w:color w:val="000000" w:themeColor="text1"/>
          <w:szCs w:val="26"/>
        </w:rPr>
        <w:t>Kammrath</w:t>
      </w:r>
      <w:proofErr w:type="spellEnd"/>
      <w:r w:rsidRPr="00F173E5">
        <w:rPr>
          <w:rFonts w:ascii="Times New Roman" w:hAnsi="Times New Roman" w:cs="Tahoma"/>
          <w:color w:val="000000" w:themeColor="text1"/>
          <w:szCs w:val="26"/>
        </w:rPr>
        <w:t xml:space="preserve"> and colleagues (</w:t>
      </w:r>
      <w:proofErr w:type="spellStart"/>
      <w:r w:rsidRPr="00F173E5">
        <w:rPr>
          <w:rFonts w:ascii="Times New Roman" w:hAnsi="Times New Roman" w:cs="Tahoma"/>
          <w:color w:val="000000" w:themeColor="text1"/>
          <w:szCs w:val="26"/>
        </w:rPr>
        <w:t>Kammrath</w:t>
      </w:r>
      <w:proofErr w:type="spellEnd"/>
      <w:r w:rsidRPr="00F173E5">
        <w:rPr>
          <w:rFonts w:ascii="Times New Roman" w:hAnsi="Times New Roman" w:cs="Tahoma"/>
          <w:color w:val="000000" w:themeColor="text1"/>
          <w:szCs w:val="26"/>
        </w:rPr>
        <w:t xml:space="preserve"> et al., 2013) found that self-control depletion did not reduce effortful social doing for an established romantic partner but </w:t>
      </w:r>
      <w:r w:rsidR="00375190" w:rsidRPr="00F173E5">
        <w:rPr>
          <w:rFonts w:ascii="Times New Roman" w:hAnsi="Times New Roman" w:cs="Tahoma"/>
          <w:color w:val="000000" w:themeColor="text1"/>
          <w:szCs w:val="26"/>
        </w:rPr>
        <w:t xml:space="preserve">it </w:t>
      </w:r>
      <w:r w:rsidRPr="00F173E5">
        <w:rPr>
          <w:rFonts w:ascii="Times New Roman" w:hAnsi="Times New Roman" w:cs="Tahoma"/>
          <w:color w:val="000000" w:themeColor="text1"/>
          <w:szCs w:val="26"/>
        </w:rPr>
        <w:t>did reduce effortful social doing for a new romantic partner. Taken together, these depletion studies suggest that self-regulatory depletion does not negatively impact performance of the social dos when the relationship context is highly interdependent</w:t>
      </w:r>
      <w:r w:rsidR="004A44A5" w:rsidRPr="00F173E5">
        <w:rPr>
          <w:rFonts w:ascii="Times New Roman" w:hAnsi="Times New Roman" w:cs="Tahoma"/>
          <w:color w:val="000000" w:themeColor="text1"/>
          <w:szCs w:val="26"/>
        </w:rPr>
        <w:t xml:space="preserve"> (e.g. a family member or a long-time romantic partner)</w:t>
      </w:r>
      <w:r w:rsidRPr="00F173E5">
        <w:rPr>
          <w:rFonts w:ascii="Times New Roman" w:hAnsi="Times New Roman" w:cs="Tahoma"/>
          <w:color w:val="000000" w:themeColor="text1"/>
          <w:szCs w:val="26"/>
        </w:rPr>
        <w:t>.</w:t>
      </w:r>
    </w:p>
    <w:p w14:paraId="219FB7E0" w14:textId="5CDC6F87" w:rsidR="00377BFF" w:rsidRPr="00F173E5" w:rsidRDefault="00924007" w:rsidP="00DE6FEF">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t>Turning to the trait studies, a handful of studies support the findings of the current research showing that trait self-control</w:t>
      </w:r>
      <w:r w:rsidR="006F18E3" w:rsidRPr="00F173E5">
        <w:rPr>
          <w:rFonts w:ascii="Times New Roman" w:hAnsi="Times New Roman" w:cs="Tahoma"/>
          <w:color w:val="000000" w:themeColor="text1"/>
          <w:szCs w:val="26"/>
        </w:rPr>
        <w:t>,</w:t>
      </w:r>
      <w:r w:rsidRPr="00F173E5">
        <w:rPr>
          <w:rFonts w:ascii="Times New Roman" w:hAnsi="Times New Roman" w:cs="Tahoma"/>
          <w:color w:val="000000" w:themeColor="text1"/>
          <w:szCs w:val="26"/>
        </w:rPr>
        <w:t xml:space="preserve"> and the related trait conscientiousness</w:t>
      </w:r>
      <w:r w:rsidR="006F18E3" w:rsidRPr="00F173E5">
        <w:rPr>
          <w:rFonts w:ascii="Times New Roman" w:hAnsi="Times New Roman" w:cs="Tahoma"/>
          <w:color w:val="000000" w:themeColor="text1"/>
          <w:szCs w:val="26"/>
        </w:rPr>
        <w:t>,</w:t>
      </w:r>
      <w:r w:rsidRPr="00F173E5">
        <w:rPr>
          <w:rFonts w:ascii="Times New Roman" w:hAnsi="Times New Roman" w:cs="Tahoma"/>
          <w:color w:val="000000" w:themeColor="text1"/>
          <w:szCs w:val="26"/>
        </w:rPr>
        <w:t xml:space="preserve"> do not always positively predict the effortful social dos. </w:t>
      </w:r>
      <w:proofErr w:type="spellStart"/>
      <w:r w:rsidRPr="00F173E5">
        <w:rPr>
          <w:rFonts w:ascii="Times New Roman" w:hAnsi="Times New Roman" w:cs="Tahoma"/>
          <w:color w:val="000000" w:themeColor="text1"/>
          <w:szCs w:val="26"/>
        </w:rPr>
        <w:t>Kammrath</w:t>
      </w:r>
      <w:proofErr w:type="spellEnd"/>
      <w:r w:rsidRPr="00F173E5">
        <w:rPr>
          <w:rFonts w:ascii="Times New Roman" w:hAnsi="Times New Roman" w:cs="Tahoma"/>
          <w:color w:val="000000" w:themeColor="text1"/>
          <w:szCs w:val="26"/>
        </w:rPr>
        <w:t xml:space="preserve"> and </w:t>
      </w:r>
      <w:proofErr w:type="spellStart"/>
      <w:r w:rsidRPr="00F173E5">
        <w:rPr>
          <w:rFonts w:ascii="Times New Roman" w:hAnsi="Times New Roman" w:cs="Tahoma"/>
          <w:color w:val="000000" w:themeColor="text1"/>
          <w:szCs w:val="26"/>
        </w:rPr>
        <w:t>Peetz</w:t>
      </w:r>
      <w:proofErr w:type="spellEnd"/>
      <w:r w:rsidRPr="00F173E5">
        <w:rPr>
          <w:rFonts w:ascii="Times New Roman" w:hAnsi="Times New Roman" w:cs="Tahoma"/>
          <w:color w:val="000000" w:themeColor="text1"/>
          <w:szCs w:val="26"/>
        </w:rPr>
        <w:t xml:space="preserve"> found that trait conscientiousness did not predict effortful social dos</w:t>
      </w:r>
      <w:r w:rsidR="003056D7" w:rsidRPr="00F173E5">
        <w:rPr>
          <w:rFonts w:ascii="Times New Roman" w:hAnsi="Times New Roman" w:cs="Tahoma"/>
          <w:color w:val="000000" w:themeColor="text1"/>
          <w:szCs w:val="26"/>
        </w:rPr>
        <w:t xml:space="preserve"> for a romantic partner</w:t>
      </w:r>
      <w:r w:rsidRPr="00F173E5">
        <w:rPr>
          <w:rFonts w:ascii="Times New Roman" w:hAnsi="Times New Roman" w:cs="Tahoma"/>
          <w:color w:val="000000" w:themeColor="text1"/>
          <w:szCs w:val="26"/>
        </w:rPr>
        <w:t xml:space="preserve"> when the behaviors could be performed while the goal was highly accessible (</w:t>
      </w:r>
      <w:proofErr w:type="spellStart"/>
      <w:r w:rsidRPr="00F173E5">
        <w:rPr>
          <w:rFonts w:ascii="Times New Roman" w:hAnsi="Times New Roman" w:cs="Tahoma"/>
          <w:color w:val="000000" w:themeColor="text1"/>
          <w:szCs w:val="26"/>
        </w:rPr>
        <w:t>Kammrath</w:t>
      </w:r>
      <w:proofErr w:type="spellEnd"/>
      <w:r w:rsidRPr="00F173E5">
        <w:rPr>
          <w:rFonts w:ascii="Times New Roman" w:hAnsi="Times New Roman" w:cs="Tahoma"/>
          <w:color w:val="000000" w:themeColor="text1"/>
          <w:szCs w:val="26"/>
        </w:rPr>
        <w:t xml:space="preserve"> &amp; </w:t>
      </w:r>
      <w:proofErr w:type="spellStart"/>
      <w:r w:rsidRPr="00F173E5">
        <w:rPr>
          <w:rFonts w:ascii="Times New Roman" w:hAnsi="Times New Roman" w:cs="Tahoma"/>
          <w:color w:val="000000" w:themeColor="text1"/>
          <w:szCs w:val="26"/>
        </w:rPr>
        <w:t>Peetz</w:t>
      </w:r>
      <w:proofErr w:type="spellEnd"/>
      <w:r w:rsidRPr="00F173E5">
        <w:rPr>
          <w:rFonts w:ascii="Times New Roman" w:hAnsi="Times New Roman" w:cs="Tahoma"/>
          <w:color w:val="000000" w:themeColor="text1"/>
          <w:szCs w:val="26"/>
        </w:rPr>
        <w:t>, 2011) but did predict effortful social dos when the goal had to be held in mind and sustained over many days (</w:t>
      </w:r>
      <w:proofErr w:type="spellStart"/>
      <w:r w:rsidRPr="00F173E5">
        <w:rPr>
          <w:rFonts w:ascii="Times New Roman" w:hAnsi="Times New Roman" w:cs="Tahoma"/>
          <w:color w:val="000000" w:themeColor="text1"/>
          <w:szCs w:val="26"/>
        </w:rPr>
        <w:t>Kammrath</w:t>
      </w:r>
      <w:proofErr w:type="spellEnd"/>
      <w:r w:rsidRPr="00F173E5">
        <w:rPr>
          <w:rFonts w:ascii="Times New Roman" w:hAnsi="Times New Roman" w:cs="Tahoma"/>
          <w:color w:val="000000" w:themeColor="text1"/>
          <w:szCs w:val="26"/>
        </w:rPr>
        <w:t xml:space="preserve"> &amp; </w:t>
      </w:r>
      <w:proofErr w:type="spellStart"/>
      <w:r w:rsidRPr="00F173E5">
        <w:rPr>
          <w:rFonts w:ascii="Times New Roman" w:hAnsi="Times New Roman" w:cs="Tahoma"/>
          <w:color w:val="000000" w:themeColor="text1"/>
          <w:szCs w:val="26"/>
        </w:rPr>
        <w:t>Peetz</w:t>
      </w:r>
      <w:proofErr w:type="spellEnd"/>
      <w:r w:rsidRPr="00F173E5">
        <w:rPr>
          <w:rFonts w:ascii="Times New Roman" w:hAnsi="Times New Roman" w:cs="Tahoma"/>
          <w:color w:val="000000" w:themeColor="text1"/>
          <w:szCs w:val="26"/>
        </w:rPr>
        <w:t xml:space="preserve">, </w:t>
      </w:r>
      <w:r w:rsidRPr="00F173E5">
        <w:rPr>
          <w:rFonts w:ascii="Times New Roman" w:hAnsi="Times New Roman" w:cs="Tahoma"/>
          <w:color w:val="000000" w:themeColor="text1"/>
          <w:szCs w:val="26"/>
        </w:rPr>
        <w:lastRenderedPageBreak/>
        <w:t xml:space="preserve">2011; </w:t>
      </w:r>
      <w:proofErr w:type="spellStart"/>
      <w:r w:rsidRPr="00F173E5">
        <w:rPr>
          <w:rFonts w:ascii="Times New Roman" w:hAnsi="Times New Roman" w:cs="Tahoma"/>
          <w:color w:val="000000" w:themeColor="text1"/>
          <w:szCs w:val="26"/>
        </w:rPr>
        <w:t>Peetz</w:t>
      </w:r>
      <w:proofErr w:type="spellEnd"/>
      <w:r w:rsidRPr="00F173E5">
        <w:rPr>
          <w:rFonts w:ascii="Times New Roman" w:hAnsi="Times New Roman" w:cs="Tahoma"/>
          <w:color w:val="000000" w:themeColor="text1"/>
          <w:szCs w:val="26"/>
        </w:rPr>
        <w:t xml:space="preserve"> &amp; </w:t>
      </w:r>
      <w:proofErr w:type="spellStart"/>
      <w:r w:rsidRPr="00F173E5">
        <w:rPr>
          <w:rFonts w:ascii="Times New Roman" w:hAnsi="Times New Roman" w:cs="Tahoma"/>
          <w:color w:val="000000" w:themeColor="text1"/>
          <w:szCs w:val="26"/>
        </w:rPr>
        <w:t>Kammrath</w:t>
      </w:r>
      <w:proofErr w:type="spellEnd"/>
      <w:r w:rsidRPr="00F173E5">
        <w:rPr>
          <w:rFonts w:ascii="Times New Roman" w:hAnsi="Times New Roman" w:cs="Tahoma"/>
          <w:color w:val="000000" w:themeColor="text1"/>
          <w:szCs w:val="26"/>
        </w:rPr>
        <w:t xml:space="preserve">, 2011). </w:t>
      </w:r>
      <w:proofErr w:type="spellStart"/>
      <w:r w:rsidRPr="00F173E5">
        <w:rPr>
          <w:rFonts w:ascii="Times New Roman" w:hAnsi="Times New Roman" w:cs="Tahoma"/>
          <w:color w:val="000000" w:themeColor="text1"/>
          <w:szCs w:val="26"/>
        </w:rPr>
        <w:t>Ri</w:t>
      </w:r>
      <w:r w:rsidR="001D572A" w:rsidRPr="00F173E5">
        <w:rPr>
          <w:rFonts w:ascii="Times New Roman" w:hAnsi="Times New Roman" w:cs="Tahoma"/>
          <w:color w:val="000000" w:themeColor="text1"/>
          <w:szCs w:val="26"/>
        </w:rPr>
        <w:t>ghetti</w:t>
      </w:r>
      <w:proofErr w:type="spellEnd"/>
      <w:r w:rsidR="001D572A" w:rsidRPr="00F173E5">
        <w:rPr>
          <w:rFonts w:ascii="Times New Roman" w:hAnsi="Times New Roman" w:cs="Tahoma"/>
          <w:color w:val="000000" w:themeColor="text1"/>
          <w:szCs w:val="26"/>
        </w:rPr>
        <w:t xml:space="preserve"> and colleagues (</w:t>
      </w:r>
      <w:proofErr w:type="spellStart"/>
      <w:r w:rsidR="001D572A" w:rsidRPr="00F173E5">
        <w:rPr>
          <w:rFonts w:ascii="Times New Roman" w:hAnsi="Times New Roman" w:cs="Tahoma"/>
          <w:color w:val="000000" w:themeColor="text1"/>
          <w:szCs w:val="26"/>
        </w:rPr>
        <w:t>Righetti</w:t>
      </w:r>
      <w:proofErr w:type="spellEnd"/>
      <w:r w:rsidRPr="00F173E5">
        <w:rPr>
          <w:rFonts w:ascii="Times New Roman" w:hAnsi="Times New Roman" w:cs="Tahoma"/>
          <w:color w:val="000000" w:themeColor="text1"/>
          <w:szCs w:val="26"/>
        </w:rPr>
        <w:t xml:space="preserve"> </w:t>
      </w:r>
      <w:r w:rsidR="001D572A" w:rsidRPr="00F173E5">
        <w:rPr>
          <w:rFonts w:ascii="Times New Roman" w:hAnsi="Times New Roman" w:cs="Tahoma"/>
          <w:color w:val="000000" w:themeColor="text1"/>
          <w:szCs w:val="26"/>
        </w:rPr>
        <w:t>et al.</w:t>
      </w:r>
      <w:r w:rsidRPr="00F173E5">
        <w:rPr>
          <w:rFonts w:ascii="Times New Roman" w:hAnsi="Times New Roman" w:cs="Tahoma"/>
          <w:color w:val="000000" w:themeColor="text1"/>
          <w:szCs w:val="26"/>
        </w:rPr>
        <w:t>, 2013) found that trait self</w:t>
      </w:r>
      <w:r w:rsidR="001D572A" w:rsidRPr="00F173E5">
        <w:rPr>
          <w:rFonts w:ascii="Times New Roman" w:hAnsi="Times New Roman" w:cs="Tahoma"/>
          <w:color w:val="000000" w:themeColor="text1"/>
          <w:szCs w:val="26"/>
        </w:rPr>
        <w:t>-</w:t>
      </w:r>
      <w:r w:rsidRPr="00F173E5">
        <w:rPr>
          <w:rFonts w:ascii="Times New Roman" w:hAnsi="Times New Roman" w:cs="Tahoma"/>
          <w:color w:val="000000" w:themeColor="text1"/>
          <w:szCs w:val="26"/>
        </w:rPr>
        <w:t xml:space="preserve">control was </w:t>
      </w:r>
      <w:r w:rsidR="00763ACF" w:rsidRPr="00F173E5">
        <w:rPr>
          <w:rFonts w:ascii="Times New Roman" w:hAnsi="Times New Roman" w:cs="Tahoma"/>
          <w:color w:val="000000" w:themeColor="text1"/>
          <w:szCs w:val="26"/>
        </w:rPr>
        <w:t xml:space="preserve">actually </w:t>
      </w:r>
      <w:r w:rsidRPr="00F173E5">
        <w:rPr>
          <w:rFonts w:ascii="Times New Roman" w:hAnsi="Times New Roman" w:cs="Tahoma"/>
          <w:color w:val="000000" w:themeColor="text1"/>
          <w:szCs w:val="26"/>
        </w:rPr>
        <w:t>negatively correlated with participants’ willingness to sacrifice (measured wi</w:t>
      </w:r>
      <w:r w:rsidR="00F2518F" w:rsidRPr="00F173E5">
        <w:rPr>
          <w:rFonts w:ascii="Times New Roman" w:hAnsi="Times New Roman" w:cs="Tahoma"/>
          <w:color w:val="000000" w:themeColor="text1"/>
          <w:szCs w:val="26"/>
        </w:rPr>
        <w:t>th effortful social do items)</w:t>
      </w:r>
      <w:r w:rsidR="003056D7" w:rsidRPr="00F173E5">
        <w:rPr>
          <w:rFonts w:ascii="Times New Roman" w:hAnsi="Times New Roman" w:cs="Tahoma"/>
          <w:color w:val="000000" w:themeColor="text1"/>
          <w:szCs w:val="26"/>
        </w:rPr>
        <w:t xml:space="preserve"> for a romantic partner or best friend</w:t>
      </w:r>
      <w:r w:rsidR="00F2518F" w:rsidRPr="00F173E5">
        <w:rPr>
          <w:rFonts w:ascii="Times New Roman" w:hAnsi="Times New Roman" w:cs="Tahoma"/>
          <w:color w:val="000000" w:themeColor="text1"/>
          <w:szCs w:val="26"/>
        </w:rPr>
        <w:t xml:space="preserve">. </w:t>
      </w:r>
      <w:r w:rsidR="003056D7" w:rsidRPr="00F173E5">
        <w:rPr>
          <w:rFonts w:ascii="Times New Roman" w:hAnsi="Times New Roman" w:cs="Tahoma"/>
          <w:color w:val="000000" w:themeColor="text1"/>
          <w:szCs w:val="26"/>
        </w:rPr>
        <w:t>In this paper</w:t>
      </w:r>
      <w:r w:rsidRPr="00F173E5">
        <w:rPr>
          <w:rFonts w:ascii="Times New Roman" w:hAnsi="Times New Roman" w:cs="Tahoma"/>
          <w:color w:val="000000" w:themeColor="text1"/>
          <w:szCs w:val="26"/>
        </w:rPr>
        <w:t>, we have found that trait self</w:t>
      </w:r>
      <w:r w:rsidR="001D572A" w:rsidRPr="00F173E5">
        <w:rPr>
          <w:rFonts w:ascii="Times New Roman" w:hAnsi="Times New Roman" w:cs="Tahoma"/>
          <w:color w:val="000000" w:themeColor="text1"/>
          <w:szCs w:val="26"/>
        </w:rPr>
        <w:t>-</w:t>
      </w:r>
      <w:r w:rsidRPr="00F173E5">
        <w:rPr>
          <w:rFonts w:ascii="Times New Roman" w:hAnsi="Times New Roman" w:cs="Tahoma"/>
          <w:color w:val="000000" w:themeColor="text1"/>
          <w:szCs w:val="26"/>
        </w:rPr>
        <w:t>control showed a null association with effortful social dos.</w:t>
      </w:r>
      <w:r w:rsidR="00AD1CC5" w:rsidRPr="00F173E5">
        <w:rPr>
          <w:rFonts w:ascii="Times New Roman" w:hAnsi="Times New Roman" w:cs="Tahoma"/>
          <w:color w:val="000000" w:themeColor="text1"/>
          <w:szCs w:val="26"/>
        </w:rPr>
        <w:t xml:space="preserve"> Taken together, the research suggests that trait self</w:t>
      </w:r>
      <w:r w:rsidR="00AF2C7A" w:rsidRPr="00F173E5">
        <w:rPr>
          <w:rFonts w:ascii="Times New Roman" w:hAnsi="Times New Roman" w:cs="Tahoma"/>
          <w:color w:val="000000" w:themeColor="text1"/>
          <w:szCs w:val="26"/>
        </w:rPr>
        <w:t>-</w:t>
      </w:r>
      <w:r w:rsidR="00AD1CC5" w:rsidRPr="00F173E5">
        <w:rPr>
          <w:rFonts w:ascii="Times New Roman" w:hAnsi="Times New Roman" w:cs="Tahoma"/>
          <w:color w:val="000000" w:themeColor="text1"/>
          <w:szCs w:val="26"/>
        </w:rPr>
        <w:t>control frequently has a null, or even negative, association with the performance of effortful social dos</w:t>
      </w:r>
      <w:r w:rsidR="00763ACF" w:rsidRPr="00F173E5">
        <w:rPr>
          <w:rFonts w:ascii="Times New Roman" w:hAnsi="Times New Roman" w:cs="Tahoma"/>
          <w:color w:val="000000" w:themeColor="text1"/>
          <w:szCs w:val="26"/>
        </w:rPr>
        <w:t xml:space="preserve">, </w:t>
      </w:r>
      <w:r w:rsidR="00AD1CC5" w:rsidRPr="00F173E5">
        <w:rPr>
          <w:rFonts w:ascii="Times New Roman" w:hAnsi="Times New Roman" w:cs="Tahoma"/>
          <w:color w:val="000000" w:themeColor="text1"/>
          <w:szCs w:val="26"/>
        </w:rPr>
        <w:t xml:space="preserve">as long as one is considering behaviors that are high in immediacy, and do not need to be held in mind and remembered to be performed </w:t>
      </w:r>
      <w:proofErr w:type="spellStart"/>
      <w:r w:rsidR="00AD1CC5" w:rsidRPr="00F173E5">
        <w:rPr>
          <w:rFonts w:ascii="Times New Roman" w:hAnsi="Times New Roman" w:cs="Tahoma"/>
          <w:color w:val="000000" w:themeColor="text1"/>
          <w:szCs w:val="26"/>
        </w:rPr>
        <w:t>some time</w:t>
      </w:r>
      <w:proofErr w:type="spellEnd"/>
      <w:r w:rsidR="00AD1CC5" w:rsidRPr="00F173E5">
        <w:rPr>
          <w:rFonts w:ascii="Times New Roman" w:hAnsi="Times New Roman" w:cs="Tahoma"/>
          <w:color w:val="000000" w:themeColor="text1"/>
          <w:szCs w:val="26"/>
        </w:rPr>
        <w:t xml:space="preserve"> in the future.</w:t>
      </w:r>
      <w:r w:rsidR="00377BFF" w:rsidRPr="00F173E5">
        <w:rPr>
          <w:rFonts w:ascii="Times New Roman" w:hAnsi="Times New Roman" w:cs="Tahoma"/>
          <w:color w:val="000000" w:themeColor="text1"/>
          <w:szCs w:val="26"/>
        </w:rPr>
        <w:t xml:space="preserve"> </w:t>
      </w:r>
    </w:p>
    <w:p w14:paraId="075DC8FF" w14:textId="60B52C91" w:rsidR="003D10CE" w:rsidRPr="00F173E5" w:rsidRDefault="003056D7" w:rsidP="00377BFF">
      <w:pPr>
        <w:widowControl w:val="0"/>
        <w:autoSpaceDE w:val="0"/>
        <w:autoSpaceDN w:val="0"/>
        <w:adjustRightInd w:val="0"/>
        <w:spacing w:line="480" w:lineRule="auto"/>
        <w:ind w:firstLine="720"/>
        <w:rPr>
          <w:rFonts w:ascii="Times New Roman" w:hAnsi="Times New Roman"/>
          <w:color w:val="000000" w:themeColor="text1"/>
        </w:rPr>
      </w:pPr>
      <w:r w:rsidRPr="00F173E5">
        <w:rPr>
          <w:rFonts w:ascii="Times New Roman" w:hAnsi="Times New Roman"/>
          <w:color w:val="000000" w:themeColor="text1"/>
        </w:rPr>
        <w:t>Thus, t</w:t>
      </w:r>
      <w:r w:rsidR="003D10CE" w:rsidRPr="00F173E5">
        <w:rPr>
          <w:rFonts w:ascii="Times New Roman" w:hAnsi="Times New Roman"/>
          <w:color w:val="000000" w:themeColor="text1"/>
        </w:rPr>
        <w:t xml:space="preserve">he current studies fit with existing research in showing that the social dos are a unique self-regulation domain in which traditional self-control abilities are frequently not needed to achieve high levels of performance. There are, however, some inconsistencies in the findings across research programs, suggesting </w:t>
      </w:r>
      <w:r w:rsidR="006F18E3" w:rsidRPr="00F173E5">
        <w:rPr>
          <w:rFonts w:ascii="Times New Roman" w:hAnsi="Times New Roman"/>
          <w:color w:val="000000" w:themeColor="text1"/>
        </w:rPr>
        <w:t xml:space="preserve">the presence of </w:t>
      </w:r>
      <w:r w:rsidR="003D10CE" w:rsidRPr="00F173E5">
        <w:rPr>
          <w:rFonts w:ascii="Times New Roman" w:hAnsi="Times New Roman"/>
          <w:color w:val="000000" w:themeColor="text1"/>
        </w:rPr>
        <w:t>important moderat</w:t>
      </w:r>
      <w:r w:rsidR="006C7AF7" w:rsidRPr="00F173E5">
        <w:rPr>
          <w:rFonts w:ascii="Times New Roman" w:hAnsi="Times New Roman"/>
          <w:color w:val="000000" w:themeColor="text1"/>
        </w:rPr>
        <w:t>or</w:t>
      </w:r>
      <w:r w:rsidR="003D10CE" w:rsidRPr="00F173E5">
        <w:rPr>
          <w:rFonts w:ascii="Times New Roman" w:hAnsi="Times New Roman"/>
          <w:color w:val="000000" w:themeColor="text1"/>
        </w:rPr>
        <w:t>s that need further study. For example, the immediacy of the behavior being performed</w:t>
      </w:r>
      <w:r w:rsidRPr="00F173E5">
        <w:rPr>
          <w:rFonts w:ascii="Times New Roman" w:hAnsi="Times New Roman"/>
          <w:color w:val="000000" w:themeColor="text1"/>
        </w:rPr>
        <w:t xml:space="preserve"> likely</w:t>
      </w:r>
      <w:r w:rsidR="003D10CE" w:rsidRPr="00F173E5">
        <w:rPr>
          <w:rFonts w:ascii="Times New Roman" w:hAnsi="Times New Roman"/>
          <w:color w:val="000000" w:themeColor="text1"/>
        </w:rPr>
        <w:t xml:space="preserve"> matter</w:t>
      </w:r>
      <w:r w:rsidRPr="00F173E5">
        <w:rPr>
          <w:rFonts w:ascii="Times New Roman" w:hAnsi="Times New Roman"/>
          <w:color w:val="000000" w:themeColor="text1"/>
        </w:rPr>
        <w:t>s</w:t>
      </w:r>
      <w:r w:rsidR="003D10CE" w:rsidRPr="00F173E5">
        <w:rPr>
          <w:rFonts w:ascii="Times New Roman" w:hAnsi="Times New Roman"/>
          <w:color w:val="000000" w:themeColor="text1"/>
        </w:rPr>
        <w:t xml:space="preserve"> – a behavior that requires </w:t>
      </w:r>
      <w:r w:rsidR="006F18E3" w:rsidRPr="00F173E5">
        <w:rPr>
          <w:rFonts w:ascii="Times New Roman" w:hAnsi="Times New Roman"/>
          <w:color w:val="000000" w:themeColor="text1"/>
        </w:rPr>
        <w:t>prospective memory</w:t>
      </w:r>
      <w:r w:rsidR="003D10CE" w:rsidRPr="00F173E5">
        <w:rPr>
          <w:rFonts w:ascii="Times New Roman" w:hAnsi="Times New Roman"/>
          <w:color w:val="000000" w:themeColor="text1"/>
        </w:rPr>
        <w:t xml:space="preserve"> might be predicted by self-control abilities </w:t>
      </w:r>
      <w:r w:rsidR="006F18E3" w:rsidRPr="00F173E5">
        <w:rPr>
          <w:rFonts w:ascii="Times New Roman" w:hAnsi="Times New Roman"/>
          <w:color w:val="000000" w:themeColor="text1"/>
        </w:rPr>
        <w:t>whereas a behavior that is linked to a currently accessible goal might not</w:t>
      </w:r>
      <w:r w:rsidRPr="00F173E5">
        <w:rPr>
          <w:rFonts w:ascii="Times New Roman" w:hAnsi="Times New Roman"/>
          <w:color w:val="000000" w:themeColor="text1"/>
        </w:rPr>
        <w:t xml:space="preserve"> (</w:t>
      </w:r>
      <w:proofErr w:type="spellStart"/>
      <w:r w:rsidRPr="00F173E5">
        <w:rPr>
          <w:rFonts w:ascii="Times New Roman" w:hAnsi="Times New Roman"/>
          <w:color w:val="000000" w:themeColor="text1"/>
        </w:rPr>
        <w:t>Kammrath</w:t>
      </w:r>
      <w:proofErr w:type="spellEnd"/>
      <w:r w:rsidRPr="00F173E5">
        <w:rPr>
          <w:rFonts w:ascii="Times New Roman" w:hAnsi="Times New Roman"/>
          <w:color w:val="000000" w:themeColor="text1"/>
        </w:rPr>
        <w:t xml:space="preserve"> &amp; </w:t>
      </w:r>
      <w:proofErr w:type="spellStart"/>
      <w:r w:rsidRPr="00F173E5">
        <w:rPr>
          <w:rFonts w:ascii="Times New Roman" w:hAnsi="Times New Roman"/>
          <w:color w:val="000000" w:themeColor="text1"/>
        </w:rPr>
        <w:t>Peetz</w:t>
      </w:r>
      <w:proofErr w:type="spellEnd"/>
      <w:r w:rsidRPr="00F173E5">
        <w:rPr>
          <w:rFonts w:ascii="Times New Roman" w:hAnsi="Times New Roman"/>
          <w:color w:val="000000" w:themeColor="text1"/>
        </w:rPr>
        <w:t>, 20</w:t>
      </w:r>
      <w:r w:rsidR="00FD2510" w:rsidRPr="00F173E5">
        <w:rPr>
          <w:rFonts w:ascii="Times New Roman" w:hAnsi="Times New Roman"/>
          <w:color w:val="000000" w:themeColor="text1"/>
        </w:rPr>
        <w:t>1</w:t>
      </w:r>
      <w:r w:rsidRPr="00F173E5">
        <w:rPr>
          <w:rFonts w:ascii="Times New Roman" w:hAnsi="Times New Roman"/>
          <w:color w:val="000000" w:themeColor="text1"/>
        </w:rPr>
        <w:t>1)</w:t>
      </w:r>
      <w:r w:rsidR="003D10CE" w:rsidRPr="00F173E5">
        <w:rPr>
          <w:rFonts w:ascii="Times New Roman" w:hAnsi="Times New Roman"/>
          <w:color w:val="000000" w:themeColor="text1"/>
        </w:rPr>
        <w:t xml:space="preserve">. The </w:t>
      </w:r>
      <w:r w:rsidRPr="00F173E5">
        <w:rPr>
          <w:rFonts w:ascii="Times New Roman" w:hAnsi="Times New Roman"/>
          <w:color w:val="000000" w:themeColor="text1"/>
        </w:rPr>
        <w:t>type and length of relationship</w:t>
      </w:r>
      <w:r w:rsidR="0001010E" w:rsidRPr="00F173E5">
        <w:rPr>
          <w:rFonts w:ascii="Times New Roman" w:hAnsi="Times New Roman"/>
          <w:color w:val="000000" w:themeColor="text1"/>
        </w:rPr>
        <w:t xml:space="preserve"> may also play</w:t>
      </w:r>
      <w:r w:rsidR="006F18E3" w:rsidRPr="00F173E5">
        <w:rPr>
          <w:rFonts w:ascii="Times New Roman" w:hAnsi="Times New Roman"/>
          <w:color w:val="000000" w:themeColor="text1"/>
        </w:rPr>
        <w:t xml:space="preserve"> an</w:t>
      </w:r>
      <w:r w:rsidR="0001010E" w:rsidRPr="00F173E5">
        <w:rPr>
          <w:rFonts w:ascii="Times New Roman" w:hAnsi="Times New Roman"/>
          <w:color w:val="000000" w:themeColor="text1"/>
        </w:rPr>
        <w:t xml:space="preserve"> important role in determining the predictors of the social dos</w:t>
      </w:r>
      <w:r w:rsidRPr="00F173E5">
        <w:rPr>
          <w:rFonts w:ascii="Times New Roman" w:hAnsi="Times New Roman"/>
          <w:color w:val="000000" w:themeColor="text1"/>
        </w:rPr>
        <w:t xml:space="preserve"> (</w:t>
      </w:r>
      <w:proofErr w:type="spellStart"/>
      <w:r w:rsidRPr="00F173E5">
        <w:rPr>
          <w:rFonts w:ascii="Times New Roman" w:hAnsi="Times New Roman"/>
          <w:color w:val="000000" w:themeColor="text1"/>
        </w:rPr>
        <w:t>DeWall</w:t>
      </w:r>
      <w:proofErr w:type="spellEnd"/>
      <w:r w:rsidRPr="00F173E5">
        <w:rPr>
          <w:rFonts w:ascii="Times New Roman" w:hAnsi="Times New Roman"/>
          <w:color w:val="000000" w:themeColor="text1"/>
        </w:rPr>
        <w:t xml:space="preserve"> et al., 2008; </w:t>
      </w:r>
      <w:proofErr w:type="spellStart"/>
      <w:r w:rsidRPr="00F173E5">
        <w:rPr>
          <w:rFonts w:ascii="Times New Roman" w:hAnsi="Times New Roman"/>
          <w:color w:val="000000" w:themeColor="text1"/>
        </w:rPr>
        <w:t>Kammrath</w:t>
      </w:r>
      <w:proofErr w:type="spellEnd"/>
      <w:r w:rsidRPr="00F173E5">
        <w:rPr>
          <w:rFonts w:ascii="Times New Roman" w:hAnsi="Times New Roman"/>
          <w:color w:val="000000" w:themeColor="text1"/>
        </w:rPr>
        <w:t xml:space="preserve"> et al., 2013; </w:t>
      </w:r>
      <w:proofErr w:type="spellStart"/>
      <w:r w:rsidRPr="00F173E5">
        <w:rPr>
          <w:rFonts w:ascii="Times New Roman" w:hAnsi="Times New Roman"/>
          <w:color w:val="000000" w:themeColor="text1"/>
        </w:rPr>
        <w:t>Righetti</w:t>
      </w:r>
      <w:proofErr w:type="spellEnd"/>
      <w:r w:rsidRPr="00F173E5">
        <w:rPr>
          <w:rFonts w:ascii="Times New Roman" w:hAnsi="Times New Roman"/>
          <w:color w:val="000000" w:themeColor="text1"/>
        </w:rPr>
        <w:t xml:space="preserve"> et al., 2013)</w:t>
      </w:r>
      <w:r w:rsidR="0001010E" w:rsidRPr="00F173E5">
        <w:rPr>
          <w:rFonts w:ascii="Times New Roman" w:hAnsi="Times New Roman"/>
          <w:color w:val="000000" w:themeColor="text1"/>
        </w:rPr>
        <w:t xml:space="preserve">. </w:t>
      </w:r>
      <w:r w:rsidR="006F18E3" w:rsidRPr="00F173E5">
        <w:rPr>
          <w:rFonts w:ascii="Times New Roman" w:hAnsi="Times New Roman"/>
          <w:color w:val="000000" w:themeColor="text1"/>
        </w:rPr>
        <w:t>A</w:t>
      </w:r>
      <w:r w:rsidR="00DE6FEF" w:rsidRPr="00F173E5">
        <w:rPr>
          <w:rFonts w:ascii="Times New Roman" w:hAnsi="Times New Roman"/>
          <w:color w:val="000000" w:themeColor="text1"/>
        </w:rPr>
        <w:t xml:space="preserve">lthough our studies found that the </w:t>
      </w:r>
      <w:r w:rsidR="00763ACF" w:rsidRPr="00F173E5">
        <w:rPr>
          <w:rFonts w:ascii="Times New Roman" w:hAnsi="Times New Roman"/>
          <w:color w:val="000000" w:themeColor="text1"/>
        </w:rPr>
        <w:t xml:space="preserve">null </w:t>
      </w:r>
      <w:r w:rsidR="00DE6FEF" w:rsidRPr="00F173E5">
        <w:rPr>
          <w:rFonts w:ascii="Times New Roman" w:hAnsi="Times New Roman"/>
          <w:color w:val="000000" w:themeColor="text1"/>
        </w:rPr>
        <w:t xml:space="preserve">trait self-control effect </w:t>
      </w:r>
      <w:r w:rsidRPr="00F173E5">
        <w:rPr>
          <w:rFonts w:ascii="Times New Roman" w:hAnsi="Times New Roman"/>
          <w:color w:val="000000" w:themeColor="text1"/>
        </w:rPr>
        <w:t>emerged irrespective of</w:t>
      </w:r>
      <w:r w:rsidR="00DE6FEF" w:rsidRPr="00F173E5">
        <w:rPr>
          <w:rFonts w:ascii="Times New Roman" w:hAnsi="Times New Roman"/>
          <w:color w:val="000000" w:themeColor="text1"/>
        </w:rPr>
        <w:t xml:space="preserve"> relationship type</w:t>
      </w:r>
      <w:r w:rsidRPr="00F173E5">
        <w:rPr>
          <w:rFonts w:ascii="Times New Roman" w:hAnsi="Times New Roman"/>
          <w:color w:val="000000" w:themeColor="text1"/>
        </w:rPr>
        <w:t xml:space="preserve"> (the null effect was found in 5 studies using close others as the targets of behavior and in 1 study using a stranger)</w:t>
      </w:r>
      <w:r w:rsidR="00DE6FEF" w:rsidRPr="00F173E5">
        <w:rPr>
          <w:rFonts w:ascii="Times New Roman" w:hAnsi="Times New Roman"/>
          <w:color w:val="000000" w:themeColor="text1"/>
        </w:rPr>
        <w:t xml:space="preserve">, </w:t>
      </w:r>
      <w:r w:rsidR="006F18E3" w:rsidRPr="00F173E5">
        <w:rPr>
          <w:rFonts w:ascii="Times New Roman" w:hAnsi="Times New Roman"/>
          <w:color w:val="000000" w:themeColor="text1"/>
        </w:rPr>
        <w:t>future research should continue to explore relationship</w:t>
      </w:r>
      <w:r w:rsidRPr="00F173E5">
        <w:rPr>
          <w:rFonts w:ascii="Times New Roman" w:hAnsi="Times New Roman"/>
          <w:color w:val="000000" w:themeColor="text1"/>
        </w:rPr>
        <w:t xml:space="preserve"> type and length as a moderator</w:t>
      </w:r>
      <w:r w:rsidR="006F18E3" w:rsidRPr="00F173E5">
        <w:rPr>
          <w:rFonts w:ascii="Times New Roman" w:hAnsi="Times New Roman"/>
          <w:color w:val="000000" w:themeColor="text1"/>
        </w:rPr>
        <w:t xml:space="preserve"> as this variable has emerged as an important moderator in depletion studies</w:t>
      </w:r>
      <w:r w:rsidR="00DE6FEF" w:rsidRPr="00F173E5">
        <w:rPr>
          <w:rFonts w:ascii="Times New Roman" w:hAnsi="Times New Roman"/>
          <w:color w:val="000000" w:themeColor="text1"/>
        </w:rPr>
        <w:t xml:space="preserve">. </w:t>
      </w:r>
    </w:p>
    <w:p w14:paraId="33F49017" w14:textId="77777777" w:rsidR="00924007" w:rsidRPr="00F173E5" w:rsidRDefault="00924007" w:rsidP="00924007">
      <w:pPr>
        <w:spacing w:line="480" w:lineRule="auto"/>
        <w:rPr>
          <w:rFonts w:ascii="Times New Roman" w:hAnsi="Times New Roman" w:cs="Tahoma"/>
          <w:b/>
          <w:color w:val="000000" w:themeColor="text1"/>
          <w:szCs w:val="26"/>
        </w:rPr>
      </w:pPr>
      <w:r w:rsidRPr="00F173E5">
        <w:rPr>
          <w:rFonts w:ascii="Times New Roman" w:hAnsi="Times New Roman" w:cs="Tahoma"/>
          <w:b/>
          <w:color w:val="000000" w:themeColor="text1"/>
          <w:szCs w:val="26"/>
        </w:rPr>
        <w:t>Future Directions</w:t>
      </w:r>
    </w:p>
    <w:p w14:paraId="484897B3" w14:textId="77777777" w:rsidR="00924007" w:rsidRPr="00F173E5" w:rsidRDefault="00924007" w:rsidP="00924007">
      <w:pPr>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rPr>
        <w:lastRenderedPageBreak/>
        <w:t>Future research is needed to move from examining the trait level to the process level in understanding the predictors of each of the 4 self-regulation cells. Regarding trait self-control, this trait is associated with many executive function abilities. Currently, it is unknown how these specific abilities correlate with each of the self-regulat</w:t>
      </w:r>
      <w:r w:rsidR="00164AE9" w:rsidRPr="00F173E5">
        <w:rPr>
          <w:rFonts w:ascii="Times New Roman" w:hAnsi="Times New Roman" w:cs="Tahoma"/>
          <w:color w:val="000000" w:themeColor="text1"/>
          <w:szCs w:val="26"/>
        </w:rPr>
        <w:t>ed behaviors situated in the 2 X</w:t>
      </w:r>
      <w:r w:rsidRPr="00F173E5">
        <w:rPr>
          <w:rFonts w:ascii="Times New Roman" w:hAnsi="Times New Roman" w:cs="Tahoma"/>
          <w:color w:val="000000" w:themeColor="text1"/>
          <w:szCs w:val="26"/>
        </w:rPr>
        <w:t xml:space="preserve"> 2 framework. Examining such associations could prove fruitful for understanding how and why the domain of the social dos is unique from the other cells. For example, perhaps impulse inhibition is a key executive function ability associated with the don’ts (personal and social), and perhaps it is also implicated in the in the personal dos but not the social dos. This might suggest that goal-inconsistent impulses are more of a problem for dos framed </w:t>
      </w:r>
      <w:proofErr w:type="gramStart"/>
      <w:r w:rsidRPr="00F173E5">
        <w:rPr>
          <w:rFonts w:ascii="Times New Roman" w:hAnsi="Times New Roman" w:cs="Tahoma"/>
          <w:color w:val="000000" w:themeColor="text1"/>
          <w:szCs w:val="26"/>
        </w:rPr>
        <w:t>as personal than</w:t>
      </w:r>
      <w:proofErr w:type="gramEnd"/>
      <w:r w:rsidRPr="00F173E5">
        <w:rPr>
          <w:rFonts w:ascii="Times New Roman" w:hAnsi="Times New Roman" w:cs="Tahoma"/>
          <w:color w:val="000000" w:themeColor="text1"/>
          <w:szCs w:val="26"/>
        </w:rPr>
        <w:t xml:space="preserve"> for dos framed as social. Regarding trait agreeableness, we conceive that it is a specialized self-regulatory trait in the social domain</w:t>
      </w:r>
      <w:r w:rsidR="004151FB" w:rsidRPr="00F173E5">
        <w:rPr>
          <w:rFonts w:ascii="Times New Roman" w:hAnsi="Times New Roman" w:cs="Tahoma"/>
          <w:color w:val="000000" w:themeColor="text1"/>
          <w:szCs w:val="26"/>
        </w:rPr>
        <w:t xml:space="preserve">; </w:t>
      </w:r>
      <w:r w:rsidRPr="00F173E5">
        <w:rPr>
          <w:rFonts w:ascii="Times New Roman" w:hAnsi="Times New Roman" w:cs="Tahoma"/>
          <w:color w:val="000000" w:themeColor="text1"/>
          <w:szCs w:val="26"/>
        </w:rPr>
        <w:t>however, the specific mechanisms responsible (e.g., motivation, goals, or habits) are still unknown and merit future research. It could be, for example, that social doers (i.e., agreeable people) have a</w:t>
      </w:r>
      <w:r w:rsidR="00C31861" w:rsidRPr="00F173E5">
        <w:rPr>
          <w:rFonts w:ascii="Times New Roman" w:hAnsi="Times New Roman" w:cs="Tahoma"/>
          <w:color w:val="000000" w:themeColor="text1"/>
          <w:szCs w:val="26"/>
        </w:rPr>
        <w:t>n</w:t>
      </w:r>
      <w:r w:rsidRPr="00F173E5">
        <w:rPr>
          <w:rFonts w:ascii="Times New Roman" w:hAnsi="Times New Roman" w:cs="Tahoma"/>
          <w:color w:val="000000" w:themeColor="text1"/>
          <w:szCs w:val="26"/>
        </w:rPr>
        <w:t xml:space="preserve"> </w:t>
      </w:r>
      <w:r w:rsidR="00C31861" w:rsidRPr="00F173E5">
        <w:rPr>
          <w:rFonts w:ascii="Times New Roman" w:hAnsi="Times New Roman" w:cs="Tahoma"/>
          <w:color w:val="000000" w:themeColor="text1"/>
          <w:szCs w:val="26"/>
        </w:rPr>
        <w:t xml:space="preserve">intrinsic (versus extrinsic) motivation to pursue social doing, or that they perform social doing through an automated, non-deliberative response. </w:t>
      </w:r>
    </w:p>
    <w:p w14:paraId="23F08399" w14:textId="77777777" w:rsidR="00AF2C7A" w:rsidRPr="00F173E5" w:rsidRDefault="00924007">
      <w:pPr>
        <w:spacing w:line="480" w:lineRule="auto"/>
        <w:rPr>
          <w:rFonts w:ascii="Times New Roman" w:hAnsi="Times New Roman" w:cs="Tahoma"/>
          <w:b/>
          <w:color w:val="000000" w:themeColor="text1"/>
          <w:szCs w:val="26"/>
        </w:rPr>
      </w:pPr>
      <w:r w:rsidRPr="00F173E5">
        <w:rPr>
          <w:rFonts w:ascii="Times New Roman" w:hAnsi="Times New Roman" w:cs="Tahoma"/>
          <w:b/>
          <w:color w:val="000000" w:themeColor="text1"/>
          <w:szCs w:val="26"/>
        </w:rPr>
        <w:t>Conclusions</w:t>
      </w:r>
    </w:p>
    <w:p w14:paraId="5CF548B1" w14:textId="77777777" w:rsidR="00C76562" w:rsidRPr="00F173E5" w:rsidRDefault="00924007">
      <w:pPr>
        <w:spacing w:line="480" w:lineRule="auto"/>
        <w:rPr>
          <w:rFonts w:ascii="Times New Roman" w:hAnsi="Times New Roman" w:cs="Times New Roman"/>
          <w:color w:val="000000" w:themeColor="text1"/>
        </w:rPr>
      </w:pPr>
      <w:r w:rsidRPr="00F173E5">
        <w:rPr>
          <w:rFonts w:ascii="Times New Roman" w:hAnsi="Times New Roman" w:cs="Tahoma"/>
          <w:b/>
          <w:color w:val="000000" w:themeColor="text1"/>
          <w:szCs w:val="26"/>
        </w:rPr>
        <w:tab/>
      </w:r>
      <w:r w:rsidRPr="00F173E5">
        <w:rPr>
          <w:rFonts w:ascii="Times New Roman" w:hAnsi="Times New Roman" w:cs="Tahoma"/>
          <w:color w:val="000000" w:themeColor="text1"/>
          <w:szCs w:val="26"/>
        </w:rPr>
        <w:t xml:space="preserve">In conclusion, the findings of the present research provide insight on the social dos from a self-regulatory perspective. </w:t>
      </w:r>
      <w:r w:rsidR="00B94717" w:rsidRPr="00F173E5">
        <w:rPr>
          <w:rFonts w:ascii="Times New Roman" w:hAnsi="Times New Roman" w:cs="Tahoma"/>
          <w:color w:val="000000" w:themeColor="text1"/>
          <w:szCs w:val="26"/>
        </w:rPr>
        <w:t>O</w:t>
      </w:r>
      <w:r w:rsidRPr="00F173E5">
        <w:rPr>
          <w:rFonts w:ascii="Times New Roman" w:hAnsi="Times New Roman" w:cs="Tahoma"/>
          <w:color w:val="000000" w:themeColor="text1"/>
          <w:szCs w:val="26"/>
        </w:rPr>
        <w:t xml:space="preserve">ur studies demonstrated that engaging in the social dos is not predicted by the same self-control ability trait that predicts engaging in the personal dos. Instead, the social does operate via specialized routes captured best by trait agreeableness. The type of person to spend three painful hours helping a romantic partner work on a tedious project is not necessarily the same type of person to spend three painful hours working on </w:t>
      </w:r>
      <w:r w:rsidRPr="00F173E5">
        <w:rPr>
          <w:rFonts w:ascii="Times New Roman" w:hAnsi="Times New Roman" w:cs="Tahoma"/>
          <w:i/>
          <w:color w:val="000000" w:themeColor="text1"/>
          <w:szCs w:val="26"/>
        </w:rPr>
        <w:t>their own</w:t>
      </w:r>
      <w:r w:rsidRPr="00F173E5">
        <w:rPr>
          <w:rFonts w:ascii="Times New Roman" w:hAnsi="Times New Roman" w:cs="Tahoma"/>
          <w:color w:val="000000" w:themeColor="text1"/>
          <w:szCs w:val="26"/>
        </w:rPr>
        <w:t xml:space="preserve"> tedious project. This research suggests that the social dos may be a specialized form of self-regulation that needs to be studied in its own right. This research also suggests that self-control abilities are </w:t>
      </w:r>
      <w:r w:rsidRPr="00F173E5">
        <w:rPr>
          <w:rFonts w:ascii="Times New Roman" w:hAnsi="Times New Roman" w:cs="Tahoma"/>
          <w:color w:val="000000" w:themeColor="text1"/>
          <w:szCs w:val="26"/>
        </w:rPr>
        <w:lastRenderedPageBreak/>
        <w:t>not</w:t>
      </w:r>
      <w:r w:rsidR="001149C9" w:rsidRPr="00F173E5">
        <w:rPr>
          <w:rFonts w:ascii="Times New Roman" w:hAnsi="Times New Roman" w:cs="Tahoma"/>
          <w:color w:val="000000" w:themeColor="text1"/>
          <w:szCs w:val="26"/>
        </w:rPr>
        <w:t xml:space="preserve"> necessarily</w:t>
      </w:r>
      <w:r w:rsidRPr="00F173E5">
        <w:rPr>
          <w:rFonts w:ascii="Times New Roman" w:hAnsi="Times New Roman" w:cs="Tahoma"/>
          <w:color w:val="000000" w:themeColor="text1"/>
          <w:szCs w:val="26"/>
        </w:rPr>
        <w:t xml:space="preserve"> the basic building blocks for all forms of self-regulation, and therefore opens up new possibilities for </w:t>
      </w:r>
      <w:r w:rsidRPr="00F173E5">
        <w:rPr>
          <w:rFonts w:ascii="Times New Roman" w:hAnsi="Times New Roman"/>
          <w:color w:val="000000" w:themeColor="text1"/>
        </w:rPr>
        <w:t>future explorations into other processes that may prove highly important in self-regulatory success in specific domains.</w:t>
      </w:r>
    </w:p>
    <w:p w14:paraId="48F28C69" w14:textId="77777777" w:rsidR="001567BE" w:rsidRPr="00F173E5" w:rsidRDefault="00AB643F" w:rsidP="00E57BB7">
      <w:pPr>
        <w:spacing w:line="480" w:lineRule="auto"/>
        <w:jc w:val="center"/>
        <w:rPr>
          <w:rFonts w:ascii="Times New Roman" w:hAnsi="Times New Roman" w:cs="Times New Roman"/>
          <w:color w:val="000000" w:themeColor="text1"/>
        </w:rPr>
      </w:pPr>
      <w:r w:rsidRPr="00F173E5">
        <w:rPr>
          <w:rFonts w:ascii="Times New Roman" w:hAnsi="Times New Roman" w:cs="Times New Roman"/>
          <w:color w:val="000000" w:themeColor="text1"/>
        </w:rPr>
        <w:br w:type="page"/>
      </w:r>
      <w:r w:rsidR="001567BE" w:rsidRPr="00F173E5">
        <w:rPr>
          <w:rFonts w:ascii="Times New Roman" w:hAnsi="Times New Roman" w:cs="Times New Roman"/>
          <w:color w:val="000000" w:themeColor="text1"/>
        </w:rPr>
        <w:lastRenderedPageBreak/>
        <w:t>References</w:t>
      </w:r>
    </w:p>
    <w:p w14:paraId="1C017762" w14:textId="77777777" w:rsidR="001567BE" w:rsidRPr="00F173E5" w:rsidRDefault="001567BE" w:rsidP="00E57B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09" w:hanging="709"/>
        <w:rPr>
          <w:rFonts w:ascii="Times New Roman" w:hAnsi="Times New Roman" w:cs="Times New Roman"/>
          <w:color w:val="000000" w:themeColor="text1"/>
        </w:rPr>
      </w:pPr>
      <w:r w:rsidRPr="00F173E5">
        <w:rPr>
          <w:rFonts w:ascii="Times New Roman" w:hAnsi="Times New Roman" w:cs="Times New Roman"/>
          <w:color w:val="000000" w:themeColor="text1"/>
        </w:rPr>
        <w:t>Amazon. (2011). Retrieved from https://requester.mturk.com/</w:t>
      </w:r>
    </w:p>
    <w:p w14:paraId="7F4D98E7" w14:textId="77777777" w:rsidR="001567BE" w:rsidRPr="00F173E5" w:rsidRDefault="001567BE" w:rsidP="00E57BB7">
      <w:pPr>
        <w:widowControl w:val="0"/>
        <w:autoSpaceDE w:val="0"/>
        <w:autoSpaceDN w:val="0"/>
        <w:adjustRightInd w:val="0"/>
        <w:spacing w:line="480" w:lineRule="auto"/>
        <w:ind w:left="709" w:hanging="709"/>
        <w:rPr>
          <w:rFonts w:ascii="Times New Roman" w:hAnsi="Times New Roman" w:cs="Times New Roman"/>
          <w:color w:val="000000" w:themeColor="text1"/>
        </w:rPr>
      </w:pPr>
      <w:r w:rsidRPr="00F173E5">
        <w:rPr>
          <w:rFonts w:ascii="Times New Roman" w:hAnsi="Times New Roman" w:cs="Times New Roman"/>
          <w:color w:val="000000" w:themeColor="text1"/>
        </w:rPr>
        <w:t xml:space="preserve">Audrain-McGovern, J., Rodriguez, D., </w:t>
      </w:r>
      <w:proofErr w:type="spellStart"/>
      <w:r w:rsidRPr="00F173E5">
        <w:rPr>
          <w:rFonts w:ascii="Times New Roman" w:hAnsi="Times New Roman" w:cs="Times New Roman"/>
          <w:color w:val="000000" w:themeColor="text1"/>
        </w:rPr>
        <w:t>Tercyak</w:t>
      </w:r>
      <w:proofErr w:type="spellEnd"/>
      <w:r w:rsidRPr="00F173E5">
        <w:rPr>
          <w:rFonts w:ascii="Times New Roman" w:hAnsi="Times New Roman" w:cs="Times New Roman"/>
          <w:color w:val="000000" w:themeColor="text1"/>
        </w:rPr>
        <w:t>, K. P., Neuner, G., &amp; Moss, H. B. (2006). The impact of self-control indices on peer smoking and adolescent smoking progression.</w:t>
      </w:r>
      <w:r w:rsidRPr="00F173E5">
        <w:rPr>
          <w:rFonts w:ascii="Times New Roman" w:hAnsi="Times New Roman" w:cs="Times New Roman"/>
          <w:i/>
          <w:iCs/>
          <w:color w:val="000000" w:themeColor="text1"/>
        </w:rPr>
        <w:t xml:space="preserve"> Journal of Pediatric Psychology, 31</w:t>
      </w:r>
      <w:r w:rsidRPr="00F173E5">
        <w:rPr>
          <w:rFonts w:ascii="Times New Roman" w:hAnsi="Times New Roman" w:cs="Times New Roman"/>
          <w:color w:val="000000" w:themeColor="text1"/>
        </w:rPr>
        <w:t>(2), 139-151. doi:10.1093/</w:t>
      </w:r>
      <w:proofErr w:type="spellStart"/>
      <w:r w:rsidRPr="00F173E5">
        <w:rPr>
          <w:rFonts w:ascii="Times New Roman" w:hAnsi="Times New Roman" w:cs="Times New Roman"/>
          <w:color w:val="000000" w:themeColor="text1"/>
        </w:rPr>
        <w:t>jpepsy</w:t>
      </w:r>
      <w:proofErr w:type="spellEnd"/>
      <w:r w:rsidRPr="00F173E5">
        <w:rPr>
          <w:rFonts w:ascii="Times New Roman" w:hAnsi="Times New Roman" w:cs="Times New Roman"/>
          <w:color w:val="000000" w:themeColor="text1"/>
        </w:rPr>
        <w:t>/jsi079</w:t>
      </w:r>
    </w:p>
    <w:p w14:paraId="5EEFDFDC" w14:textId="77777777" w:rsidR="001567BE" w:rsidRPr="00F173E5" w:rsidRDefault="001567BE" w:rsidP="00E57BB7">
      <w:pPr>
        <w:spacing w:line="480" w:lineRule="auto"/>
        <w:rPr>
          <w:rFonts w:ascii="Times New Roman" w:hAnsi="Times New Roman" w:cs="Times New Roman"/>
          <w:i/>
          <w:color w:val="000000" w:themeColor="text1"/>
        </w:rPr>
      </w:pPr>
      <w:proofErr w:type="spellStart"/>
      <w:r w:rsidRPr="00F173E5">
        <w:rPr>
          <w:rFonts w:ascii="Times New Roman" w:hAnsi="Times New Roman" w:cs="Times New Roman"/>
          <w:color w:val="000000" w:themeColor="text1"/>
        </w:rPr>
        <w:t>Bargh</w:t>
      </w:r>
      <w:proofErr w:type="spellEnd"/>
      <w:r w:rsidRPr="00F173E5">
        <w:rPr>
          <w:rFonts w:ascii="Times New Roman" w:hAnsi="Times New Roman" w:cs="Times New Roman"/>
          <w:color w:val="000000" w:themeColor="text1"/>
        </w:rPr>
        <w:t xml:space="preserve">, J., A. (1997). The automaticity of everyday life. In R. S. </w:t>
      </w:r>
      <w:proofErr w:type="spellStart"/>
      <w:r w:rsidRPr="00F173E5">
        <w:rPr>
          <w:rFonts w:ascii="Times New Roman" w:hAnsi="Times New Roman" w:cs="Times New Roman"/>
          <w:color w:val="000000" w:themeColor="text1"/>
        </w:rPr>
        <w:t>Wyer</w:t>
      </w:r>
      <w:proofErr w:type="spellEnd"/>
      <w:r w:rsidRPr="00F173E5">
        <w:rPr>
          <w:rFonts w:ascii="Times New Roman" w:hAnsi="Times New Roman" w:cs="Times New Roman"/>
          <w:color w:val="000000" w:themeColor="text1"/>
        </w:rPr>
        <w:t xml:space="preserve">, (Ed.), </w:t>
      </w:r>
      <w:r w:rsidRPr="00F173E5">
        <w:rPr>
          <w:rFonts w:ascii="Times New Roman" w:hAnsi="Times New Roman" w:cs="Times New Roman"/>
          <w:i/>
          <w:color w:val="000000" w:themeColor="text1"/>
        </w:rPr>
        <w:t xml:space="preserve">Advances in </w:t>
      </w:r>
    </w:p>
    <w:p w14:paraId="336BE432" w14:textId="77777777" w:rsidR="001567BE" w:rsidRPr="00F173E5" w:rsidRDefault="001567BE" w:rsidP="00E57BB7">
      <w:pPr>
        <w:spacing w:line="480" w:lineRule="auto"/>
        <w:ind w:firstLine="709"/>
        <w:rPr>
          <w:rFonts w:ascii="Times New Roman" w:hAnsi="Times New Roman" w:cs="Times New Roman"/>
          <w:color w:val="000000" w:themeColor="text1"/>
        </w:rPr>
      </w:pPr>
      <w:proofErr w:type="gramStart"/>
      <w:r w:rsidRPr="00F173E5">
        <w:rPr>
          <w:rFonts w:ascii="Times New Roman" w:hAnsi="Times New Roman" w:cs="Times New Roman"/>
          <w:i/>
          <w:color w:val="000000" w:themeColor="text1"/>
        </w:rPr>
        <w:t>social</w:t>
      </w:r>
      <w:proofErr w:type="gramEnd"/>
      <w:r w:rsidRPr="00F173E5">
        <w:rPr>
          <w:rFonts w:ascii="Times New Roman" w:hAnsi="Times New Roman" w:cs="Times New Roman"/>
          <w:i/>
          <w:color w:val="000000" w:themeColor="text1"/>
        </w:rPr>
        <w:t xml:space="preserve"> cognition</w:t>
      </w:r>
      <w:r w:rsidRPr="00F173E5">
        <w:rPr>
          <w:rFonts w:ascii="Times New Roman" w:hAnsi="Times New Roman" w:cs="Times New Roman"/>
          <w:color w:val="000000" w:themeColor="text1"/>
        </w:rPr>
        <w:t xml:space="preserve"> (pp. 1-61). Mahwah, NJ: Erlbaum. </w:t>
      </w:r>
    </w:p>
    <w:p w14:paraId="4D1E33DF" w14:textId="77777777" w:rsidR="001567BE" w:rsidRPr="00F173E5" w:rsidRDefault="001567BE" w:rsidP="00E57BB7">
      <w:pPr>
        <w:autoSpaceDE w:val="0"/>
        <w:autoSpaceDN w:val="0"/>
        <w:adjustRightInd w:val="0"/>
        <w:spacing w:line="480" w:lineRule="auto"/>
        <w:rPr>
          <w:rFonts w:ascii="Times New Roman" w:hAnsi="Times New Roman" w:cs="Times New Roman"/>
          <w:color w:val="000000" w:themeColor="text1"/>
          <w:lang w:val="en-CA"/>
        </w:rPr>
      </w:pPr>
      <w:proofErr w:type="spellStart"/>
      <w:r w:rsidRPr="00F173E5">
        <w:rPr>
          <w:rFonts w:ascii="Times New Roman" w:hAnsi="Times New Roman" w:cs="Times New Roman"/>
          <w:color w:val="000000" w:themeColor="text1"/>
          <w:lang w:val="en-CA"/>
        </w:rPr>
        <w:t>Baumeister</w:t>
      </w:r>
      <w:proofErr w:type="spellEnd"/>
      <w:r w:rsidRPr="00F173E5">
        <w:rPr>
          <w:rFonts w:ascii="Times New Roman" w:hAnsi="Times New Roman" w:cs="Times New Roman"/>
          <w:color w:val="000000" w:themeColor="text1"/>
          <w:lang w:val="en-CA"/>
        </w:rPr>
        <w:t xml:space="preserve">, R. F. (2002). Yielding to temptation: Self-control failure, impulsive </w:t>
      </w:r>
    </w:p>
    <w:p w14:paraId="1AB8C675" w14:textId="77777777" w:rsidR="001567BE" w:rsidRPr="00F173E5" w:rsidRDefault="001567BE" w:rsidP="00E57BB7">
      <w:pPr>
        <w:autoSpaceDE w:val="0"/>
        <w:autoSpaceDN w:val="0"/>
        <w:adjustRightInd w:val="0"/>
        <w:spacing w:line="480" w:lineRule="auto"/>
        <w:ind w:left="709"/>
        <w:rPr>
          <w:rFonts w:ascii="Times New Roman" w:hAnsi="Times New Roman"/>
          <w:color w:val="000000" w:themeColor="text1"/>
        </w:rPr>
      </w:pPr>
      <w:proofErr w:type="gramStart"/>
      <w:r w:rsidRPr="00F173E5">
        <w:rPr>
          <w:rFonts w:ascii="Times New Roman" w:hAnsi="Times New Roman" w:cs="Times New Roman"/>
          <w:color w:val="000000" w:themeColor="text1"/>
          <w:lang w:val="en-CA"/>
        </w:rPr>
        <w:t>purchasing</w:t>
      </w:r>
      <w:proofErr w:type="gramEnd"/>
      <w:r w:rsidRPr="00F173E5">
        <w:rPr>
          <w:rFonts w:ascii="Times New Roman" w:hAnsi="Times New Roman" w:cs="Times New Roman"/>
          <w:color w:val="000000" w:themeColor="text1"/>
          <w:lang w:val="en-CA"/>
        </w:rPr>
        <w:t>, and consumer behavior</w:t>
      </w:r>
      <w:r w:rsidRPr="00F173E5">
        <w:rPr>
          <w:rFonts w:ascii="Times New Roman" w:hAnsi="Times New Roman" w:cs="Times New Roman"/>
          <w:i/>
          <w:color w:val="000000" w:themeColor="text1"/>
          <w:lang w:val="en-CA"/>
        </w:rPr>
        <w:t>. Journal of Consumer Research, 28,</w:t>
      </w:r>
      <w:r w:rsidRPr="00F173E5">
        <w:rPr>
          <w:rFonts w:ascii="Times New Roman" w:hAnsi="Times New Roman" w:cs="Times New Roman"/>
          <w:color w:val="000000" w:themeColor="text1"/>
          <w:lang w:val="en-CA"/>
        </w:rPr>
        <w:t xml:space="preserve"> 670-676. </w:t>
      </w:r>
      <w:proofErr w:type="spellStart"/>
      <w:proofErr w:type="gramStart"/>
      <w:r w:rsidRPr="00F173E5">
        <w:rPr>
          <w:rFonts w:ascii="Times New Roman" w:hAnsi="Times New Roman" w:cs="Times New Roman"/>
          <w:color w:val="000000" w:themeColor="text1"/>
        </w:rPr>
        <w:t>doi</w:t>
      </w:r>
      <w:proofErr w:type="spellEnd"/>
      <w:proofErr w:type="gramEnd"/>
      <w:r w:rsidRPr="00F173E5">
        <w:rPr>
          <w:rFonts w:ascii="Times New Roman" w:hAnsi="Times New Roman" w:cs="Times New Roman"/>
          <w:color w:val="000000" w:themeColor="text1"/>
        </w:rPr>
        <w:t xml:space="preserve">: </w:t>
      </w:r>
      <w:hyperlink r:id="rId9" w:tgtFrame="_blank" w:history="1">
        <w:r w:rsidRPr="00F173E5">
          <w:rPr>
            <w:rStyle w:val="Hyperlink"/>
            <w:rFonts w:ascii="Times New Roman" w:hAnsi="Times New Roman"/>
            <w:color w:val="000000" w:themeColor="text1"/>
            <w:u w:val="none"/>
          </w:rPr>
          <w:t>10.1086/338209</w:t>
        </w:r>
      </w:hyperlink>
    </w:p>
    <w:p w14:paraId="3DA2452E" w14:textId="77777777" w:rsidR="001567BE" w:rsidRPr="00F173E5" w:rsidRDefault="001567BE" w:rsidP="00E57BB7">
      <w:pPr>
        <w:spacing w:line="480" w:lineRule="auto"/>
        <w:rPr>
          <w:rFonts w:ascii="Times New Roman" w:hAnsi="Times New Roman" w:cs="Verdana"/>
          <w:color w:val="000000" w:themeColor="text1"/>
          <w:szCs w:val="26"/>
        </w:rPr>
      </w:pPr>
      <w:proofErr w:type="spellStart"/>
      <w:r w:rsidRPr="00F173E5">
        <w:rPr>
          <w:rFonts w:ascii="Times New Roman" w:hAnsi="Times New Roman" w:cs="Verdana"/>
          <w:color w:val="000000" w:themeColor="text1"/>
          <w:szCs w:val="26"/>
        </w:rPr>
        <w:t>Baumeister</w:t>
      </w:r>
      <w:proofErr w:type="spellEnd"/>
      <w:r w:rsidRPr="00F173E5">
        <w:rPr>
          <w:rFonts w:ascii="Times New Roman" w:hAnsi="Times New Roman" w:cs="Verdana"/>
          <w:color w:val="000000" w:themeColor="text1"/>
          <w:szCs w:val="26"/>
        </w:rPr>
        <w:t xml:space="preserve">, R. F., &amp; Bushman, B. J. (2008). </w:t>
      </w:r>
      <w:r w:rsidRPr="00F173E5">
        <w:rPr>
          <w:rFonts w:ascii="Times New Roman" w:hAnsi="Times New Roman" w:cs="Verdana"/>
          <w:i/>
          <w:color w:val="000000" w:themeColor="text1"/>
          <w:szCs w:val="26"/>
        </w:rPr>
        <w:t>Social Psychology and Human Nature</w:t>
      </w:r>
      <w:r w:rsidRPr="00F173E5">
        <w:rPr>
          <w:rFonts w:ascii="Times New Roman" w:hAnsi="Times New Roman" w:cs="Verdana"/>
          <w:color w:val="000000" w:themeColor="text1"/>
          <w:szCs w:val="26"/>
        </w:rPr>
        <w:t xml:space="preserve">. San </w:t>
      </w:r>
    </w:p>
    <w:p w14:paraId="1544C4EA" w14:textId="77777777" w:rsidR="001567BE" w:rsidRPr="00F173E5" w:rsidRDefault="001567BE" w:rsidP="00E57BB7">
      <w:pPr>
        <w:spacing w:line="480" w:lineRule="auto"/>
        <w:ind w:firstLine="709"/>
        <w:rPr>
          <w:rFonts w:ascii="Times New Roman" w:hAnsi="Times New Roman" w:cs="Verdana"/>
          <w:color w:val="000000" w:themeColor="text1"/>
          <w:szCs w:val="26"/>
        </w:rPr>
      </w:pPr>
      <w:r w:rsidRPr="00F173E5">
        <w:rPr>
          <w:rFonts w:ascii="Times New Roman" w:hAnsi="Times New Roman" w:cs="Verdana"/>
          <w:color w:val="000000" w:themeColor="text1"/>
          <w:szCs w:val="26"/>
        </w:rPr>
        <w:t>Francisco, CA: Wadsworth.</w:t>
      </w:r>
    </w:p>
    <w:p w14:paraId="0A42F843" w14:textId="77777777" w:rsidR="001567BE" w:rsidRPr="00F173E5" w:rsidRDefault="001567BE" w:rsidP="00E57BB7">
      <w:pPr>
        <w:widowControl w:val="0"/>
        <w:autoSpaceDE w:val="0"/>
        <w:autoSpaceDN w:val="0"/>
        <w:adjustRightInd w:val="0"/>
        <w:spacing w:line="480" w:lineRule="auto"/>
        <w:ind w:left="709" w:hanging="709"/>
        <w:rPr>
          <w:rFonts w:ascii="Times New Roman" w:hAnsi="Times New Roman" w:cs="Times New Roman"/>
          <w:color w:val="000000" w:themeColor="text1"/>
        </w:rPr>
      </w:pPr>
      <w:proofErr w:type="spellStart"/>
      <w:r w:rsidRPr="00F173E5">
        <w:rPr>
          <w:rFonts w:ascii="Times New Roman" w:hAnsi="Times New Roman" w:cs="Times New Roman"/>
          <w:color w:val="000000" w:themeColor="text1"/>
        </w:rPr>
        <w:t>Baumeister</w:t>
      </w:r>
      <w:proofErr w:type="spellEnd"/>
      <w:r w:rsidRPr="00F173E5">
        <w:rPr>
          <w:rFonts w:ascii="Times New Roman" w:hAnsi="Times New Roman" w:cs="Times New Roman"/>
          <w:color w:val="000000" w:themeColor="text1"/>
        </w:rPr>
        <w:t>, R. F., &amp; Heatherton, T. F. (1996). Self-regulation failure: An overview.</w:t>
      </w:r>
      <w:r w:rsidRPr="00F173E5">
        <w:rPr>
          <w:rFonts w:ascii="Times New Roman" w:hAnsi="Times New Roman" w:cs="Times New Roman"/>
          <w:i/>
          <w:iCs/>
          <w:color w:val="000000" w:themeColor="text1"/>
        </w:rPr>
        <w:t xml:space="preserve"> Psychological Inquiry, 7</w:t>
      </w:r>
      <w:r w:rsidRPr="00F173E5">
        <w:rPr>
          <w:rFonts w:ascii="Times New Roman" w:hAnsi="Times New Roman" w:cs="Times New Roman"/>
          <w:color w:val="000000" w:themeColor="text1"/>
        </w:rPr>
        <w:t xml:space="preserve">(1), 1-15. </w:t>
      </w:r>
      <w:proofErr w:type="gramStart"/>
      <w:r w:rsidRPr="00F173E5">
        <w:rPr>
          <w:rFonts w:ascii="Times New Roman" w:hAnsi="Times New Roman" w:cs="Times New Roman"/>
          <w:color w:val="000000" w:themeColor="text1"/>
        </w:rPr>
        <w:t>doi:</w:t>
      </w:r>
      <w:proofErr w:type="gramEnd"/>
      <w:r w:rsidRPr="00F173E5">
        <w:rPr>
          <w:rFonts w:ascii="Times New Roman" w:hAnsi="Times New Roman" w:cs="Times New Roman"/>
          <w:color w:val="000000" w:themeColor="text1"/>
        </w:rPr>
        <w:t>10.1207/s15327965pli0701_1</w:t>
      </w:r>
    </w:p>
    <w:p w14:paraId="463ADF1B" w14:textId="77777777" w:rsidR="001567BE" w:rsidRPr="00F173E5" w:rsidRDefault="001567BE" w:rsidP="00E57BB7">
      <w:pPr>
        <w:widowControl w:val="0"/>
        <w:autoSpaceDE w:val="0"/>
        <w:autoSpaceDN w:val="0"/>
        <w:adjustRightInd w:val="0"/>
        <w:spacing w:line="480" w:lineRule="auto"/>
        <w:ind w:left="709" w:hanging="709"/>
        <w:rPr>
          <w:rFonts w:ascii="Times New Roman" w:hAnsi="Times New Roman" w:cs="Times New Roman"/>
          <w:color w:val="000000" w:themeColor="text1"/>
        </w:rPr>
      </w:pPr>
      <w:proofErr w:type="spellStart"/>
      <w:r w:rsidRPr="00F173E5">
        <w:rPr>
          <w:rFonts w:ascii="Times New Roman" w:hAnsi="Times New Roman" w:cs="Times New Roman"/>
          <w:color w:val="000000" w:themeColor="text1"/>
        </w:rPr>
        <w:t>Baumeister</w:t>
      </w:r>
      <w:proofErr w:type="spellEnd"/>
      <w:r w:rsidRPr="00F173E5">
        <w:rPr>
          <w:rFonts w:ascii="Times New Roman" w:hAnsi="Times New Roman" w:cs="Times New Roman"/>
          <w:color w:val="000000" w:themeColor="text1"/>
        </w:rPr>
        <w:t xml:space="preserve">, R. F., </w:t>
      </w:r>
      <w:proofErr w:type="spellStart"/>
      <w:r w:rsidRPr="00F173E5">
        <w:rPr>
          <w:rFonts w:ascii="Times New Roman" w:hAnsi="Times New Roman" w:cs="Times New Roman"/>
          <w:color w:val="000000" w:themeColor="text1"/>
        </w:rPr>
        <w:t>Vohs</w:t>
      </w:r>
      <w:proofErr w:type="spellEnd"/>
      <w:r w:rsidRPr="00F173E5">
        <w:rPr>
          <w:rFonts w:ascii="Times New Roman" w:hAnsi="Times New Roman" w:cs="Times New Roman"/>
          <w:color w:val="000000" w:themeColor="text1"/>
        </w:rPr>
        <w:t>, K. D., &amp; Tice, D. M. (2007). The strength model of self-control.</w:t>
      </w:r>
      <w:r w:rsidRPr="00F173E5">
        <w:rPr>
          <w:rFonts w:ascii="Times New Roman" w:hAnsi="Times New Roman" w:cs="Times New Roman"/>
          <w:i/>
          <w:iCs/>
          <w:color w:val="000000" w:themeColor="text1"/>
        </w:rPr>
        <w:t xml:space="preserve"> Current Directions in Psychological Science, 16</w:t>
      </w:r>
      <w:r w:rsidRPr="00F173E5">
        <w:rPr>
          <w:rFonts w:ascii="Times New Roman" w:hAnsi="Times New Roman" w:cs="Times New Roman"/>
          <w:color w:val="000000" w:themeColor="text1"/>
        </w:rPr>
        <w:t>(6), 351-355. doi:10.1111/j.1467-8721.2007.00534</w:t>
      </w:r>
    </w:p>
    <w:p w14:paraId="5B8DF48F" w14:textId="77777777" w:rsidR="001567BE" w:rsidRPr="00F173E5" w:rsidRDefault="001567BE" w:rsidP="00E57BB7">
      <w:pPr>
        <w:spacing w:line="480" w:lineRule="auto"/>
        <w:ind w:left="709" w:hanging="709"/>
        <w:rPr>
          <w:rStyle w:val="apple-style-span"/>
        </w:rPr>
      </w:pPr>
      <w:r w:rsidRPr="00F173E5">
        <w:rPr>
          <w:rFonts w:ascii="Times New Roman" w:hAnsi="Times New Roman" w:cs="Times New Roman"/>
          <w:color w:val="000000" w:themeColor="text1"/>
        </w:rPr>
        <w:t xml:space="preserve">Campbell, L., Simpson, J. A., </w:t>
      </w:r>
      <w:proofErr w:type="spellStart"/>
      <w:r w:rsidRPr="00F173E5">
        <w:rPr>
          <w:rFonts w:ascii="Times New Roman" w:hAnsi="Times New Roman" w:cs="Times New Roman"/>
          <w:color w:val="000000" w:themeColor="text1"/>
        </w:rPr>
        <w:t>Boldry</w:t>
      </w:r>
      <w:proofErr w:type="spellEnd"/>
      <w:r w:rsidRPr="00F173E5">
        <w:rPr>
          <w:rFonts w:ascii="Times New Roman" w:hAnsi="Times New Roman" w:cs="Times New Roman"/>
          <w:color w:val="000000" w:themeColor="text1"/>
        </w:rPr>
        <w:t xml:space="preserve">, J., &amp; </w:t>
      </w:r>
      <w:proofErr w:type="spellStart"/>
      <w:r w:rsidRPr="00F173E5">
        <w:rPr>
          <w:rFonts w:ascii="Times New Roman" w:hAnsi="Times New Roman" w:cs="Times New Roman"/>
          <w:color w:val="000000" w:themeColor="text1"/>
        </w:rPr>
        <w:t>Kashy</w:t>
      </w:r>
      <w:proofErr w:type="spellEnd"/>
      <w:r w:rsidRPr="00F173E5">
        <w:rPr>
          <w:rFonts w:ascii="Times New Roman" w:hAnsi="Times New Roman" w:cs="Times New Roman"/>
          <w:color w:val="000000" w:themeColor="text1"/>
        </w:rPr>
        <w:t xml:space="preserve">, D. A. (2005). Perceptions of conflict and support in romantic relationships: The role of attachment anxiety. </w:t>
      </w:r>
      <w:r w:rsidRPr="00F173E5">
        <w:rPr>
          <w:rFonts w:ascii="Times New Roman" w:hAnsi="Times New Roman" w:cs="Times New Roman"/>
          <w:i/>
          <w:color w:val="000000" w:themeColor="text1"/>
        </w:rPr>
        <w:t>Journal of Personality and Social Psychology, 88</w:t>
      </w:r>
      <w:r w:rsidRPr="00F173E5">
        <w:rPr>
          <w:rFonts w:ascii="Times New Roman" w:hAnsi="Times New Roman" w:cs="Times New Roman"/>
          <w:color w:val="000000" w:themeColor="text1"/>
        </w:rPr>
        <w:t>(3), 510-531. doi:</w:t>
      </w:r>
      <w:r w:rsidRPr="00F173E5">
        <w:rPr>
          <w:rStyle w:val="apple-style-span"/>
          <w:rFonts w:ascii="Times New Roman" w:hAnsi="Times New Roman" w:cs="Times New Roman"/>
          <w:color w:val="000000" w:themeColor="text1"/>
        </w:rPr>
        <w:t>10.1037/0022-3514.88.3.510</w:t>
      </w:r>
    </w:p>
    <w:p w14:paraId="6FEC0569" w14:textId="77777777" w:rsidR="001567BE" w:rsidRPr="00F173E5" w:rsidRDefault="001567BE" w:rsidP="00E57BB7">
      <w:pPr>
        <w:spacing w:line="480" w:lineRule="auto"/>
        <w:rPr>
          <w:rFonts w:ascii="Times New Roman" w:hAnsi="Times New Roman" w:cs="Times"/>
          <w:i/>
          <w:color w:val="000000" w:themeColor="text1"/>
          <w:szCs w:val="17"/>
        </w:rPr>
      </w:pPr>
      <w:r w:rsidRPr="00F173E5">
        <w:rPr>
          <w:rFonts w:ascii="Times New Roman" w:hAnsi="Times New Roman" w:cs="Times"/>
          <w:color w:val="000000" w:themeColor="text1"/>
          <w:szCs w:val="17"/>
        </w:rPr>
        <w:t xml:space="preserve">Carver, C. S., &amp; </w:t>
      </w:r>
      <w:proofErr w:type="spellStart"/>
      <w:r w:rsidRPr="00F173E5">
        <w:rPr>
          <w:rFonts w:ascii="Times New Roman" w:hAnsi="Times New Roman" w:cs="Times"/>
          <w:color w:val="000000" w:themeColor="text1"/>
          <w:szCs w:val="17"/>
        </w:rPr>
        <w:t>Scheier</w:t>
      </w:r>
      <w:proofErr w:type="spellEnd"/>
      <w:r w:rsidRPr="00F173E5">
        <w:rPr>
          <w:rFonts w:ascii="Times New Roman" w:hAnsi="Times New Roman" w:cs="Times"/>
          <w:color w:val="000000" w:themeColor="text1"/>
          <w:szCs w:val="17"/>
        </w:rPr>
        <w:t xml:space="preserve">, M. F. (1981). </w:t>
      </w:r>
      <w:r w:rsidRPr="00F173E5">
        <w:rPr>
          <w:rFonts w:ascii="Times New Roman" w:hAnsi="Times New Roman" w:cs="Times"/>
          <w:i/>
          <w:color w:val="000000" w:themeColor="text1"/>
          <w:szCs w:val="17"/>
        </w:rPr>
        <w:t xml:space="preserve">Attention and self-regulation: A control theory </w:t>
      </w:r>
    </w:p>
    <w:p w14:paraId="4C9889D3" w14:textId="77777777" w:rsidR="001567BE" w:rsidRPr="00F173E5" w:rsidRDefault="001567BE" w:rsidP="00E57BB7">
      <w:pPr>
        <w:spacing w:line="480" w:lineRule="auto"/>
        <w:ind w:firstLine="720"/>
        <w:rPr>
          <w:rFonts w:ascii="Times New Roman" w:hAnsi="Times New Roman" w:cs="Times"/>
          <w:color w:val="000000" w:themeColor="text1"/>
          <w:szCs w:val="17"/>
        </w:rPr>
      </w:pPr>
      <w:proofErr w:type="gramStart"/>
      <w:r w:rsidRPr="00F173E5">
        <w:rPr>
          <w:rFonts w:ascii="Times New Roman" w:hAnsi="Times New Roman" w:cs="Times"/>
          <w:i/>
          <w:color w:val="000000" w:themeColor="text1"/>
          <w:szCs w:val="17"/>
        </w:rPr>
        <w:t>approach</w:t>
      </w:r>
      <w:proofErr w:type="gramEnd"/>
      <w:r w:rsidRPr="00F173E5">
        <w:rPr>
          <w:rFonts w:ascii="Times New Roman" w:hAnsi="Times New Roman" w:cs="Times"/>
          <w:i/>
          <w:color w:val="000000" w:themeColor="text1"/>
          <w:szCs w:val="17"/>
        </w:rPr>
        <w:t xml:space="preserve"> to human behavior.</w:t>
      </w:r>
      <w:r w:rsidRPr="00F173E5">
        <w:rPr>
          <w:rFonts w:ascii="Times New Roman" w:hAnsi="Times New Roman" w:cs="Times"/>
          <w:color w:val="000000" w:themeColor="text1"/>
          <w:szCs w:val="17"/>
        </w:rPr>
        <w:t xml:space="preserve"> New York: Springer-</w:t>
      </w:r>
      <w:proofErr w:type="spellStart"/>
      <w:r w:rsidRPr="00F173E5">
        <w:rPr>
          <w:rFonts w:ascii="Times New Roman" w:hAnsi="Times New Roman" w:cs="Times"/>
          <w:color w:val="000000" w:themeColor="text1"/>
          <w:szCs w:val="17"/>
        </w:rPr>
        <w:t>Verlag</w:t>
      </w:r>
      <w:proofErr w:type="spellEnd"/>
      <w:r w:rsidRPr="00F173E5">
        <w:rPr>
          <w:rFonts w:ascii="Times New Roman" w:hAnsi="Times New Roman" w:cs="Times"/>
          <w:color w:val="000000" w:themeColor="text1"/>
          <w:szCs w:val="17"/>
        </w:rPr>
        <w:t>.</w:t>
      </w:r>
    </w:p>
    <w:p w14:paraId="12EC4716" w14:textId="77777777" w:rsidR="001567BE" w:rsidRPr="00F173E5" w:rsidRDefault="001567BE" w:rsidP="00E57BB7">
      <w:pPr>
        <w:spacing w:line="480" w:lineRule="auto"/>
        <w:rPr>
          <w:rFonts w:ascii="Times New Roman" w:hAnsi="Times New Roman" w:cs="Helvetica"/>
          <w:color w:val="000000" w:themeColor="text1"/>
          <w:szCs w:val="15"/>
        </w:rPr>
      </w:pPr>
      <w:r w:rsidRPr="00F173E5">
        <w:rPr>
          <w:rFonts w:ascii="Times New Roman" w:hAnsi="Times New Roman" w:cs="Helvetica"/>
          <w:color w:val="000000" w:themeColor="text1"/>
          <w:szCs w:val="15"/>
        </w:rPr>
        <w:t xml:space="preserve">Carver, C. S., &amp; </w:t>
      </w:r>
      <w:proofErr w:type="spellStart"/>
      <w:r w:rsidRPr="00F173E5">
        <w:rPr>
          <w:rFonts w:ascii="Times New Roman" w:hAnsi="Times New Roman" w:cs="Helvetica"/>
          <w:color w:val="000000" w:themeColor="text1"/>
          <w:szCs w:val="15"/>
        </w:rPr>
        <w:t>Scheier</w:t>
      </w:r>
      <w:proofErr w:type="spellEnd"/>
      <w:r w:rsidRPr="00F173E5">
        <w:rPr>
          <w:rFonts w:ascii="Times New Roman" w:hAnsi="Times New Roman" w:cs="Helvetica"/>
          <w:color w:val="000000" w:themeColor="text1"/>
          <w:szCs w:val="15"/>
        </w:rPr>
        <w:t xml:space="preserve">, M. F. (1999). Themes and issues in the self- regulation of </w:t>
      </w:r>
    </w:p>
    <w:p w14:paraId="0D6FCBE5" w14:textId="77777777" w:rsidR="001567BE" w:rsidRPr="00F173E5" w:rsidRDefault="001567BE" w:rsidP="00E57BB7">
      <w:pPr>
        <w:spacing w:line="480" w:lineRule="auto"/>
        <w:ind w:left="720"/>
        <w:rPr>
          <w:rFonts w:ascii="Times New Roman" w:hAnsi="Times New Roman" w:cs="Times"/>
          <w:color w:val="000000" w:themeColor="text1"/>
          <w:szCs w:val="17"/>
        </w:rPr>
      </w:pPr>
      <w:proofErr w:type="gramStart"/>
      <w:r w:rsidRPr="00F173E5">
        <w:rPr>
          <w:rFonts w:ascii="Times New Roman" w:hAnsi="Times New Roman" w:cs="Helvetica"/>
          <w:color w:val="000000" w:themeColor="text1"/>
          <w:szCs w:val="15"/>
        </w:rPr>
        <w:lastRenderedPageBreak/>
        <w:t>behavior</w:t>
      </w:r>
      <w:proofErr w:type="gramEnd"/>
      <w:r w:rsidRPr="00F173E5">
        <w:rPr>
          <w:rFonts w:ascii="Times New Roman" w:hAnsi="Times New Roman" w:cs="Helvetica"/>
          <w:color w:val="000000" w:themeColor="text1"/>
          <w:szCs w:val="15"/>
        </w:rPr>
        <w:t xml:space="preserve">. In R. S. </w:t>
      </w:r>
      <w:proofErr w:type="spellStart"/>
      <w:r w:rsidRPr="00F173E5">
        <w:rPr>
          <w:rFonts w:ascii="Times New Roman" w:hAnsi="Times New Roman" w:cs="Helvetica"/>
          <w:color w:val="000000" w:themeColor="text1"/>
          <w:szCs w:val="15"/>
        </w:rPr>
        <w:t>Wyer</w:t>
      </w:r>
      <w:proofErr w:type="spellEnd"/>
      <w:r w:rsidRPr="00F173E5">
        <w:rPr>
          <w:rFonts w:ascii="Times New Roman" w:hAnsi="Times New Roman" w:cs="Helvetica"/>
          <w:color w:val="000000" w:themeColor="text1"/>
          <w:szCs w:val="15"/>
        </w:rPr>
        <w:t xml:space="preserve">, Jr. (Ed.), </w:t>
      </w:r>
      <w:r w:rsidRPr="00F173E5">
        <w:rPr>
          <w:rFonts w:ascii="Times New Roman" w:hAnsi="Times New Roman" w:cs="Helvetica"/>
          <w:i/>
          <w:color w:val="000000" w:themeColor="text1"/>
          <w:szCs w:val="15"/>
        </w:rPr>
        <w:t>Advances in social cognition (Vol. 12).</w:t>
      </w:r>
      <w:r w:rsidRPr="00F173E5">
        <w:rPr>
          <w:rFonts w:ascii="Times New Roman" w:hAnsi="Times New Roman" w:cs="Helvetica"/>
          <w:color w:val="000000" w:themeColor="text1"/>
          <w:szCs w:val="15"/>
        </w:rPr>
        <w:t xml:space="preserve"> Mahwah, NJ: Lawrence Erlbaum.</w:t>
      </w:r>
    </w:p>
    <w:p w14:paraId="14EDCCD0" w14:textId="77777777" w:rsidR="001567BE" w:rsidRPr="00F173E5" w:rsidRDefault="001567BE" w:rsidP="00E57BB7">
      <w:pPr>
        <w:spacing w:line="480" w:lineRule="auto"/>
        <w:rPr>
          <w:rFonts w:ascii="Times New Roman" w:hAnsi="Times New Roman" w:cs="Helvetica"/>
          <w:color w:val="000000" w:themeColor="text1"/>
          <w:szCs w:val="22"/>
        </w:rPr>
      </w:pPr>
      <w:r w:rsidRPr="00F173E5">
        <w:rPr>
          <w:rFonts w:ascii="Times New Roman" w:hAnsi="Times New Roman" w:cs="Helvetica"/>
          <w:color w:val="000000" w:themeColor="text1"/>
          <w:szCs w:val="22"/>
        </w:rPr>
        <w:t xml:space="preserve">Casey, B. J., Somerville, L. H., </w:t>
      </w:r>
      <w:proofErr w:type="spellStart"/>
      <w:r w:rsidRPr="00F173E5">
        <w:rPr>
          <w:rFonts w:ascii="Times New Roman" w:hAnsi="Times New Roman" w:cs="Helvetica"/>
          <w:color w:val="000000" w:themeColor="text1"/>
          <w:szCs w:val="22"/>
        </w:rPr>
        <w:t>Gotlib</w:t>
      </w:r>
      <w:proofErr w:type="spellEnd"/>
      <w:r w:rsidRPr="00F173E5">
        <w:rPr>
          <w:rFonts w:ascii="Times New Roman" w:hAnsi="Times New Roman" w:cs="Helvetica"/>
          <w:color w:val="000000" w:themeColor="text1"/>
          <w:szCs w:val="22"/>
        </w:rPr>
        <w:t xml:space="preserve">, I. H., </w:t>
      </w:r>
      <w:proofErr w:type="spellStart"/>
      <w:r w:rsidRPr="00F173E5">
        <w:rPr>
          <w:rFonts w:ascii="Times New Roman" w:hAnsi="Times New Roman" w:cs="Helvetica"/>
          <w:color w:val="000000" w:themeColor="text1"/>
          <w:szCs w:val="22"/>
        </w:rPr>
        <w:t>Ayduk</w:t>
      </w:r>
      <w:proofErr w:type="spellEnd"/>
      <w:r w:rsidRPr="00F173E5">
        <w:rPr>
          <w:rFonts w:ascii="Times New Roman" w:hAnsi="Times New Roman" w:cs="Helvetica"/>
          <w:color w:val="000000" w:themeColor="text1"/>
          <w:szCs w:val="22"/>
        </w:rPr>
        <w:t xml:space="preserve">, O., Franklin, N. T., </w:t>
      </w:r>
      <w:proofErr w:type="spellStart"/>
      <w:r w:rsidRPr="00F173E5">
        <w:rPr>
          <w:rFonts w:ascii="Times New Roman" w:hAnsi="Times New Roman" w:cs="Helvetica"/>
          <w:color w:val="000000" w:themeColor="text1"/>
          <w:szCs w:val="22"/>
        </w:rPr>
        <w:t>Askren</w:t>
      </w:r>
      <w:proofErr w:type="spellEnd"/>
      <w:r w:rsidRPr="00F173E5">
        <w:rPr>
          <w:rFonts w:ascii="Times New Roman" w:hAnsi="Times New Roman" w:cs="Helvetica"/>
          <w:color w:val="000000" w:themeColor="text1"/>
          <w:szCs w:val="22"/>
        </w:rPr>
        <w:t xml:space="preserve">, M. K., </w:t>
      </w:r>
    </w:p>
    <w:p w14:paraId="01D6F905" w14:textId="77777777" w:rsidR="001567BE" w:rsidRPr="00F173E5" w:rsidRDefault="001567BE" w:rsidP="00E57BB7">
      <w:pPr>
        <w:spacing w:line="480" w:lineRule="auto"/>
        <w:ind w:firstLine="709"/>
        <w:rPr>
          <w:rFonts w:ascii="Times New Roman" w:hAnsi="Times New Roman" w:cs="Helvetica"/>
          <w:color w:val="000000" w:themeColor="text1"/>
          <w:szCs w:val="22"/>
        </w:rPr>
      </w:pPr>
      <w:r w:rsidRPr="00F173E5">
        <w:rPr>
          <w:rFonts w:ascii="Times New Roman" w:hAnsi="Times New Roman" w:cs="Helvetica"/>
          <w:color w:val="000000" w:themeColor="text1"/>
          <w:szCs w:val="22"/>
        </w:rPr>
        <w:t xml:space="preserve">... &amp; </w:t>
      </w:r>
      <w:proofErr w:type="spellStart"/>
      <w:r w:rsidRPr="00F173E5">
        <w:rPr>
          <w:rFonts w:ascii="Times New Roman" w:hAnsi="Times New Roman" w:cs="Helvetica"/>
          <w:color w:val="000000" w:themeColor="text1"/>
          <w:szCs w:val="22"/>
        </w:rPr>
        <w:t>Shoda</w:t>
      </w:r>
      <w:proofErr w:type="spellEnd"/>
      <w:r w:rsidRPr="00F173E5">
        <w:rPr>
          <w:rFonts w:ascii="Times New Roman" w:hAnsi="Times New Roman" w:cs="Helvetica"/>
          <w:color w:val="000000" w:themeColor="text1"/>
          <w:szCs w:val="22"/>
        </w:rPr>
        <w:t>, Y. (</w:t>
      </w:r>
      <w:r w:rsidR="00FD4D81" w:rsidRPr="00F173E5">
        <w:rPr>
          <w:rFonts w:ascii="Times New Roman" w:hAnsi="Times New Roman" w:cs="Helvetica"/>
          <w:color w:val="000000" w:themeColor="text1"/>
          <w:szCs w:val="22"/>
        </w:rPr>
        <w:t>2011</w:t>
      </w:r>
      <w:r w:rsidRPr="00F173E5">
        <w:rPr>
          <w:rFonts w:ascii="Times New Roman" w:hAnsi="Times New Roman" w:cs="Helvetica"/>
          <w:color w:val="000000" w:themeColor="text1"/>
          <w:szCs w:val="22"/>
        </w:rPr>
        <w:t xml:space="preserve">). Behavioral and neural correlates of delay of </w:t>
      </w:r>
    </w:p>
    <w:p w14:paraId="2F1BE3CC" w14:textId="77777777" w:rsidR="001567BE" w:rsidRPr="00F173E5" w:rsidRDefault="001567BE" w:rsidP="00E57BB7">
      <w:pPr>
        <w:spacing w:line="480" w:lineRule="auto"/>
        <w:ind w:firstLine="709"/>
        <w:rPr>
          <w:rFonts w:ascii="Times New Roman" w:hAnsi="Times New Roman" w:cs="Times"/>
          <w:i/>
          <w:color w:val="000000" w:themeColor="text1"/>
          <w:szCs w:val="12"/>
        </w:rPr>
      </w:pPr>
      <w:proofErr w:type="gramStart"/>
      <w:r w:rsidRPr="00F173E5">
        <w:rPr>
          <w:rFonts w:ascii="Times New Roman" w:hAnsi="Times New Roman" w:cs="Helvetica"/>
          <w:color w:val="000000" w:themeColor="text1"/>
          <w:szCs w:val="22"/>
        </w:rPr>
        <w:t>gratification</w:t>
      </w:r>
      <w:proofErr w:type="gramEnd"/>
      <w:r w:rsidRPr="00F173E5">
        <w:rPr>
          <w:rFonts w:ascii="Times New Roman" w:hAnsi="Times New Roman" w:cs="Helvetica"/>
          <w:color w:val="000000" w:themeColor="text1"/>
          <w:szCs w:val="22"/>
        </w:rPr>
        <w:t xml:space="preserve"> 40 years later. </w:t>
      </w:r>
      <w:r w:rsidRPr="00F173E5">
        <w:rPr>
          <w:rFonts w:ascii="Times New Roman" w:hAnsi="Times New Roman" w:cs="Helvetica"/>
          <w:i/>
          <w:iCs/>
          <w:color w:val="000000" w:themeColor="text1"/>
          <w:szCs w:val="22"/>
        </w:rPr>
        <w:t>Proceedings of the National Academy of Sciences</w:t>
      </w:r>
      <w:r w:rsidRPr="00F173E5">
        <w:rPr>
          <w:rFonts w:ascii="Times New Roman" w:hAnsi="Times New Roman" w:cs="Helvetica"/>
          <w:color w:val="000000" w:themeColor="text1"/>
          <w:szCs w:val="22"/>
        </w:rPr>
        <w:t xml:space="preserve">, </w:t>
      </w:r>
      <w:r w:rsidRPr="00F173E5">
        <w:rPr>
          <w:rFonts w:ascii="Times New Roman" w:hAnsi="Times New Roman" w:cs="Times"/>
          <w:i/>
          <w:color w:val="000000" w:themeColor="text1"/>
          <w:szCs w:val="12"/>
        </w:rPr>
        <w:t xml:space="preserve">108 </w:t>
      </w:r>
    </w:p>
    <w:p w14:paraId="5BFEDEAE" w14:textId="77777777" w:rsidR="001567BE" w:rsidRPr="00F173E5" w:rsidRDefault="001567BE" w:rsidP="00E57BB7">
      <w:pPr>
        <w:spacing w:line="480" w:lineRule="auto"/>
        <w:ind w:firstLine="709"/>
        <w:rPr>
          <w:rStyle w:val="apple-style-span"/>
        </w:rPr>
      </w:pPr>
      <w:r w:rsidRPr="00F173E5">
        <w:rPr>
          <w:rFonts w:ascii="Times New Roman" w:hAnsi="Times New Roman" w:cs="Times"/>
          <w:color w:val="000000" w:themeColor="text1"/>
          <w:szCs w:val="12"/>
        </w:rPr>
        <w:t>(36), 14998</w:t>
      </w:r>
      <w:r w:rsidRPr="00F173E5">
        <w:rPr>
          <w:rFonts w:ascii="Times New Roman" w:hAnsi="Times New Roman" w:cs="Helvetica"/>
          <w:color w:val="000000" w:themeColor="text1"/>
          <w:szCs w:val="12"/>
        </w:rPr>
        <w:t>–</w:t>
      </w:r>
      <w:r w:rsidRPr="00F173E5">
        <w:rPr>
          <w:rFonts w:ascii="Times New Roman" w:hAnsi="Times New Roman" w:cs="Times"/>
          <w:color w:val="000000" w:themeColor="text1"/>
          <w:szCs w:val="12"/>
        </w:rPr>
        <w:t xml:space="preserve">15003. </w:t>
      </w:r>
      <w:proofErr w:type="spellStart"/>
      <w:proofErr w:type="gramStart"/>
      <w:r w:rsidRPr="00F173E5">
        <w:rPr>
          <w:rFonts w:ascii="Times New Roman" w:hAnsi="Times New Roman" w:cs="Arial"/>
          <w:bCs/>
          <w:color w:val="000000" w:themeColor="text1"/>
        </w:rPr>
        <w:t>doi</w:t>
      </w:r>
      <w:proofErr w:type="spellEnd"/>
      <w:proofErr w:type="gramEnd"/>
      <w:r w:rsidRPr="00F173E5">
        <w:rPr>
          <w:rFonts w:ascii="Times New Roman" w:hAnsi="Times New Roman" w:cs="Arial"/>
          <w:bCs/>
          <w:color w:val="000000" w:themeColor="text1"/>
        </w:rPr>
        <w:t xml:space="preserve">: 10.1073/pnas.1108561108 </w:t>
      </w:r>
    </w:p>
    <w:p w14:paraId="5BB19453" w14:textId="77777777" w:rsidR="001567BE" w:rsidRPr="00F173E5" w:rsidRDefault="001567BE" w:rsidP="00E57BB7">
      <w:pPr>
        <w:widowControl w:val="0"/>
        <w:autoSpaceDE w:val="0"/>
        <w:autoSpaceDN w:val="0"/>
        <w:adjustRightInd w:val="0"/>
        <w:spacing w:line="480" w:lineRule="auto"/>
        <w:ind w:left="709" w:hanging="709"/>
        <w:rPr>
          <w:rStyle w:val="apple-style-span"/>
        </w:rPr>
      </w:pPr>
      <w:r w:rsidRPr="00F173E5">
        <w:rPr>
          <w:rStyle w:val="apple-style-span"/>
          <w:rFonts w:ascii="Times New Roman" w:hAnsi="Times New Roman" w:cs="Times New Roman"/>
          <w:color w:val="000000" w:themeColor="text1"/>
        </w:rPr>
        <w:t xml:space="preserve">Collins, N. L., &amp; Feeney, B. C. (2000). A safe haven: An attachment theory perspective on support seeking and caregiving in intimate relationships. </w:t>
      </w:r>
      <w:r w:rsidRPr="00F173E5">
        <w:rPr>
          <w:rStyle w:val="apple-style-span"/>
          <w:rFonts w:ascii="Times New Roman" w:hAnsi="Times New Roman" w:cs="Times New Roman"/>
          <w:i/>
          <w:color w:val="000000" w:themeColor="text1"/>
        </w:rPr>
        <w:t>Journal of Personality and Social Psychology, 78</w:t>
      </w:r>
      <w:r w:rsidRPr="00F173E5">
        <w:rPr>
          <w:rStyle w:val="apple-style-span"/>
          <w:rFonts w:ascii="Times New Roman" w:hAnsi="Times New Roman" w:cs="Times New Roman"/>
          <w:color w:val="000000" w:themeColor="text1"/>
        </w:rPr>
        <w:t>(6), 1053-1073. doi:10.1037/0022-3514.78.6.1053</w:t>
      </w:r>
    </w:p>
    <w:p w14:paraId="46940932" w14:textId="77777777" w:rsidR="001567BE" w:rsidRPr="00F173E5" w:rsidRDefault="001567BE" w:rsidP="00E57BB7">
      <w:pPr>
        <w:spacing w:line="480" w:lineRule="auto"/>
        <w:rPr>
          <w:rFonts w:ascii="Times New Roman" w:hAnsi="Times New Roman" w:cs="Helvetica"/>
          <w:color w:val="000000" w:themeColor="text1"/>
          <w:szCs w:val="22"/>
        </w:rPr>
      </w:pPr>
      <w:proofErr w:type="spellStart"/>
      <w:r w:rsidRPr="00F173E5">
        <w:rPr>
          <w:rFonts w:ascii="Times New Roman" w:hAnsi="Times New Roman" w:cs="Helvetica"/>
          <w:color w:val="000000" w:themeColor="text1"/>
          <w:szCs w:val="22"/>
        </w:rPr>
        <w:t>Crescioni</w:t>
      </w:r>
      <w:proofErr w:type="spellEnd"/>
      <w:r w:rsidRPr="00F173E5">
        <w:rPr>
          <w:rFonts w:ascii="Times New Roman" w:hAnsi="Times New Roman" w:cs="Helvetica"/>
          <w:color w:val="000000" w:themeColor="text1"/>
          <w:szCs w:val="22"/>
        </w:rPr>
        <w:t xml:space="preserve">, A. W., </w:t>
      </w:r>
      <w:proofErr w:type="spellStart"/>
      <w:r w:rsidRPr="00F173E5">
        <w:rPr>
          <w:rFonts w:ascii="Times New Roman" w:hAnsi="Times New Roman" w:cs="Helvetica"/>
          <w:color w:val="000000" w:themeColor="text1"/>
          <w:szCs w:val="22"/>
        </w:rPr>
        <w:t>Ehrlinger</w:t>
      </w:r>
      <w:proofErr w:type="spellEnd"/>
      <w:r w:rsidRPr="00F173E5">
        <w:rPr>
          <w:rFonts w:ascii="Times New Roman" w:hAnsi="Times New Roman" w:cs="Helvetica"/>
          <w:color w:val="000000" w:themeColor="text1"/>
          <w:szCs w:val="22"/>
        </w:rPr>
        <w:t xml:space="preserve">, J. E., </w:t>
      </w:r>
      <w:proofErr w:type="spellStart"/>
      <w:r w:rsidRPr="00F173E5">
        <w:rPr>
          <w:rFonts w:ascii="Times New Roman" w:hAnsi="Times New Roman" w:cs="Helvetica"/>
          <w:color w:val="000000" w:themeColor="text1"/>
          <w:szCs w:val="22"/>
        </w:rPr>
        <w:t>Alquist</w:t>
      </w:r>
      <w:proofErr w:type="spellEnd"/>
      <w:r w:rsidRPr="00F173E5">
        <w:rPr>
          <w:rFonts w:ascii="Times New Roman" w:hAnsi="Times New Roman" w:cs="Helvetica"/>
          <w:color w:val="000000" w:themeColor="text1"/>
          <w:szCs w:val="22"/>
        </w:rPr>
        <w:t xml:space="preserve">, J. L., Conlon, K. E., </w:t>
      </w:r>
      <w:proofErr w:type="spellStart"/>
      <w:r w:rsidRPr="00F173E5">
        <w:rPr>
          <w:rFonts w:ascii="Times New Roman" w:hAnsi="Times New Roman" w:cs="Helvetica"/>
          <w:color w:val="000000" w:themeColor="text1"/>
          <w:szCs w:val="22"/>
        </w:rPr>
        <w:t>Baumeister</w:t>
      </w:r>
      <w:proofErr w:type="spellEnd"/>
      <w:r w:rsidRPr="00F173E5">
        <w:rPr>
          <w:rFonts w:ascii="Times New Roman" w:hAnsi="Times New Roman" w:cs="Helvetica"/>
          <w:color w:val="000000" w:themeColor="text1"/>
          <w:szCs w:val="22"/>
        </w:rPr>
        <w:t xml:space="preserve">, R. F., </w:t>
      </w:r>
    </w:p>
    <w:p w14:paraId="3831A339" w14:textId="77777777" w:rsidR="001567BE" w:rsidRPr="00F173E5" w:rsidRDefault="001567BE" w:rsidP="00E57BB7">
      <w:pPr>
        <w:spacing w:line="480" w:lineRule="auto"/>
        <w:ind w:firstLine="720"/>
        <w:rPr>
          <w:rFonts w:ascii="Times New Roman" w:hAnsi="Times New Roman" w:cs="Helvetica"/>
          <w:color w:val="000000" w:themeColor="text1"/>
          <w:szCs w:val="22"/>
        </w:rPr>
      </w:pPr>
      <w:proofErr w:type="spellStart"/>
      <w:r w:rsidRPr="00F173E5">
        <w:rPr>
          <w:rFonts w:ascii="Times New Roman" w:hAnsi="Times New Roman" w:cs="Helvetica"/>
          <w:color w:val="000000" w:themeColor="text1"/>
          <w:szCs w:val="22"/>
        </w:rPr>
        <w:t>Schatschneider</w:t>
      </w:r>
      <w:proofErr w:type="spellEnd"/>
      <w:r w:rsidRPr="00F173E5">
        <w:rPr>
          <w:rFonts w:ascii="Times New Roman" w:hAnsi="Times New Roman" w:cs="Helvetica"/>
          <w:color w:val="000000" w:themeColor="text1"/>
          <w:szCs w:val="22"/>
        </w:rPr>
        <w:t xml:space="preserve">, C., &amp; Dutton, G. R. (2011). High trait self-control predicts </w:t>
      </w:r>
    </w:p>
    <w:p w14:paraId="634F964D" w14:textId="77777777" w:rsidR="001567BE" w:rsidRPr="00F173E5" w:rsidRDefault="001567BE" w:rsidP="00E57BB7">
      <w:pPr>
        <w:spacing w:line="480" w:lineRule="auto"/>
        <w:ind w:firstLine="720"/>
        <w:rPr>
          <w:rFonts w:ascii="Times New Roman" w:hAnsi="Times New Roman" w:cs="Helvetica"/>
          <w:i/>
          <w:color w:val="000000" w:themeColor="text1"/>
          <w:szCs w:val="22"/>
        </w:rPr>
      </w:pPr>
      <w:proofErr w:type="gramStart"/>
      <w:r w:rsidRPr="00F173E5">
        <w:rPr>
          <w:rFonts w:ascii="Times New Roman" w:hAnsi="Times New Roman" w:cs="Helvetica"/>
          <w:color w:val="000000" w:themeColor="text1"/>
          <w:szCs w:val="22"/>
        </w:rPr>
        <w:t>positive</w:t>
      </w:r>
      <w:proofErr w:type="gramEnd"/>
      <w:r w:rsidRPr="00F173E5">
        <w:rPr>
          <w:rFonts w:ascii="Times New Roman" w:hAnsi="Times New Roman" w:cs="Helvetica"/>
          <w:color w:val="000000" w:themeColor="text1"/>
          <w:szCs w:val="22"/>
        </w:rPr>
        <w:t xml:space="preserve"> health behaviors and success in weight loss. </w:t>
      </w:r>
      <w:r w:rsidRPr="00F173E5">
        <w:rPr>
          <w:rFonts w:ascii="Times New Roman" w:hAnsi="Times New Roman" w:cs="Helvetica"/>
          <w:i/>
          <w:color w:val="000000" w:themeColor="text1"/>
          <w:szCs w:val="22"/>
        </w:rPr>
        <w:t xml:space="preserve">Journal of Health </w:t>
      </w:r>
    </w:p>
    <w:p w14:paraId="7F45E495" w14:textId="77777777" w:rsidR="001567BE" w:rsidRPr="00F173E5" w:rsidRDefault="001567BE" w:rsidP="00E57BB7">
      <w:pPr>
        <w:spacing w:line="480" w:lineRule="auto"/>
        <w:ind w:firstLine="720"/>
        <w:rPr>
          <w:rFonts w:ascii="Times New Roman" w:hAnsi="Times New Roman" w:cs="Arial"/>
          <w:color w:val="000000" w:themeColor="text1"/>
        </w:rPr>
      </w:pPr>
      <w:r w:rsidRPr="00F173E5">
        <w:rPr>
          <w:rFonts w:ascii="Times New Roman" w:hAnsi="Times New Roman" w:cs="Helvetica"/>
          <w:i/>
          <w:color w:val="000000" w:themeColor="text1"/>
          <w:szCs w:val="22"/>
        </w:rPr>
        <w:t>Psychology, 16,</w:t>
      </w:r>
      <w:r w:rsidRPr="00F173E5">
        <w:rPr>
          <w:rFonts w:ascii="Times New Roman" w:hAnsi="Times New Roman" w:cs="Helvetica"/>
          <w:color w:val="000000" w:themeColor="text1"/>
          <w:szCs w:val="22"/>
        </w:rPr>
        <w:t xml:space="preserve"> 750-759. </w:t>
      </w:r>
      <w:proofErr w:type="spellStart"/>
      <w:proofErr w:type="gramStart"/>
      <w:r w:rsidRPr="00F173E5">
        <w:rPr>
          <w:rFonts w:ascii="Times New Roman" w:hAnsi="Times New Roman" w:cs="Arial"/>
          <w:bCs/>
          <w:color w:val="000000" w:themeColor="text1"/>
          <w:szCs w:val="18"/>
        </w:rPr>
        <w:t>doi</w:t>
      </w:r>
      <w:proofErr w:type="spellEnd"/>
      <w:proofErr w:type="gramEnd"/>
      <w:r w:rsidRPr="00F173E5">
        <w:rPr>
          <w:rFonts w:ascii="Times New Roman" w:hAnsi="Times New Roman" w:cs="Arial"/>
          <w:bCs/>
          <w:color w:val="000000" w:themeColor="text1"/>
          <w:szCs w:val="18"/>
        </w:rPr>
        <w:t>: 10.1177/1359105310390247</w:t>
      </w:r>
    </w:p>
    <w:p w14:paraId="375F1573" w14:textId="77777777" w:rsidR="001567BE" w:rsidRPr="00F173E5" w:rsidRDefault="001567BE" w:rsidP="00E57BB7">
      <w:pPr>
        <w:spacing w:line="480" w:lineRule="auto"/>
        <w:rPr>
          <w:rFonts w:ascii="Times New Roman" w:hAnsi="Times New Roman" w:cs="Times"/>
          <w:color w:val="000000" w:themeColor="text1"/>
          <w:szCs w:val="12"/>
        </w:rPr>
      </w:pPr>
      <w:r w:rsidRPr="00F173E5">
        <w:rPr>
          <w:rFonts w:ascii="Times New Roman" w:hAnsi="Times New Roman" w:cs="Times"/>
          <w:color w:val="000000" w:themeColor="text1"/>
          <w:szCs w:val="12"/>
        </w:rPr>
        <w:t xml:space="preserve">Crocker, J., Olivier, M., &amp; Nuer, N. (2009). Self-image goals and compassionate goals: </w:t>
      </w:r>
    </w:p>
    <w:p w14:paraId="55C6B737" w14:textId="77777777" w:rsidR="001567BE" w:rsidRPr="00F173E5" w:rsidRDefault="001567BE" w:rsidP="00E57BB7">
      <w:pPr>
        <w:spacing w:line="480" w:lineRule="auto"/>
        <w:ind w:left="720"/>
        <w:rPr>
          <w:rFonts w:ascii="Times New Roman" w:hAnsi="Times New Roman" w:cs="Arial"/>
          <w:color w:val="000000" w:themeColor="text1"/>
          <w:szCs w:val="22"/>
          <w:u w:color="273C75"/>
        </w:rPr>
      </w:pPr>
      <w:r w:rsidRPr="00F173E5">
        <w:rPr>
          <w:rFonts w:ascii="Times New Roman" w:hAnsi="Times New Roman" w:cs="Times"/>
          <w:color w:val="000000" w:themeColor="text1"/>
          <w:szCs w:val="12"/>
        </w:rPr>
        <w:t xml:space="preserve">Costs and benefits. </w:t>
      </w:r>
      <w:r w:rsidRPr="00F173E5">
        <w:rPr>
          <w:rFonts w:ascii="Times New Roman" w:hAnsi="Times New Roman" w:cs="Times"/>
          <w:i/>
          <w:color w:val="000000" w:themeColor="text1"/>
          <w:szCs w:val="12"/>
        </w:rPr>
        <w:t>Self and Identity, 8,</w:t>
      </w:r>
      <w:r w:rsidRPr="00F173E5">
        <w:rPr>
          <w:rFonts w:ascii="Times New Roman" w:hAnsi="Times New Roman" w:cs="Times"/>
          <w:color w:val="000000" w:themeColor="text1"/>
          <w:szCs w:val="12"/>
        </w:rPr>
        <w:t xml:space="preserve"> 251–269. </w:t>
      </w:r>
      <w:proofErr w:type="spellStart"/>
      <w:proofErr w:type="gramStart"/>
      <w:r w:rsidRPr="00F173E5">
        <w:rPr>
          <w:rFonts w:ascii="Times New Roman" w:hAnsi="Times New Roman" w:cs="Times"/>
          <w:color w:val="000000" w:themeColor="text1"/>
          <w:szCs w:val="12"/>
        </w:rPr>
        <w:t>doi</w:t>
      </w:r>
      <w:proofErr w:type="spellEnd"/>
      <w:proofErr w:type="gramEnd"/>
      <w:r w:rsidRPr="00F173E5">
        <w:rPr>
          <w:rFonts w:ascii="Times New Roman" w:hAnsi="Times New Roman" w:cs="Times"/>
          <w:color w:val="000000" w:themeColor="text1"/>
          <w:szCs w:val="12"/>
        </w:rPr>
        <w:t xml:space="preserve">: </w:t>
      </w:r>
      <w:hyperlink r:id="rId10" w:history="1">
        <w:r w:rsidRPr="00F173E5">
          <w:rPr>
            <w:rFonts w:ascii="Times New Roman" w:hAnsi="Times New Roman" w:cs="Arial"/>
            <w:color w:val="000000" w:themeColor="text1"/>
            <w:szCs w:val="22"/>
            <w:u w:color="273C75"/>
          </w:rPr>
          <w:t>10.1080/15298860802505160</w:t>
        </w:r>
      </w:hyperlink>
    </w:p>
    <w:p w14:paraId="27C93EA4" w14:textId="77777777" w:rsidR="00EE4D8F" w:rsidRPr="00F173E5" w:rsidRDefault="00EE4D8F" w:rsidP="00EE4D8F">
      <w:pPr>
        <w:spacing w:line="480" w:lineRule="auto"/>
        <w:rPr>
          <w:rFonts w:ascii="Times New Roman" w:hAnsi="Times New Roman" w:cs="Times New Roman"/>
        </w:rPr>
      </w:pPr>
      <w:r w:rsidRPr="00F173E5">
        <w:rPr>
          <w:rFonts w:ascii="Times New Roman" w:hAnsi="Times New Roman" w:cs="Times New Roman"/>
        </w:rPr>
        <w:t xml:space="preserve">Crowe, E., &amp; Higgins, E.T. (1997). Regulatory focus and strategic inclinations: Promotion and </w:t>
      </w:r>
    </w:p>
    <w:p w14:paraId="77F0A1DE" w14:textId="6E74EB79" w:rsidR="00EE4D8F" w:rsidRPr="00F173E5" w:rsidRDefault="00EE4D8F" w:rsidP="00EE4D8F">
      <w:pPr>
        <w:spacing w:line="480" w:lineRule="auto"/>
        <w:ind w:left="720"/>
        <w:rPr>
          <w:rFonts w:ascii="Times New Roman" w:hAnsi="Times New Roman" w:cs="Times New Roman"/>
        </w:rPr>
      </w:pPr>
      <w:proofErr w:type="gramStart"/>
      <w:r w:rsidRPr="00F173E5">
        <w:rPr>
          <w:rFonts w:ascii="Times New Roman" w:hAnsi="Times New Roman" w:cs="Times New Roman"/>
        </w:rPr>
        <w:t>prevention</w:t>
      </w:r>
      <w:proofErr w:type="gramEnd"/>
      <w:r w:rsidRPr="00F173E5">
        <w:rPr>
          <w:rFonts w:ascii="Times New Roman" w:hAnsi="Times New Roman" w:cs="Times New Roman"/>
        </w:rPr>
        <w:t xml:space="preserve"> in decision-making. </w:t>
      </w:r>
      <w:r w:rsidRPr="00F173E5">
        <w:rPr>
          <w:rFonts w:ascii="Times New Roman" w:hAnsi="Times New Roman" w:cs="Times New Roman"/>
          <w:i/>
        </w:rPr>
        <w:t>Organizational Behavior and Human Decision Processes, 69,</w:t>
      </w:r>
      <w:r w:rsidRPr="00F173E5">
        <w:rPr>
          <w:rFonts w:ascii="Times New Roman" w:hAnsi="Times New Roman" w:cs="Times New Roman"/>
        </w:rPr>
        <w:t xml:space="preserve"> 117-132. </w:t>
      </w:r>
      <w:proofErr w:type="spellStart"/>
      <w:proofErr w:type="gramStart"/>
      <w:r w:rsidRPr="00F173E5">
        <w:rPr>
          <w:rFonts w:ascii="Times New Roman" w:hAnsi="Times New Roman" w:cs="Times New Roman"/>
        </w:rPr>
        <w:t>doi</w:t>
      </w:r>
      <w:proofErr w:type="spellEnd"/>
      <w:proofErr w:type="gramEnd"/>
      <w:r w:rsidRPr="00F173E5">
        <w:rPr>
          <w:rFonts w:ascii="Times New Roman" w:hAnsi="Times New Roman" w:cs="Times New Roman"/>
        </w:rPr>
        <w:t xml:space="preserve">: </w:t>
      </w:r>
      <w:r w:rsidRPr="00F173E5">
        <w:rPr>
          <w:rFonts w:ascii="Times New Roman" w:hAnsi="Times New Roman" w:cs="Times New Roman"/>
          <w:shd w:val="clear" w:color="auto" w:fill="FFFFFF"/>
        </w:rPr>
        <w:t>10.1006/obhd.1996.2675</w:t>
      </w:r>
    </w:p>
    <w:p w14:paraId="436F9C09" w14:textId="77777777" w:rsidR="001567BE" w:rsidRPr="00F173E5" w:rsidRDefault="001567BE" w:rsidP="00E57B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bCs/>
          <w:color w:val="000000" w:themeColor="text1"/>
          <w:szCs w:val="40"/>
        </w:rPr>
      </w:pPr>
      <w:r w:rsidRPr="00F173E5">
        <w:rPr>
          <w:rFonts w:ascii="Times New Roman" w:hAnsi="Times New Roman" w:cs="Times New Roman"/>
          <w:bCs/>
          <w:color w:val="000000" w:themeColor="text1"/>
          <w:szCs w:val="13"/>
        </w:rPr>
        <w:t xml:space="preserve">Davila, M. C., &amp; Finkelstein, M. A. (2013). </w:t>
      </w:r>
      <w:r w:rsidRPr="00F173E5">
        <w:rPr>
          <w:rFonts w:ascii="Times New Roman" w:hAnsi="Times New Roman" w:cs="Times New Roman"/>
          <w:bCs/>
          <w:color w:val="000000" w:themeColor="text1"/>
          <w:szCs w:val="40"/>
        </w:rPr>
        <w:t xml:space="preserve">Organizational Citizenship Behavior and </w:t>
      </w:r>
    </w:p>
    <w:p w14:paraId="2BC1E40E" w14:textId="77777777" w:rsidR="001567BE" w:rsidRPr="00F173E5" w:rsidRDefault="001567BE" w:rsidP="00E57BB7">
      <w:pPr>
        <w:widowControl w:val="0"/>
        <w:tabs>
          <w:tab w:val="left" w:pos="560"/>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i/>
          <w:color w:val="000000" w:themeColor="text1"/>
          <w:szCs w:val="18"/>
        </w:rPr>
      </w:pPr>
      <w:r w:rsidRPr="00F173E5">
        <w:rPr>
          <w:rFonts w:ascii="Times New Roman" w:hAnsi="Times New Roman" w:cs="Times New Roman"/>
          <w:bCs/>
          <w:color w:val="000000" w:themeColor="text1"/>
          <w:szCs w:val="40"/>
        </w:rPr>
        <w:tab/>
      </w:r>
      <w:r w:rsidR="009633DD" w:rsidRPr="00F173E5">
        <w:rPr>
          <w:rFonts w:ascii="Times New Roman" w:hAnsi="Times New Roman" w:cs="Times New Roman"/>
          <w:bCs/>
          <w:color w:val="000000" w:themeColor="text1"/>
          <w:szCs w:val="40"/>
        </w:rPr>
        <w:tab/>
      </w:r>
      <w:r w:rsidRPr="00F173E5">
        <w:rPr>
          <w:rFonts w:ascii="Times New Roman" w:hAnsi="Times New Roman" w:cs="Times New Roman"/>
          <w:bCs/>
          <w:color w:val="000000" w:themeColor="text1"/>
          <w:szCs w:val="40"/>
        </w:rPr>
        <w:t xml:space="preserve">Well-being: Preliminary Results. </w:t>
      </w:r>
      <w:r w:rsidRPr="00F173E5">
        <w:rPr>
          <w:rFonts w:ascii="Times New Roman" w:hAnsi="Times New Roman" w:cs="Times New Roman"/>
          <w:i/>
          <w:color w:val="000000" w:themeColor="text1"/>
          <w:szCs w:val="18"/>
        </w:rPr>
        <w:t xml:space="preserve">International Journal of Applied Psychology, </w:t>
      </w:r>
    </w:p>
    <w:p w14:paraId="4856BE4F" w14:textId="77777777" w:rsidR="001567BE" w:rsidRPr="00F173E5" w:rsidRDefault="001567BE" w:rsidP="00E57BB7">
      <w:pPr>
        <w:widowControl w:val="0"/>
        <w:tabs>
          <w:tab w:val="left" w:pos="560"/>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Style w:val="apple-style-span"/>
        </w:rPr>
      </w:pPr>
      <w:r w:rsidRPr="00F173E5">
        <w:rPr>
          <w:rFonts w:ascii="Times New Roman" w:hAnsi="Times New Roman" w:cs="Times New Roman"/>
          <w:i/>
          <w:color w:val="000000" w:themeColor="text1"/>
          <w:szCs w:val="18"/>
        </w:rPr>
        <w:tab/>
      </w:r>
      <w:r w:rsidR="009633DD" w:rsidRPr="00F173E5">
        <w:rPr>
          <w:rFonts w:ascii="Times New Roman" w:hAnsi="Times New Roman" w:cs="Times New Roman"/>
          <w:i/>
          <w:color w:val="000000" w:themeColor="text1"/>
          <w:szCs w:val="18"/>
        </w:rPr>
        <w:tab/>
      </w:r>
      <w:r w:rsidRPr="00F173E5">
        <w:rPr>
          <w:rFonts w:ascii="Times New Roman" w:hAnsi="Times New Roman" w:cs="Times New Roman"/>
          <w:i/>
          <w:color w:val="000000" w:themeColor="text1"/>
          <w:szCs w:val="18"/>
        </w:rPr>
        <w:t>3</w:t>
      </w:r>
      <w:r w:rsidRPr="00F173E5">
        <w:rPr>
          <w:rFonts w:ascii="Times New Roman" w:hAnsi="Times New Roman" w:cs="Times New Roman"/>
          <w:color w:val="000000" w:themeColor="text1"/>
          <w:szCs w:val="18"/>
        </w:rPr>
        <w:t xml:space="preserve">(2), 45-51. </w:t>
      </w:r>
      <w:proofErr w:type="spellStart"/>
      <w:proofErr w:type="gramStart"/>
      <w:r w:rsidRPr="00F173E5">
        <w:rPr>
          <w:rFonts w:ascii="Times New Roman" w:hAnsi="Times New Roman" w:cs="Times New Roman"/>
          <w:color w:val="000000" w:themeColor="text1"/>
          <w:szCs w:val="18"/>
        </w:rPr>
        <w:t>doi</w:t>
      </w:r>
      <w:proofErr w:type="spellEnd"/>
      <w:proofErr w:type="gramEnd"/>
      <w:r w:rsidRPr="00F173E5">
        <w:rPr>
          <w:rFonts w:ascii="Times New Roman" w:hAnsi="Times New Roman" w:cs="Times New Roman"/>
          <w:color w:val="000000" w:themeColor="text1"/>
          <w:szCs w:val="18"/>
        </w:rPr>
        <w:t>: 10.5923/j.ijap.20130303.03</w:t>
      </w:r>
    </w:p>
    <w:p w14:paraId="42CFB2A4" w14:textId="77777777" w:rsidR="001567BE" w:rsidRPr="00F173E5" w:rsidRDefault="001567BE" w:rsidP="00E57BB7">
      <w:pPr>
        <w:widowControl w:val="0"/>
        <w:autoSpaceDE w:val="0"/>
        <w:autoSpaceDN w:val="0"/>
        <w:adjustRightInd w:val="0"/>
        <w:spacing w:line="480" w:lineRule="auto"/>
        <w:ind w:left="709" w:hanging="709"/>
        <w:rPr>
          <w:rStyle w:val="apple-style-span"/>
        </w:rPr>
      </w:pPr>
      <w:proofErr w:type="gramStart"/>
      <w:r w:rsidRPr="00F173E5">
        <w:rPr>
          <w:rStyle w:val="apple-style-span"/>
          <w:rFonts w:ascii="Times New Roman" w:hAnsi="Times New Roman" w:cs="Times New Roman"/>
          <w:color w:val="000000" w:themeColor="text1"/>
        </w:rPr>
        <w:t>de</w:t>
      </w:r>
      <w:proofErr w:type="gramEnd"/>
      <w:r w:rsidRPr="00F173E5">
        <w:rPr>
          <w:rStyle w:val="apple-style-span"/>
          <w:rFonts w:ascii="Times New Roman" w:hAnsi="Times New Roman" w:cs="Times New Roman"/>
          <w:color w:val="000000" w:themeColor="text1"/>
        </w:rPr>
        <w:t xml:space="preserve"> Ridder, D. T. D., </w:t>
      </w:r>
      <w:proofErr w:type="spellStart"/>
      <w:r w:rsidRPr="00F173E5">
        <w:rPr>
          <w:rStyle w:val="apple-style-span"/>
          <w:rFonts w:ascii="Times New Roman" w:hAnsi="Times New Roman" w:cs="Times New Roman"/>
          <w:color w:val="000000" w:themeColor="text1"/>
        </w:rPr>
        <w:t>Lensvelt</w:t>
      </w:r>
      <w:proofErr w:type="spellEnd"/>
      <w:r w:rsidRPr="00F173E5">
        <w:rPr>
          <w:rStyle w:val="apple-style-span"/>
          <w:rFonts w:ascii="Times New Roman" w:hAnsi="Times New Roman" w:cs="Times New Roman"/>
          <w:color w:val="000000" w:themeColor="text1"/>
        </w:rPr>
        <w:t xml:space="preserve">-Mulders, G., </w:t>
      </w:r>
      <w:proofErr w:type="spellStart"/>
      <w:r w:rsidRPr="00F173E5">
        <w:rPr>
          <w:rStyle w:val="apple-style-span"/>
          <w:rFonts w:ascii="Times New Roman" w:hAnsi="Times New Roman" w:cs="Times New Roman"/>
          <w:color w:val="000000" w:themeColor="text1"/>
        </w:rPr>
        <w:t>Finkenauer</w:t>
      </w:r>
      <w:proofErr w:type="spellEnd"/>
      <w:r w:rsidRPr="00F173E5">
        <w:rPr>
          <w:rStyle w:val="apple-style-span"/>
          <w:rFonts w:ascii="Times New Roman" w:hAnsi="Times New Roman" w:cs="Times New Roman"/>
          <w:color w:val="000000" w:themeColor="text1"/>
        </w:rPr>
        <w:t xml:space="preserve">, C., Stok, F. M., &amp; </w:t>
      </w:r>
      <w:proofErr w:type="spellStart"/>
      <w:r w:rsidRPr="00F173E5">
        <w:rPr>
          <w:rStyle w:val="apple-style-span"/>
          <w:rFonts w:ascii="Times New Roman" w:hAnsi="Times New Roman" w:cs="Times New Roman"/>
          <w:color w:val="000000" w:themeColor="text1"/>
        </w:rPr>
        <w:t>Baumeister</w:t>
      </w:r>
      <w:proofErr w:type="spellEnd"/>
      <w:r w:rsidRPr="00F173E5">
        <w:rPr>
          <w:rStyle w:val="apple-style-span"/>
          <w:rFonts w:ascii="Times New Roman" w:hAnsi="Times New Roman" w:cs="Times New Roman"/>
          <w:color w:val="000000" w:themeColor="text1"/>
        </w:rPr>
        <w:t xml:space="preserve">, R. F. (2012). Taking stock of self-control: A meta-analysis of how trait self-control relates to a </w:t>
      </w:r>
      <w:r w:rsidRPr="00F173E5">
        <w:rPr>
          <w:rStyle w:val="apple-style-span"/>
          <w:rFonts w:ascii="Times New Roman" w:hAnsi="Times New Roman" w:cs="Times New Roman"/>
          <w:color w:val="000000" w:themeColor="text1"/>
        </w:rPr>
        <w:lastRenderedPageBreak/>
        <w:t xml:space="preserve">wide range of behaviors. </w:t>
      </w:r>
      <w:r w:rsidRPr="00F173E5">
        <w:rPr>
          <w:rStyle w:val="apple-style-span"/>
          <w:rFonts w:ascii="Times New Roman" w:hAnsi="Times New Roman" w:cs="Times New Roman"/>
          <w:i/>
          <w:color w:val="000000" w:themeColor="text1"/>
        </w:rPr>
        <w:t>Personality and Social Psychology Review, 16</w:t>
      </w:r>
      <w:r w:rsidRPr="00F173E5">
        <w:rPr>
          <w:rStyle w:val="apple-style-span"/>
          <w:rFonts w:ascii="Times New Roman" w:hAnsi="Times New Roman" w:cs="Times New Roman"/>
          <w:color w:val="000000" w:themeColor="text1"/>
        </w:rPr>
        <w:t xml:space="preserve">(1), 76-99. </w:t>
      </w:r>
      <w:proofErr w:type="gramStart"/>
      <w:r w:rsidRPr="00F173E5">
        <w:rPr>
          <w:rStyle w:val="apple-style-span"/>
          <w:rFonts w:ascii="Times New Roman" w:hAnsi="Times New Roman" w:cs="Times New Roman"/>
          <w:color w:val="000000" w:themeColor="text1"/>
        </w:rPr>
        <w:t>doi:</w:t>
      </w:r>
      <w:proofErr w:type="gramEnd"/>
      <w:r w:rsidRPr="00F173E5">
        <w:rPr>
          <w:rStyle w:val="apple-style-span"/>
          <w:rFonts w:ascii="Times New Roman" w:hAnsi="Times New Roman" w:cs="Times New Roman"/>
          <w:color w:val="000000" w:themeColor="text1"/>
        </w:rPr>
        <w:t>10.1177/1088868311418749</w:t>
      </w:r>
    </w:p>
    <w:p w14:paraId="35052488" w14:textId="77777777" w:rsidR="001567BE" w:rsidRPr="00F173E5" w:rsidRDefault="001567BE" w:rsidP="00E57BB7">
      <w:pPr>
        <w:spacing w:line="480" w:lineRule="auto"/>
        <w:rPr>
          <w:rFonts w:ascii="Times New Roman" w:hAnsi="Times New Roman" w:cs="Arial"/>
          <w:color w:val="000000" w:themeColor="text1"/>
        </w:rPr>
      </w:pPr>
      <w:proofErr w:type="spellStart"/>
      <w:r w:rsidRPr="00F173E5">
        <w:rPr>
          <w:rFonts w:ascii="Times New Roman" w:hAnsi="Times New Roman" w:cs="Arial"/>
          <w:color w:val="000000" w:themeColor="text1"/>
        </w:rPr>
        <w:t>DeWall</w:t>
      </w:r>
      <w:proofErr w:type="spellEnd"/>
      <w:r w:rsidRPr="00F173E5">
        <w:rPr>
          <w:rFonts w:ascii="Times New Roman" w:hAnsi="Times New Roman" w:cs="Arial"/>
          <w:color w:val="000000" w:themeColor="text1"/>
        </w:rPr>
        <w:t xml:space="preserve">, C. N., </w:t>
      </w:r>
      <w:proofErr w:type="spellStart"/>
      <w:r w:rsidRPr="00F173E5">
        <w:rPr>
          <w:rFonts w:ascii="Times New Roman" w:hAnsi="Times New Roman" w:cs="Arial"/>
          <w:color w:val="000000" w:themeColor="text1"/>
        </w:rPr>
        <w:t>Baumeister</w:t>
      </w:r>
      <w:proofErr w:type="spellEnd"/>
      <w:r w:rsidRPr="00F173E5">
        <w:rPr>
          <w:rFonts w:ascii="Times New Roman" w:hAnsi="Times New Roman" w:cs="Arial"/>
          <w:color w:val="000000" w:themeColor="text1"/>
        </w:rPr>
        <w:t xml:space="preserve">, R. F., </w:t>
      </w:r>
      <w:proofErr w:type="spellStart"/>
      <w:r w:rsidRPr="00F173E5">
        <w:rPr>
          <w:rFonts w:ascii="Times New Roman" w:hAnsi="Times New Roman" w:cs="Arial"/>
          <w:color w:val="000000" w:themeColor="text1"/>
        </w:rPr>
        <w:t>Gailliot</w:t>
      </w:r>
      <w:proofErr w:type="spellEnd"/>
      <w:r w:rsidRPr="00F173E5">
        <w:rPr>
          <w:rFonts w:ascii="Times New Roman" w:hAnsi="Times New Roman" w:cs="Arial"/>
          <w:color w:val="000000" w:themeColor="text1"/>
        </w:rPr>
        <w:t xml:space="preserve">, M. T., &amp; </w:t>
      </w:r>
      <w:proofErr w:type="spellStart"/>
      <w:r w:rsidRPr="00F173E5">
        <w:rPr>
          <w:rFonts w:ascii="Times New Roman" w:hAnsi="Times New Roman" w:cs="Arial"/>
          <w:color w:val="000000" w:themeColor="text1"/>
        </w:rPr>
        <w:t>Maner</w:t>
      </w:r>
      <w:proofErr w:type="spellEnd"/>
      <w:r w:rsidRPr="00F173E5">
        <w:rPr>
          <w:rFonts w:ascii="Times New Roman" w:hAnsi="Times New Roman" w:cs="Arial"/>
          <w:color w:val="000000" w:themeColor="text1"/>
        </w:rPr>
        <w:t xml:space="preserve">, J. K. (2008). Depletion </w:t>
      </w:r>
    </w:p>
    <w:p w14:paraId="21573EEA" w14:textId="77777777" w:rsidR="001567BE" w:rsidRPr="00F173E5" w:rsidRDefault="001567BE" w:rsidP="00E57BB7">
      <w:pPr>
        <w:spacing w:line="480" w:lineRule="auto"/>
        <w:ind w:firstLine="709"/>
        <w:rPr>
          <w:rFonts w:ascii="Times New Roman" w:hAnsi="Times New Roman" w:cs="Arial"/>
          <w:color w:val="000000" w:themeColor="text1"/>
        </w:rPr>
      </w:pPr>
      <w:proofErr w:type="gramStart"/>
      <w:r w:rsidRPr="00F173E5">
        <w:rPr>
          <w:rFonts w:ascii="Times New Roman" w:hAnsi="Times New Roman" w:cs="Arial"/>
          <w:color w:val="000000" w:themeColor="text1"/>
        </w:rPr>
        <w:t>makes</w:t>
      </w:r>
      <w:proofErr w:type="gramEnd"/>
      <w:r w:rsidRPr="00F173E5">
        <w:rPr>
          <w:rFonts w:ascii="Times New Roman" w:hAnsi="Times New Roman" w:cs="Arial"/>
          <w:color w:val="000000" w:themeColor="text1"/>
        </w:rPr>
        <w:t xml:space="preserve"> the heart grow less helpful: Helping as a function of self-regulatory </w:t>
      </w:r>
    </w:p>
    <w:p w14:paraId="2B1551C1" w14:textId="77777777" w:rsidR="001567BE" w:rsidRPr="00F173E5" w:rsidRDefault="001567BE" w:rsidP="00E57BB7">
      <w:pPr>
        <w:spacing w:line="480" w:lineRule="auto"/>
        <w:ind w:firstLine="709"/>
        <w:rPr>
          <w:rFonts w:ascii="Times New Roman" w:hAnsi="Times New Roman" w:cs="Arial"/>
          <w:i/>
          <w:iCs/>
          <w:color w:val="000000" w:themeColor="text1"/>
        </w:rPr>
      </w:pPr>
      <w:proofErr w:type="gramStart"/>
      <w:r w:rsidRPr="00F173E5">
        <w:rPr>
          <w:rFonts w:ascii="Times New Roman" w:hAnsi="Times New Roman" w:cs="Arial"/>
          <w:color w:val="000000" w:themeColor="text1"/>
        </w:rPr>
        <w:t>strength</w:t>
      </w:r>
      <w:proofErr w:type="gramEnd"/>
      <w:r w:rsidRPr="00F173E5">
        <w:rPr>
          <w:rFonts w:ascii="Times New Roman" w:hAnsi="Times New Roman" w:cs="Arial"/>
          <w:color w:val="000000" w:themeColor="text1"/>
        </w:rPr>
        <w:t xml:space="preserve"> and genetic relatedness. </w:t>
      </w:r>
      <w:r w:rsidRPr="00F173E5">
        <w:rPr>
          <w:rFonts w:ascii="Times New Roman" w:hAnsi="Times New Roman" w:cs="Arial"/>
          <w:i/>
          <w:iCs/>
          <w:color w:val="000000" w:themeColor="text1"/>
        </w:rPr>
        <w:t>Personality and Social Psychology Bulletin</w:t>
      </w:r>
      <w:r w:rsidRPr="00F173E5">
        <w:rPr>
          <w:rFonts w:ascii="Times New Roman" w:hAnsi="Times New Roman" w:cs="Arial"/>
          <w:color w:val="000000" w:themeColor="text1"/>
        </w:rPr>
        <w:t xml:space="preserve">, </w:t>
      </w:r>
      <w:r w:rsidRPr="00F173E5">
        <w:rPr>
          <w:rFonts w:ascii="Times New Roman" w:hAnsi="Times New Roman" w:cs="Arial"/>
          <w:i/>
          <w:iCs/>
          <w:color w:val="000000" w:themeColor="text1"/>
        </w:rPr>
        <w:t xml:space="preserve">34, </w:t>
      </w:r>
    </w:p>
    <w:p w14:paraId="6BEE1C2C" w14:textId="77777777" w:rsidR="001567BE" w:rsidRPr="00F173E5" w:rsidRDefault="001567BE" w:rsidP="00E57BB7">
      <w:pPr>
        <w:spacing w:line="480" w:lineRule="auto"/>
        <w:ind w:firstLine="709"/>
        <w:rPr>
          <w:rStyle w:val="apple-style-span"/>
        </w:rPr>
      </w:pPr>
      <w:r w:rsidRPr="00F173E5">
        <w:rPr>
          <w:rFonts w:ascii="Times New Roman" w:hAnsi="Times New Roman" w:cs="Arial"/>
          <w:color w:val="000000" w:themeColor="text1"/>
        </w:rPr>
        <w:t xml:space="preserve">1653-1662. </w:t>
      </w:r>
      <w:proofErr w:type="spellStart"/>
      <w:r w:rsidRPr="00F173E5">
        <w:rPr>
          <w:rFonts w:ascii="Times New Roman" w:hAnsi="Times New Roman" w:cs="Arial"/>
          <w:color w:val="000000" w:themeColor="text1"/>
          <w:szCs w:val="22"/>
        </w:rPr>
        <w:t>doi</w:t>
      </w:r>
      <w:proofErr w:type="spellEnd"/>
      <w:r w:rsidRPr="00F173E5">
        <w:rPr>
          <w:rFonts w:ascii="Times New Roman" w:hAnsi="Times New Roman" w:cs="Arial"/>
          <w:color w:val="000000" w:themeColor="text1"/>
          <w:szCs w:val="22"/>
        </w:rPr>
        <w:t>: 10.1177/0146167208323981</w:t>
      </w:r>
    </w:p>
    <w:p w14:paraId="28BBB3A1" w14:textId="77777777" w:rsidR="001567BE" w:rsidRPr="00F173E5" w:rsidRDefault="001567BE" w:rsidP="00E57BB7">
      <w:pPr>
        <w:widowControl w:val="0"/>
        <w:autoSpaceDE w:val="0"/>
        <w:autoSpaceDN w:val="0"/>
        <w:adjustRightInd w:val="0"/>
        <w:spacing w:line="480" w:lineRule="auto"/>
        <w:ind w:left="709" w:hanging="709"/>
        <w:rPr>
          <w:rFonts w:ascii="Times New Roman" w:hAnsi="Times New Roman" w:cs="Times New Roman"/>
          <w:color w:val="000000" w:themeColor="text1"/>
        </w:rPr>
      </w:pPr>
      <w:proofErr w:type="spellStart"/>
      <w:r w:rsidRPr="00F173E5">
        <w:rPr>
          <w:rFonts w:ascii="Times New Roman" w:hAnsi="Times New Roman" w:cs="Times New Roman"/>
          <w:color w:val="000000" w:themeColor="text1"/>
        </w:rPr>
        <w:t>Dewall</w:t>
      </w:r>
      <w:proofErr w:type="spellEnd"/>
      <w:r w:rsidRPr="00F173E5">
        <w:rPr>
          <w:rFonts w:ascii="Times New Roman" w:hAnsi="Times New Roman" w:cs="Times New Roman"/>
          <w:color w:val="000000" w:themeColor="text1"/>
        </w:rPr>
        <w:t xml:space="preserve">, C. N., </w:t>
      </w:r>
      <w:proofErr w:type="spellStart"/>
      <w:r w:rsidRPr="00F173E5">
        <w:rPr>
          <w:rFonts w:ascii="Times New Roman" w:hAnsi="Times New Roman" w:cs="Times New Roman"/>
          <w:color w:val="000000" w:themeColor="text1"/>
        </w:rPr>
        <w:t>Baumeister</w:t>
      </w:r>
      <w:proofErr w:type="spellEnd"/>
      <w:r w:rsidRPr="00F173E5">
        <w:rPr>
          <w:rFonts w:ascii="Times New Roman" w:hAnsi="Times New Roman" w:cs="Times New Roman"/>
          <w:color w:val="000000" w:themeColor="text1"/>
        </w:rPr>
        <w:t xml:space="preserve">, R. F., </w:t>
      </w:r>
      <w:proofErr w:type="spellStart"/>
      <w:r w:rsidRPr="00F173E5">
        <w:rPr>
          <w:rFonts w:ascii="Times New Roman" w:hAnsi="Times New Roman" w:cs="Times New Roman"/>
          <w:color w:val="000000" w:themeColor="text1"/>
        </w:rPr>
        <w:t>Stillman</w:t>
      </w:r>
      <w:proofErr w:type="spellEnd"/>
      <w:r w:rsidRPr="00F173E5">
        <w:rPr>
          <w:rFonts w:ascii="Times New Roman" w:hAnsi="Times New Roman" w:cs="Times New Roman"/>
          <w:color w:val="000000" w:themeColor="text1"/>
        </w:rPr>
        <w:t xml:space="preserve">, T. F., &amp; </w:t>
      </w:r>
      <w:proofErr w:type="spellStart"/>
      <w:r w:rsidRPr="00F173E5">
        <w:rPr>
          <w:rFonts w:ascii="Times New Roman" w:hAnsi="Times New Roman" w:cs="Times New Roman"/>
          <w:color w:val="000000" w:themeColor="text1"/>
        </w:rPr>
        <w:t>Gailliot</w:t>
      </w:r>
      <w:proofErr w:type="spellEnd"/>
      <w:r w:rsidRPr="00F173E5">
        <w:rPr>
          <w:rFonts w:ascii="Times New Roman" w:hAnsi="Times New Roman" w:cs="Times New Roman"/>
          <w:color w:val="000000" w:themeColor="text1"/>
        </w:rPr>
        <w:t>, M. T. (2007). Violence restrained: Effects of self-regulation and its depletion on aggression.</w:t>
      </w:r>
      <w:r w:rsidRPr="00F173E5">
        <w:rPr>
          <w:rFonts w:ascii="Times New Roman" w:hAnsi="Times New Roman" w:cs="Times New Roman"/>
          <w:i/>
          <w:iCs/>
          <w:color w:val="000000" w:themeColor="text1"/>
        </w:rPr>
        <w:t xml:space="preserve"> Journal of Experimental Social Psychology, 43</w:t>
      </w:r>
      <w:r w:rsidRPr="00F173E5">
        <w:rPr>
          <w:rFonts w:ascii="Times New Roman" w:hAnsi="Times New Roman" w:cs="Times New Roman"/>
          <w:color w:val="000000" w:themeColor="text1"/>
        </w:rPr>
        <w:t>(1), 62-76. doi:10.1016/j.jesp.2005.12.005</w:t>
      </w:r>
    </w:p>
    <w:p w14:paraId="43E6F3D7" w14:textId="77777777" w:rsidR="001567BE" w:rsidRPr="00F173E5" w:rsidRDefault="001567BE" w:rsidP="00E57BB7">
      <w:pPr>
        <w:widowControl w:val="0"/>
        <w:autoSpaceDE w:val="0"/>
        <w:autoSpaceDN w:val="0"/>
        <w:adjustRightInd w:val="0"/>
        <w:spacing w:line="480" w:lineRule="auto"/>
        <w:ind w:left="709" w:hanging="709"/>
        <w:rPr>
          <w:rFonts w:ascii="Times New Roman" w:hAnsi="Times New Roman" w:cs="Times New Roman"/>
          <w:color w:val="000000" w:themeColor="text1"/>
        </w:rPr>
      </w:pPr>
      <w:r w:rsidRPr="00F173E5">
        <w:rPr>
          <w:rFonts w:ascii="Times New Roman" w:hAnsi="Times New Roman" w:cs="Times New Roman"/>
          <w:color w:val="000000" w:themeColor="text1"/>
        </w:rPr>
        <w:t xml:space="preserve">DeYoung, C. G., </w:t>
      </w:r>
      <w:proofErr w:type="spellStart"/>
      <w:r w:rsidRPr="00F173E5">
        <w:rPr>
          <w:rFonts w:ascii="Times New Roman" w:hAnsi="Times New Roman" w:cs="Times New Roman"/>
          <w:color w:val="000000" w:themeColor="text1"/>
        </w:rPr>
        <w:t>Quilty</w:t>
      </w:r>
      <w:proofErr w:type="spellEnd"/>
      <w:r w:rsidRPr="00F173E5">
        <w:rPr>
          <w:rFonts w:ascii="Times New Roman" w:hAnsi="Times New Roman" w:cs="Times New Roman"/>
          <w:color w:val="000000" w:themeColor="text1"/>
        </w:rPr>
        <w:t>, L. C., &amp; Peterson, J. B. (2007). Between facets and domains: 10 aspects of the big five.</w:t>
      </w:r>
      <w:r w:rsidRPr="00F173E5">
        <w:rPr>
          <w:rFonts w:ascii="Times New Roman" w:hAnsi="Times New Roman" w:cs="Times New Roman"/>
          <w:i/>
          <w:iCs/>
          <w:color w:val="000000" w:themeColor="text1"/>
        </w:rPr>
        <w:t xml:space="preserve"> Journal of Personality and Social Psychology, 93</w:t>
      </w:r>
      <w:r w:rsidRPr="00F173E5">
        <w:rPr>
          <w:rFonts w:ascii="Times New Roman" w:hAnsi="Times New Roman" w:cs="Times New Roman"/>
          <w:color w:val="000000" w:themeColor="text1"/>
        </w:rPr>
        <w:t>(5), 880-896. doi:10.1037/0022-3514.93.5.880</w:t>
      </w:r>
    </w:p>
    <w:p w14:paraId="0E255C78" w14:textId="77777777" w:rsidR="001567BE" w:rsidRPr="00F173E5" w:rsidRDefault="001567BE" w:rsidP="00E57BB7">
      <w:pPr>
        <w:widowControl w:val="0"/>
        <w:autoSpaceDE w:val="0"/>
        <w:autoSpaceDN w:val="0"/>
        <w:adjustRightInd w:val="0"/>
        <w:spacing w:line="480" w:lineRule="auto"/>
        <w:ind w:left="709" w:hanging="709"/>
        <w:rPr>
          <w:rFonts w:ascii="Times New Roman" w:hAnsi="Times New Roman" w:cs="Times New Roman"/>
          <w:color w:val="000000" w:themeColor="text1"/>
        </w:rPr>
      </w:pPr>
      <w:proofErr w:type="spellStart"/>
      <w:r w:rsidRPr="00F173E5">
        <w:rPr>
          <w:rFonts w:ascii="Times New Roman" w:hAnsi="Times New Roman" w:cs="Times New Roman"/>
          <w:color w:val="000000" w:themeColor="text1"/>
        </w:rPr>
        <w:t>Digman</w:t>
      </w:r>
      <w:proofErr w:type="spellEnd"/>
      <w:r w:rsidRPr="00F173E5">
        <w:rPr>
          <w:rFonts w:ascii="Times New Roman" w:hAnsi="Times New Roman" w:cs="Times New Roman"/>
          <w:color w:val="000000" w:themeColor="text1"/>
        </w:rPr>
        <w:t>, J. M., &amp; Takemoto-Chock, N. K. (1981). Factors in the natural language of personality: Re-analysis, comparison, and interpretation of six major studies.</w:t>
      </w:r>
      <w:r w:rsidRPr="00F173E5">
        <w:rPr>
          <w:rFonts w:ascii="Times New Roman" w:hAnsi="Times New Roman" w:cs="Times New Roman"/>
          <w:i/>
          <w:iCs/>
          <w:color w:val="000000" w:themeColor="text1"/>
        </w:rPr>
        <w:t xml:space="preserve"> Multivariate Behavioral Research, 16</w:t>
      </w:r>
      <w:r w:rsidRPr="00F173E5">
        <w:rPr>
          <w:rFonts w:ascii="Times New Roman" w:hAnsi="Times New Roman" w:cs="Times New Roman"/>
          <w:color w:val="000000" w:themeColor="text1"/>
        </w:rPr>
        <w:t xml:space="preserve">(2), 149-170. </w:t>
      </w:r>
      <w:proofErr w:type="gramStart"/>
      <w:r w:rsidRPr="00F173E5">
        <w:rPr>
          <w:rFonts w:ascii="Times New Roman" w:hAnsi="Times New Roman" w:cs="Times New Roman"/>
          <w:color w:val="000000" w:themeColor="text1"/>
        </w:rPr>
        <w:t>doi:</w:t>
      </w:r>
      <w:proofErr w:type="gramEnd"/>
      <w:r w:rsidRPr="00F173E5">
        <w:rPr>
          <w:rFonts w:ascii="Times New Roman" w:hAnsi="Times New Roman" w:cs="Times New Roman"/>
          <w:color w:val="000000" w:themeColor="text1"/>
        </w:rPr>
        <w:t>10.1207/s15327906mbr1602_2</w:t>
      </w:r>
    </w:p>
    <w:p w14:paraId="4A592782" w14:textId="77777777" w:rsidR="001567BE" w:rsidRPr="00F173E5" w:rsidRDefault="001567BE" w:rsidP="00E57BB7">
      <w:pPr>
        <w:widowControl w:val="0"/>
        <w:autoSpaceDE w:val="0"/>
        <w:autoSpaceDN w:val="0"/>
        <w:adjustRightInd w:val="0"/>
        <w:spacing w:line="480" w:lineRule="auto"/>
        <w:ind w:left="709" w:hanging="709"/>
        <w:rPr>
          <w:rFonts w:ascii="Times New Roman" w:hAnsi="Times New Roman" w:cs="Times New Roman"/>
          <w:color w:val="000000" w:themeColor="text1"/>
        </w:rPr>
      </w:pPr>
      <w:r w:rsidRPr="00F173E5">
        <w:rPr>
          <w:rFonts w:ascii="Times New Roman" w:hAnsi="Times New Roman" w:cs="Times New Roman"/>
          <w:color w:val="000000" w:themeColor="text1"/>
        </w:rPr>
        <w:t>Duckworth, A. L., &amp; Seligman, M. E. P. (2005). Self-discipline outdoes IQ in predicting academic performance of adolescents.</w:t>
      </w:r>
      <w:r w:rsidRPr="00F173E5">
        <w:rPr>
          <w:rFonts w:ascii="Times New Roman" w:hAnsi="Times New Roman" w:cs="Times New Roman"/>
          <w:i/>
          <w:iCs/>
          <w:color w:val="000000" w:themeColor="text1"/>
        </w:rPr>
        <w:t xml:space="preserve"> Psychological Science, 16</w:t>
      </w:r>
      <w:r w:rsidRPr="00F173E5">
        <w:rPr>
          <w:rFonts w:ascii="Times New Roman" w:hAnsi="Times New Roman" w:cs="Times New Roman"/>
          <w:color w:val="000000" w:themeColor="text1"/>
        </w:rPr>
        <w:t>(12), 939-944. doi:10.1111/j.1467-9280.2005.01641</w:t>
      </w:r>
    </w:p>
    <w:p w14:paraId="594D7DBE" w14:textId="77777777" w:rsidR="001567BE" w:rsidRPr="00F173E5" w:rsidRDefault="001567BE" w:rsidP="00E57BB7">
      <w:pPr>
        <w:spacing w:line="480" w:lineRule="auto"/>
        <w:rPr>
          <w:rFonts w:ascii="Times New Roman" w:hAnsi="Times New Roman" w:cs="Times"/>
          <w:color w:val="000000" w:themeColor="text1"/>
          <w:szCs w:val="16"/>
        </w:rPr>
      </w:pPr>
      <w:r w:rsidRPr="00F173E5">
        <w:rPr>
          <w:rFonts w:ascii="Times New Roman" w:hAnsi="Times New Roman" w:cs="Times"/>
          <w:color w:val="000000" w:themeColor="text1"/>
          <w:szCs w:val="16"/>
        </w:rPr>
        <w:t xml:space="preserve">Dunn, E. W., </w:t>
      </w:r>
      <w:proofErr w:type="spellStart"/>
      <w:r w:rsidRPr="00F173E5">
        <w:rPr>
          <w:rFonts w:ascii="Times New Roman" w:hAnsi="Times New Roman" w:cs="Times"/>
          <w:color w:val="000000" w:themeColor="text1"/>
          <w:szCs w:val="16"/>
        </w:rPr>
        <w:t>Aknin</w:t>
      </w:r>
      <w:proofErr w:type="spellEnd"/>
      <w:r w:rsidRPr="00F173E5">
        <w:rPr>
          <w:rFonts w:ascii="Times New Roman" w:hAnsi="Times New Roman" w:cs="Times"/>
          <w:color w:val="000000" w:themeColor="text1"/>
          <w:szCs w:val="16"/>
        </w:rPr>
        <w:t xml:space="preserve">, L., &amp; Norton, M. I. (2008). Spending money on others promotes </w:t>
      </w:r>
    </w:p>
    <w:p w14:paraId="0CDDC1DC" w14:textId="77777777" w:rsidR="001567BE" w:rsidRPr="00F173E5" w:rsidRDefault="001567BE" w:rsidP="00E57BB7">
      <w:pPr>
        <w:spacing w:line="480" w:lineRule="auto"/>
        <w:ind w:firstLine="720"/>
        <w:rPr>
          <w:rFonts w:ascii="Times New Roman" w:hAnsi="Times New Roman" w:cs="Lucida Grande"/>
          <w:color w:val="000000" w:themeColor="text1"/>
        </w:rPr>
      </w:pPr>
      <w:proofErr w:type="gramStart"/>
      <w:r w:rsidRPr="00F173E5">
        <w:rPr>
          <w:rFonts w:ascii="Times New Roman" w:hAnsi="Times New Roman" w:cs="Times"/>
          <w:color w:val="000000" w:themeColor="text1"/>
          <w:szCs w:val="16"/>
        </w:rPr>
        <w:t>happiness</w:t>
      </w:r>
      <w:proofErr w:type="gramEnd"/>
      <w:r w:rsidRPr="00F173E5">
        <w:rPr>
          <w:rFonts w:ascii="Times New Roman" w:hAnsi="Times New Roman" w:cs="Times"/>
          <w:color w:val="000000" w:themeColor="text1"/>
          <w:szCs w:val="16"/>
        </w:rPr>
        <w:t xml:space="preserve">. </w:t>
      </w:r>
      <w:r w:rsidRPr="00F173E5">
        <w:rPr>
          <w:rFonts w:ascii="Times New Roman" w:hAnsi="Times New Roman" w:cs="Times"/>
          <w:i/>
          <w:iCs/>
          <w:color w:val="000000" w:themeColor="text1"/>
          <w:szCs w:val="16"/>
        </w:rPr>
        <w:t xml:space="preserve">Science, 319, </w:t>
      </w:r>
      <w:r w:rsidRPr="00F173E5">
        <w:rPr>
          <w:rFonts w:ascii="Times New Roman" w:hAnsi="Times New Roman" w:cs="Times"/>
          <w:color w:val="000000" w:themeColor="text1"/>
          <w:szCs w:val="16"/>
        </w:rPr>
        <w:t xml:space="preserve">1687–1688. </w:t>
      </w:r>
      <w:proofErr w:type="spellStart"/>
      <w:proofErr w:type="gramStart"/>
      <w:r w:rsidRPr="00F173E5">
        <w:rPr>
          <w:rFonts w:ascii="Times New Roman" w:hAnsi="Times New Roman" w:cs="Times"/>
          <w:color w:val="000000" w:themeColor="text1"/>
          <w:szCs w:val="16"/>
        </w:rPr>
        <w:t>doi</w:t>
      </w:r>
      <w:proofErr w:type="spellEnd"/>
      <w:proofErr w:type="gramEnd"/>
      <w:r w:rsidRPr="00F173E5">
        <w:rPr>
          <w:rFonts w:ascii="Times New Roman" w:hAnsi="Times New Roman" w:cs="Times"/>
          <w:color w:val="000000" w:themeColor="text1"/>
          <w:szCs w:val="16"/>
        </w:rPr>
        <w:t xml:space="preserve">: </w:t>
      </w:r>
      <w:r w:rsidRPr="00F173E5">
        <w:rPr>
          <w:rFonts w:ascii="Times New Roman" w:hAnsi="Times New Roman" w:cs="Lucida Grande"/>
          <w:color w:val="000000" w:themeColor="text1"/>
        </w:rPr>
        <w:t>10.1126/science.1150952</w:t>
      </w:r>
    </w:p>
    <w:p w14:paraId="3262D49D" w14:textId="77777777" w:rsidR="001567BE" w:rsidRPr="00F173E5" w:rsidRDefault="001567BE" w:rsidP="00E57BB7">
      <w:pPr>
        <w:widowControl w:val="0"/>
        <w:autoSpaceDE w:val="0"/>
        <w:autoSpaceDN w:val="0"/>
        <w:adjustRightInd w:val="0"/>
        <w:spacing w:line="480" w:lineRule="auto"/>
        <w:rPr>
          <w:rFonts w:ascii="Times New Roman" w:hAnsi="Times New Roman" w:cs="Tahoma"/>
          <w:bCs/>
          <w:i/>
          <w:color w:val="000000" w:themeColor="text1"/>
          <w:szCs w:val="20"/>
        </w:rPr>
      </w:pPr>
      <w:r w:rsidRPr="00F173E5">
        <w:rPr>
          <w:rFonts w:ascii="Times New Roman" w:hAnsi="Times New Roman" w:cs="Tahoma"/>
          <w:bCs/>
          <w:color w:val="000000" w:themeColor="text1"/>
          <w:szCs w:val="20"/>
        </w:rPr>
        <w:t xml:space="preserve">Field, A. P. &amp; Gillett, R. (2010). How to do a meta-analysis. </w:t>
      </w:r>
      <w:r w:rsidRPr="00F173E5">
        <w:rPr>
          <w:rFonts w:ascii="Times New Roman" w:hAnsi="Times New Roman" w:cs="Tahoma"/>
          <w:bCs/>
          <w:i/>
          <w:color w:val="000000" w:themeColor="text1"/>
          <w:szCs w:val="20"/>
        </w:rPr>
        <w:t xml:space="preserve">British Journal of </w:t>
      </w:r>
    </w:p>
    <w:p w14:paraId="14834DA6" w14:textId="77777777" w:rsidR="001567BE" w:rsidRPr="00F173E5" w:rsidRDefault="001567BE" w:rsidP="00E57BB7">
      <w:pPr>
        <w:widowControl w:val="0"/>
        <w:autoSpaceDE w:val="0"/>
        <w:autoSpaceDN w:val="0"/>
        <w:adjustRightInd w:val="0"/>
        <w:spacing w:line="480" w:lineRule="auto"/>
        <w:ind w:left="720"/>
        <w:rPr>
          <w:rFonts w:ascii="Times New Roman" w:hAnsi="Times New Roman" w:cs="Tahoma"/>
          <w:bCs/>
          <w:color w:val="000000" w:themeColor="text1"/>
          <w:szCs w:val="20"/>
        </w:rPr>
      </w:pPr>
      <w:r w:rsidRPr="00F173E5">
        <w:rPr>
          <w:rFonts w:ascii="Times New Roman" w:hAnsi="Times New Roman" w:cs="Tahoma"/>
          <w:bCs/>
          <w:i/>
          <w:color w:val="000000" w:themeColor="text1"/>
          <w:szCs w:val="20"/>
        </w:rPr>
        <w:t>Mathematical and Statistical Psychology, 63,</w:t>
      </w:r>
      <w:r w:rsidRPr="00F173E5">
        <w:rPr>
          <w:rFonts w:ascii="Times New Roman" w:hAnsi="Times New Roman" w:cs="Tahoma"/>
          <w:bCs/>
          <w:color w:val="000000" w:themeColor="text1"/>
          <w:szCs w:val="20"/>
        </w:rPr>
        <w:t xml:space="preserve"> 665-694. </w:t>
      </w:r>
      <w:proofErr w:type="spellStart"/>
      <w:proofErr w:type="gramStart"/>
      <w:r w:rsidRPr="00F173E5">
        <w:rPr>
          <w:rFonts w:ascii="Times New Roman" w:hAnsi="Times New Roman" w:cs="Arial"/>
          <w:color w:val="000000" w:themeColor="text1"/>
          <w:szCs w:val="26"/>
        </w:rPr>
        <w:t>doi</w:t>
      </w:r>
      <w:proofErr w:type="spellEnd"/>
      <w:proofErr w:type="gramEnd"/>
      <w:r w:rsidRPr="00F173E5">
        <w:rPr>
          <w:rFonts w:ascii="Times New Roman" w:hAnsi="Times New Roman" w:cs="Arial"/>
          <w:color w:val="000000" w:themeColor="text1"/>
          <w:szCs w:val="26"/>
        </w:rPr>
        <w:t>: 10.1348/ 000711010X502733</w:t>
      </w:r>
    </w:p>
    <w:p w14:paraId="0C469F24" w14:textId="77777777" w:rsidR="001567BE" w:rsidRPr="00F173E5" w:rsidRDefault="001567BE" w:rsidP="00E57BB7">
      <w:pPr>
        <w:widowControl w:val="0"/>
        <w:autoSpaceDE w:val="0"/>
        <w:autoSpaceDN w:val="0"/>
        <w:adjustRightInd w:val="0"/>
        <w:spacing w:line="480" w:lineRule="auto"/>
        <w:ind w:left="709" w:hanging="709"/>
        <w:rPr>
          <w:rFonts w:ascii="Times New Roman" w:hAnsi="Times New Roman" w:cs="Times New Roman"/>
          <w:color w:val="000000" w:themeColor="text1"/>
        </w:rPr>
      </w:pPr>
      <w:proofErr w:type="spellStart"/>
      <w:r w:rsidRPr="00F173E5">
        <w:rPr>
          <w:rFonts w:ascii="Times New Roman" w:hAnsi="Times New Roman" w:cs="Times New Roman"/>
          <w:color w:val="000000" w:themeColor="text1"/>
        </w:rPr>
        <w:lastRenderedPageBreak/>
        <w:t>Finkel</w:t>
      </w:r>
      <w:proofErr w:type="spellEnd"/>
      <w:r w:rsidRPr="00F173E5">
        <w:rPr>
          <w:rFonts w:ascii="Times New Roman" w:hAnsi="Times New Roman" w:cs="Times New Roman"/>
          <w:color w:val="000000" w:themeColor="text1"/>
        </w:rPr>
        <w:t>, E. J., &amp; Campbell, W. K. (2001). Self-control and accommodation in close relationships: An interdependence analysis.</w:t>
      </w:r>
      <w:r w:rsidRPr="00F173E5">
        <w:rPr>
          <w:rFonts w:ascii="Times New Roman" w:hAnsi="Times New Roman" w:cs="Times New Roman"/>
          <w:i/>
          <w:iCs/>
          <w:color w:val="000000" w:themeColor="text1"/>
        </w:rPr>
        <w:t xml:space="preserve"> Journal of Personality and Social Psychology, 81</w:t>
      </w:r>
      <w:r w:rsidRPr="00F173E5">
        <w:rPr>
          <w:rFonts w:ascii="Times New Roman" w:hAnsi="Times New Roman" w:cs="Times New Roman"/>
          <w:color w:val="000000" w:themeColor="text1"/>
        </w:rPr>
        <w:t>(2), 263-277. doi:10.1037/0022-3514.81.2.263</w:t>
      </w:r>
    </w:p>
    <w:p w14:paraId="0C53E6A6" w14:textId="77777777" w:rsidR="001567BE" w:rsidRPr="00F173E5" w:rsidRDefault="001567BE" w:rsidP="00E57BB7">
      <w:pPr>
        <w:widowControl w:val="0"/>
        <w:tabs>
          <w:tab w:val="left" w:pos="2313"/>
        </w:tabs>
        <w:autoSpaceDE w:val="0"/>
        <w:autoSpaceDN w:val="0"/>
        <w:adjustRightInd w:val="0"/>
        <w:spacing w:line="480" w:lineRule="auto"/>
        <w:ind w:left="709" w:hanging="709"/>
        <w:rPr>
          <w:rStyle w:val="apple-style-span"/>
        </w:rPr>
      </w:pPr>
      <w:proofErr w:type="spellStart"/>
      <w:r w:rsidRPr="00F173E5">
        <w:rPr>
          <w:rStyle w:val="apple-style-span"/>
          <w:rFonts w:ascii="Times New Roman" w:hAnsi="Times New Roman" w:cs="Times New Roman"/>
          <w:color w:val="000000" w:themeColor="text1"/>
        </w:rPr>
        <w:t>Finkel</w:t>
      </w:r>
      <w:proofErr w:type="spellEnd"/>
      <w:r w:rsidRPr="00F173E5">
        <w:rPr>
          <w:rStyle w:val="apple-style-span"/>
          <w:rFonts w:ascii="Times New Roman" w:hAnsi="Times New Roman" w:cs="Times New Roman"/>
          <w:color w:val="000000" w:themeColor="text1"/>
        </w:rPr>
        <w:t xml:space="preserve">, E. J., </w:t>
      </w:r>
      <w:proofErr w:type="spellStart"/>
      <w:r w:rsidRPr="00F173E5">
        <w:rPr>
          <w:rStyle w:val="apple-style-span"/>
          <w:rFonts w:ascii="Times New Roman" w:hAnsi="Times New Roman" w:cs="Times New Roman"/>
          <w:color w:val="000000" w:themeColor="text1"/>
        </w:rPr>
        <w:t>DeWall</w:t>
      </w:r>
      <w:proofErr w:type="spellEnd"/>
      <w:r w:rsidRPr="00F173E5">
        <w:rPr>
          <w:rStyle w:val="apple-style-span"/>
          <w:rFonts w:ascii="Times New Roman" w:hAnsi="Times New Roman" w:cs="Times New Roman"/>
          <w:color w:val="000000" w:themeColor="text1"/>
        </w:rPr>
        <w:t xml:space="preserve">, C. N., </w:t>
      </w:r>
      <w:proofErr w:type="spellStart"/>
      <w:r w:rsidRPr="00F173E5">
        <w:rPr>
          <w:rStyle w:val="apple-style-span"/>
          <w:rFonts w:ascii="Times New Roman" w:hAnsi="Times New Roman" w:cs="Times New Roman"/>
          <w:color w:val="000000" w:themeColor="text1"/>
        </w:rPr>
        <w:t>Slotter</w:t>
      </w:r>
      <w:proofErr w:type="spellEnd"/>
      <w:r w:rsidRPr="00F173E5">
        <w:rPr>
          <w:rStyle w:val="apple-style-span"/>
          <w:rFonts w:ascii="Times New Roman" w:hAnsi="Times New Roman" w:cs="Times New Roman"/>
          <w:color w:val="000000" w:themeColor="text1"/>
        </w:rPr>
        <w:t>, E. B., McNulty, J. K., Pond, R. S., &amp; Atkins, D. C. (2012). Using I</w:t>
      </w:r>
      <w:r w:rsidRPr="00F173E5">
        <w:rPr>
          <w:rStyle w:val="apple-style-span"/>
          <w:rFonts w:ascii="Times New Roman" w:hAnsi="Times New Roman" w:cs="Times New Roman"/>
          <w:color w:val="000000" w:themeColor="text1"/>
          <w:vertAlign w:val="superscript"/>
        </w:rPr>
        <w:t>3</w:t>
      </w:r>
      <w:r w:rsidRPr="00F173E5">
        <w:rPr>
          <w:rStyle w:val="apple-style-span"/>
          <w:rFonts w:ascii="Times New Roman" w:hAnsi="Times New Roman" w:cs="Times New Roman"/>
          <w:color w:val="000000" w:themeColor="text1"/>
        </w:rPr>
        <w:t xml:space="preserve"> theory to clarify when dispositional aggressiveness predicts intimate partner violence perpetration. </w:t>
      </w:r>
      <w:r w:rsidRPr="00F173E5">
        <w:rPr>
          <w:rStyle w:val="apple-style-span"/>
          <w:rFonts w:ascii="Times New Roman" w:hAnsi="Times New Roman" w:cs="Times New Roman"/>
          <w:i/>
          <w:color w:val="000000" w:themeColor="text1"/>
        </w:rPr>
        <w:t>Journal of Personality and Social Psychology, 102</w:t>
      </w:r>
      <w:r w:rsidRPr="00F173E5">
        <w:rPr>
          <w:rStyle w:val="apple-style-span"/>
          <w:rFonts w:ascii="Times New Roman" w:hAnsi="Times New Roman" w:cs="Times New Roman"/>
          <w:color w:val="000000" w:themeColor="text1"/>
        </w:rPr>
        <w:t xml:space="preserve">(3), 533-549. </w:t>
      </w:r>
      <w:proofErr w:type="gramStart"/>
      <w:r w:rsidRPr="00F173E5">
        <w:rPr>
          <w:rStyle w:val="apple-style-span"/>
          <w:rFonts w:ascii="Times New Roman" w:hAnsi="Times New Roman" w:cs="Times New Roman"/>
          <w:color w:val="000000" w:themeColor="text1"/>
        </w:rPr>
        <w:t>doi:</w:t>
      </w:r>
      <w:proofErr w:type="gramEnd"/>
      <w:r w:rsidRPr="00F173E5">
        <w:rPr>
          <w:rStyle w:val="apple-style-span"/>
          <w:rFonts w:ascii="Times New Roman" w:hAnsi="Times New Roman" w:cs="Times New Roman"/>
          <w:color w:val="000000" w:themeColor="text1"/>
        </w:rPr>
        <w:t>10.1037/a0025651</w:t>
      </w:r>
    </w:p>
    <w:p w14:paraId="09C4151F" w14:textId="77777777" w:rsidR="00F20372" w:rsidRPr="00F173E5" w:rsidRDefault="00F20372" w:rsidP="00E57BB7">
      <w:pPr>
        <w:widowControl w:val="0"/>
        <w:tabs>
          <w:tab w:val="left" w:pos="2313"/>
        </w:tabs>
        <w:autoSpaceDE w:val="0"/>
        <w:autoSpaceDN w:val="0"/>
        <w:adjustRightInd w:val="0"/>
        <w:spacing w:line="480" w:lineRule="auto"/>
        <w:ind w:left="709" w:hanging="709"/>
        <w:rPr>
          <w:rStyle w:val="apple-style-span"/>
        </w:rPr>
      </w:pPr>
      <w:proofErr w:type="spellStart"/>
      <w:r w:rsidRPr="00F173E5">
        <w:rPr>
          <w:rFonts w:ascii="Times New Roman" w:hAnsi="Times New Roman" w:cs="Times"/>
          <w:color w:val="000000" w:themeColor="text1"/>
          <w:szCs w:val="12"/>
        </w:rPr>
        <w:t>Finkel</w:t>
      </w:r>
      <w:proofErr w:type="spellEnd"/>
      <w:r w:rsidRPr="00F173E5">
        <w:rPr>
          <w:rFonts w:ascii="Times New Roman" w:hAnsi="Times New Roman" w:cs="Times"/>
          <w:color w:val="000000" w:themeColor="text1"/>
          <w:szCs w:val="12"/>
        </w:rPr>
        <w:t xml:space="preserve">, E. J., </w:t>
      </w:r>
      <w:proofErr w:type="spellStart"/>
      <w:r w:rsidRPr="00F173E5">
        <w:rPr>
          <w:rFonts w:ascii="Times New Roman" w:hAnsi="Times New Roman" w:cs="Times"/>
          <w:color w:val="000000" w:themeColor="text1"/>
          <w:szCs w:val="12"/>
        </w:rPr>
        <w:t>DeWall</w:t>
      </w:r>
      <w:proofErr w:type="spellEnd"/>
      <w:r w:rsidRPr="00F173E5">
        <w:rPr>
          <w:rFonts w:ascii="Times New Roman" w:hAnsi="Times New Roman" w:cs="Times"/>
          <w:color w:val="000000" w:themeColor="text1"/>
          <w:szCs w:val="12"/>
        </w:rPr>
        <w:t xml:space="preserve">, C. N., </w:t>
      </w:r>
      <w:proofErr w:type="spellStart"/>
      <w:r w:rsidRPr="00F173E5">
        <w:rPr>
          <w:rFonts w:ascii="Times New Roman" w:hAnsi="Times New Roman" w:cs="Times"/>
          <w:color w:val="000000" w:themeColor="text1"/>
          <w:szCs w:val="12"/>
        </w:rPr>
        <w:t>Slotter</w:t>
      </w:r>
      <w:proofErr w:type="spellEnd"/>
      <w:r w:rsidRPr="00F173E5">
        <w:rPr>
          <w:rFonts w:ascii="Times New Roman" w:hAnsi="Times New Roman" w:cs="Times"/>
          <w:color w:val="000000" w:themeColor="text1"/>
          <w:szCs w:val="12"/>
        </w:rPr>
        <w:t>, E. B., Oaten, M.</w:t>
      </w:r>
      <w:r w:rsidR="00DE1CFE" w:rsidRPr="00F173E5">
        <w:rPr>
          <w:rFonts w:ascii="Times New Roman" w:hAnsi="Times New Roman" w:cs="Times"/>
          <w:color w:val="000000" w:themeColor="text1"/>
          <w:szCs w:val="12"/>
        </w:rPr>
        <w:t xml:space="preserve">, &amp; </w:t>
      </w:r>
      <w:proofErr w:type="spellStart"/>
      <w:r w:rsidR="00DE1CFE" w:rsidRPr="00F173E5">
        <w:rPr>
          <w:rFonts w:ascii="Times New Roman" w:hAnsi="Times New Roman" w:cs="Times"/>
          <w:color w:val="000000" w:themeColor="text1"/>
          <w:szCs w:val="12"/>
        </w:rPr>
        <w:t>Foshee</w:t>
      </w:r>
      <w:proofErr w:type="spellEnd"/>
      <w:r w:rsidR="00DE1CFE" w:rsidRPr="00F173E5">
        <w:rPr>
          <w:rFonts w:ascii="Times New Roman" w:hAnsi="Times New Roman" w:cs="Times"/>
          <w:color w:val="000000" w:themeColor="text1"/>
          <w:szCs w:val="12"/>
        </w:rPr>
        <w:t>, V. A. (2009). Self-</w:t>
      </w:r>
      <w:r w:rsidRPr="00F173E5">
        <w:rPr>
          <w:rFonts w:ascii="Times New Roman" w:hAnsi="Times New Roman" w:cs="Times"/>
          <w:color w:val="000000" w:themeColor="text1"/>
          <w:szCs w:val="12"/>
        </w:rPr>
        <w:t xml:space="preserve">regulatory failure and intimate partner violence perpetration. </w:t>
      </w:r>
      <w:r w:rsidRPr="00F173E5">
        <w:rPr>
          <w:rFonts w:ascii="Times New Roman" w:hAnsi="Times New Roman" w:cs="Times"/>
          <w:i/>
          <w:color w:val="000000" w:themeColor="text1"/>
          <w:szCs w:val="12"/>
        </w:rPr>
        <w:t>Journal of Personality and Social Psychology, 3,</w:t>
      </w:r>
      <w:r w:rsidRPr="00F173E5">
        <w:rPr>
          <w:rFonts w:ascii="Times New Roman" w:hAnsi="Times New Roman" w:cs="Times"/>
          <w:color w:val="000000" w:themeColor="text1"/>
          <w:szCs w:val="12"/>
        </w:rPr>
        <w:t xml:space="preserve"> 483–499. </w:t>
      </w:r>
      <w:proofErr w:type="spellStart"/>
      <w:proofErr w:type="gramStart"/>
      <w:r w:rsidRPr="00F173E5">
        <w:rPr>
          <w:rFonts w:ascii="Times New Roman" w:hAnsi="Times New Roman" w:cs="Times"/>
          <w:color w:val="000000" w:themeColor="text1"/>
          <w:szCs w:val="12"/>
        </w:rPr>
        <w:t>doi</w:t>
      </w:r>
      <w:proofErr w:type="spellEnd"/>
      <w:proofErr w:type="gramEnd"/>
      <w:r w:rsidRPr="00F173E5">
        <w:rPr>
          <w:rFonts w:ascii="Times New Roman" w:hAnsi="Times New Roman" w:cs="Times"/>
          <w:color w:val="000000" w:themeColor="text1"/>
          <w:szCs w:val="12"/>
        </w:rPr>
        <w:t xml:space="preserve">: </w:t>
      </w:r>
      <w:hyperlink r:id="rId11" w:history="1">
        <w:r w:rsidR="004171B8" w:rsidRPr="00F173E5">
          <w:rPr>
            <w:rFonts w:ascii="Times New Roman" w:hAnsi="Times New Roman" w:cs="Arial"/>
            <w:color w:val="000000" w:themeColor="text1"/>
            <w:szCs w:val="22"/>
            <w:u w:color="0026F8"/>
          </w:rPr>
          <w:t>10.1037/a0015433</w:t>
        </w:r>
      </w:hyperlink>
    </w:p>
    <w:p w14:paraId="426AFD2F" w14:textId="77777777" w:rsidR="001567BE" w:rsidRPr="00F173E5" w:rsidRDefault="001567BE" w:rsidP="00E57BB7">
      <w:pPr>
        <w:spacing w:line="480" w:lineRule="auto"/>
        <w:rPr>
          <w:rFonts w:ascii="Times New Roman" w:hAnsi="Times New Roman" w:cs="Verdana"/>
          <w:i/>
          <w:color w:val="000000" w:themeColor="text1"/>
          <w:szCs w:val="26"/>
        </w:rPr>
      </w:pPr>
      <w:proofErr w:type="spellStart"/>
      <w:r w:rsidRPr="00F173E5">
        <w:rPr>
          <w:rFonts w:ascii="Times New Roman" w:hAnsi="Times New Roman" w:cs="Verdana"/>
          <w:color w:val="000000" w:themeColor="text1"/>
          <w:szCs w:val="26"/>
        </w:rPr>
        <w:t>Forgas</w:t>
      </w:r>
      <w:proofErr w:type="spellEnd"/>
      <w:r w:rsidRPr="00F173E5">
        <w:rPr>
          <w:rFonts w:ascii="Times New Roman" w:hAnsi="Times New Roman" w:cs="Verdana"/>
          <w:color w:val="000000" w:themeColor="text1"/>
          <w:szCs w:val="26"/>
        </w:rPr>
        <w:t xml:space="preserve">, J.P., </w:t>
      </w:r>
      <w:proofErr w:type="spellStart"/>
      <w:r w:rsidRPr="00F173E5">
        <w:rPr>
          <w:rFonts w:ascii="Times New Roman" w:hAnsi="Times New Roman" w:cs="Verdana"/>
          <w:color w:val="000000" w:themeColor="text1"/>
          <w:szCs w:val="26"/>
        </w:rPr>
        <w:t>Baumeister</w:t>
      </w:r>
      <w:proofErr w:type="spellEnd"/>
      <w:r w:rsidRPr="00F173E5">
        <w:rPr>
          <w:rFonts w:ascii="Times New Roman" w:hAnsi="Times New Roman" w:cs="Verdana"/>
          <w:color w:val="000000" w:themeColor="text1"/>
          <w:szCs w:val="26"/>
        </w:rPr>
        <w:t>, R.F., &amp; Tice, D.M. (2009). </w:t>
      </w:r>
      <w:r w:rsidRPr="00F173E5">
        <w:rPr>
          <w:rFonts w:ascii="Times New Roman" w:hAnsi="Times New Roman" w:cs="Verdana"/>
          <w:i/>
          <w:color w:val="000000" w:themeColor="text1"/>
          <w:szCs w:val="26"/>
        </w:rPr>
        <w:t xml:space="preserve">Psychology of Self-Regulation: </w:t>
      </w:r>
    </w:p>
    <w:p w14:paraId="1D7FD363" w14:textId="77777777" w:rsidR="001567BE" w:rsidRPr="00F173E5" w:rsidRDefault="001567BE" w:rsidP="00E57BB7">
      <w:pPr>
        <w:spacing w:line="480" w:lineRule="auto"/>
        <w:ind w:firstLine="720"/>
        <w:rPr>
          <w:rFonts w:ascii="Times New Roman" w:hAnsi="Times New Roman" w:cs="Verdana"/>
          <w:color w:val="000000" w:themeColor="text1"/>
          <w:szCs w:val="26"/>
        </w:rPr>
      </w:pPr>
      <w:r w:rsidRPr="00F173E5">
        <w:rPr>
          <w:rFonts w:ascii="Times New Roman" w:hAnsi="Times New Roman" w:cs="Verdana"/>
          <w:i/>
          <w:color w:val="000000" w:themeColor="text1"/>
          <w:szCs w:val="26"/>
        </w:rPr>
        <w:t>Cognitive, Affective, and Motivational Processes</w:t>
      </w:r>
      <w:r w:rsidRPr="00F173E5">
        <w:rPr>
          <w:rFonts w:ascii="Times New Roman" w:hAnsi="Times New Roman" w:cs="Verdana"/>
          <w:color w:val="000000" w:themeColor="text1"/>
          <w:szCs w:val="26"/>
        </w:rPr>
        <w:t>. New York: Psychology Press.</w:t>
      </w:r>
    </w:p>
    <w:p w14:paraId="4BDD323D" w14:textId="77777777" w:rsidR="001567BE" w:rsidRPr="00F173E5" w:rsidRDefault="001567BE" w:rsidP="00E57BB7">
      <w:pPr>
        <w:spacing w:line="480" w:lineRule="auto"/>
        <w:rPr>
          <w:rFonts w:ascii="Times New Roman" w:hAnsi="Times New Roman" w:cs="Times"/>
          <w:color w:val="000000" w:themeColor="text1"/>
          <w:szCs w:val="16"/>
        </w:rPr>
      </w:pPr>
      <w:r w:rsidRPr="00F173E5">
        <w:rPr>
          <w:rFonts w:ascii="Times New Roman" w:hAnsi="Times New Roman" w:cs="Times"/>
          <w:color w:val="000000" w:themeColor="text1"/>
          <w:szCs w:val="16"/>
        </w:rPr>
        <w:t xml:space="preserve">Fletcher, G. J. O., Simpson, J. A., &amp; Thomas, G. (2000). Ideals, perceptions, and </w:t>
      </w:r>
    </w:p>
    <w:p w14:paraId="7FDD2D9D" w14:textId="77777777" w:rsidR="001567BE" w:rsidRPr="00F173E5" w:rsidRDefault="001567BE" w:rsidP="00E57BB7">
      <w:pPr>
        <w:spacing w:line="480" w:lineRule="auto"/>
        <w:ind w:firstLine="709"/>
        <w:rPr>
          <w:rFonts w:ascii="Times New Roman" w:hAnsi="Times New Roman" w:cs="Times"/>
          <w:i/>
          <w:iCs/>
          <w:color w:val="000000" w:themeColor="text1"/>
          <w:szCs w:val="16"/>
        </w:rPr>
      </w:pPr>
      <w:proofErr w:type="gramStart"/>
      <w:r w:rsidRPr="00F173E5">
        <w:rPr>
          <w:rFonts w:ascii="Times New Roman" w:hAnsi="Times New Roman" w:cs="Times"/>
          <w:color w:val="000000" w:themeColor="text1"/>
          <w:szCs w:val="16"/>
        </w:rPr>
        <w:t>evaluations</w:t>
      </w:r>
      <w:proofErr w:type="gramEnd"/>
      <w:r w:rsidRPr="00F173E5">
        <w:rPr>
          <w:rFonts w:ascii="Times New Roman" w:hAnsi="Times New Roman" w:cs="Times"/>
          <w:color w:val="000000" w:themeColor="text1"/>
          <w:szCs w:val="16"/>
        </w:rPr>
        <w:t xml:space="preserve"> in early relationship development. </w:t>
      </w:r>
      <w:r w:rsidRPr="00F173E5">
        <w:rPr>
          <w:rFonts w:ascii="Times New Roman" w:hAnsi="Times New Roman" w:cs="Times"/>
          <w:i/>
          <w:iCs/>
          <w:color w:val="000000" w:themeColor="text1"/>
          <w:szCs w:val="16"/>
        </w:rPr>
        <w:t xml:space="preserve">Journal of Personality and Social </w:t>
      </w:r>
    </w:p>
    <w:p w14:paraId="632BEFF8" w14:textId="77777777" w:rsidR="001567BE" w:rsidRPr="00F173E5" w:rsidRDefault="001567BE" w:rsidP="00E57BB7">
      <w:pPr>
        <w:spacing w:line="480" w:lineRule="auto"/>
        <w:ind w:firstLine="709"/>
        <w:rPr>
          <w:rFonts w:ascii="Times New Roman" w:hAnsi="Times New Roman" w:cs="Times"/>
          <w:color w:val="000000" w:themeColor="text1"/>
          <w:szCs w:val="12"/>
        </w:rPr>
      </w:pPr>
      <w:r w:rsidRPr="00F173E5">
        <w:rPr>
          <w:rFonts w:ascii="Times New Roman" w:hAnsi="Times New Roman" w:cs="Times"/>
          <w:i/>
          <w:iCs/>
          <w:color w:val="000000" w:themeColor="text1"/>
          <w:szCs w:val="16"/>
        </w:rPr>
        <w:t xml:space="preserve">Psychology, 79, </w:t>
      </w:r>
      <w:r w:rsidRPr="00F173E5">
        <w:rPr>
          <w:rFonts w:ascii="Times New Roman" w:hAnsi="Times New Roman" w:cs="Times"/>
          <w:color w:val="000000" w:themeColor="text1"/>
          <w:szCs w:val="16"/>
        </w:rPr>
        <w:t xml:space="preserve">933–940. </w:t>
      </w:r>
      <w:proofErr w:type="spellStart"/>
      <w:proofErr w:type="gramStart"/>
      <w:r w:rsidRPr="00F173E5">
        <w:rPr>
          <w:rFonts w:ascii="Times New Roman" w:hAnsi="Times New Roman" w:cs="Times"/>
          <w:color w:val="000000" w:themeColor="text1"/>
          <w:szCs w:val="12"/>
        </w:rPr>
        <w:t>doi</w:t>
      </w:r>
      <w:proofErr w:type="spellEnd"/>
      <w:proofErr w:type="gramEnd"/>
      <w:r w:rsidRPr="00F173E5">
        <w:rPr>
          <w:rFonts w:ascii="Times New Roman" w:hAnsi="Times New Roman" w:cs="Times"/>
          <w:color w:val="000000" w:themeColor="text1"/>
          <w:szCs w:val="12"/>
        </w:rPr>
        <w:t>: 10.1O37//O022-3514.79.6.933</w:t>
      </w:r>
    </w:p>
    <w:p w14:paraId="76EED812" w14:textId="77777777" w:rsidR="00EE4D8F" w:rsidRPr="00F173E5" w:rsidRDefault="00EE4D8F" w:rsidP="00EE4D8F">
      <w:pPr>
        <w:spacing w:line="480" w:lineRule="auto"/>
        <w:rPr>
          <w:rFonts w:ascii="Times New Roman" w:hAnsi="Times New Roman" w:cs="Times New Roman"/>
        </w:rPr>
      </w:pPr>
      <w:r w:rsidRPr="00F173E5">
        <w:rPr>
          <w:rFonts w:ascii="Times New Roman" w:hAnsi="Times New Roman" w:cs="Times New Roman"/>
        </w:rPr>
        <w:t xml:space="preserve">Freitas, A. L., &amp; Higgins, E. T. (2002). Enjoying goal-directed action: The role of regulatory fit. </w:t>
      </w:r>
    </w:p>
    <w:p w14:paraId="44A89056" w14:textId="43E4172F" w:rsidR="00EE4D8F" w:rsidRPr="00F173E5" w:rsidRDefault="00EE4D8F" w:rsidP="00EE4D8F">
      <w:pPr>
        <w:spacing w:line="480" w:lineRule="auto"/>
        <w:ind w:firstLine="720"/>
        <w:rPr>
          <w:rFonts w:ascii="Times New Roman" w:hAnsi="Times New Roman" w:cs="Times New Roman"/>
        </w:rPr>
      </w:pPr>
      <w:r w:rsidRPr="00F173E5">
        <w:rPr>
          <w:rFonts w:ascii="Times New Roman" w:hAnsi="Times New Roman" w:cs="Times New Roman"/>
          <w:i/>
        </w:rPr>
        <w:t>Psychological Science, 13,</w:t>
      </w:r>
      <w:r w:rsidRPr="00F173E5">
        <w:rPr>
          <w:rFonts w:ascii="Times New Roman" w:hAnsi="Times New Roman" w:cs="Times New Roman"/>
        </w:rPr>
        <w:t xml:space="preserve"> 1–6. </w:t>
      </w:r>
      <w:proofErr w:type="spellStart"/>
      <w:proofErr w:type="gramStart"/>
      <w:r w:rsidRPr="00F173E5">
        <w:rPr>
          <w:rFonts w:ascii="Times New Roman" w:hAnsi="Times New Roman" w:cs="Times New Roman"/>
          <w:bCs/>
          <w:shd w:val="clear" w:color="auto" w:fill="FFFFFF"/>
        </w:rPr>
        <w:t>doi</w:t>
      </w:r>
      <w:proofErr w:type="spellEnd"/>
      <w:proofErr w:type="gramEnd"/>
      <w:r w:rsidRPr="00F173E5">
        <w:rPr>
          <w:rFonts w:ascii="Times New Roman" w:hAnsi="Times New Roman" w:cs="Times New Roman"/>
          <w:bCs/>
          <w:shd w:val="clear" w:color="auto" w:fill="FFFFFF"/>
        </w:rPr>
        <w:t>:</w:t>
      </w:r>
      <w:r w:rsidRPr="00F173E5">
        <w:rPr>
          <w:rStyle w:val="apple-converted-space"/>
          <w:rFonts w:ascii="Times New Roman" w:hAnsi="Times New Roman" w:cs="Times New Roman"/>
          <w:bCs/>
          <w:shd w:val="clear" w:color="auto" w:fill="FFFFFF"/>
        </w:rPr>
        <w:t> </w:t>
      </w:r>
      <w:r w:rsidRPr="00F173E5">
        <w:rPr>
          <w:rStyle w:val="slug-doi"/>
          <w:rFonts w:ascii="Times New Roman" w:hAnsi="Times New Roman" w:cs="Times New Roman"/>
          <w:bCs/>
          <w:bdr w:val="none" w:sz="0" w:space="0" w:color="auto" w:frame="1"/>
          <w:shd w:val="clear" w:color="auto" w:fill="FFFFFF"/>
        </w:rPr>
        <w:t>10.1111/1467-9280.00401</w:t>
      </w:r>
    </w:p>
    <w:p w14:paraId="27A1FAC0" w14:textId="77777777" w:rsidR="001567BE" w:rsidRPr="00F173E5" w:rsidRDefault="001567BE" w:rsidP="00E57BB7">
      <w:pPr>
        <w:spacing w:line="480" w:lineRule="auto"/>
        <w:rPr>
          <w:rFonts w:ascii="Times New Roman" w:hAnsi="Times New Roman" w:cs="Arial"/>
          <w:color w:val="000000" w:themeColor="text1"/>
          <w:szCs w:val="26"/>
        </w:rPr>
      </w:pPr>
      <w:r w:rsidRPr="00F173E5">
        <w:rPr>
          <w:rFonts w:ascii="Times New Roman" w:hAnsi="Times New Roman" w:cs="Arial"/>
          <w:bCs/>
          <w:color w:val="000000" w:themeColor="text1"/>
          <w:szCs w:val="26"/>
        </w:rPr>
        <w:t>Fujita</w:t>
      </w:r>
      <w:r w:rsidRPr="00F173E5">
        <w:rPr>
          <w:rFonts w:ascii="Times New Roman" w:hAnsi="Times New Roman" w:cs="Arial"/>
          <w:color w:val="000000" w:themeColor="text1"/>
          <w:szCs w:val="26"/>
        </w:rPr>
        <w:t>, K. (</w:t>
      </w:r>
      <w:r w:rsidRPr="00F173E5">
        <w:rPr>
          <w:rFonts w:ascii="Times New Roman" w:hAnsi="Times New Roman" w:cs="Arial"/>
          <w:bCs/>
          <w:color w:val="000000" w:themeColor="text1"/>
          <w:szCs w:val="26"/>
        </w:rPr>
        <w:t>2011</w:t>
      </w:r>
      <w:r w:rsidRPr="00F173E5">
        <w:rPr>
          <w:rFonts w:ascii="Times New Roman" w:hAnsi="Times New Roman" w:cs="Arial"/>
          <w:color w:val="000000" w:themeColor="text1"/>
          <w:szCs w:val="26"/>
        </w:rPr>
        <w:t xml:space="preserve">). On conceptualizing self-control as more than the effortful inhibition of </w:t>
      </w:r>
    </w:p>
    <w:p w14:paraId="0C1D62AF" w14:textId="77777777" w:rsidR="001567BE" w:rsidRPr="00F173E5" w:rsidRDefault="001567BE" w:rsidP="00E57BB7">
      <w:pPr>
        <w:spacing w:line="480" w:lineRule="auto"/>
        <w:ind w:firstLine="709"/>
        <w:rPr>
          <w:rFonts w:ascii="Times New Roman" w:hAnsi="Times New Roman" w:cs="Helvetica"/>
          <w:color w:val="000000" w:themeColor="text1"/>
          <w:szCs w:val="22"/>
        </w:rPr>
      </w:pPr>
      <w:proofErr w:type="gramStart"/>
      <w:r w:rsidRPr="00F173E5">
        <w:rPr>
          <w:rFonts w:ascii="Times New Roman" w:hAnsi="Times New Roman" w:cs="Arial"/>
          <w:color w:val="000000" w:themeColor="text1"/>
          <w:szCs w:val="26"/>
        </w:rPr>
        <w:t>impulses</w:t>
      </w:r>
      <w:proofErr w:type="gramEnd"/>
      <w:r w:rsidRPr="00F173E5">
        <w:rPr>
          <w:rFonts w:ascii="Times New Roman" w:hAnsi="Times New Roman" w:cs="Arial"/>
          <w:color w:val="000000" w:themeColor="text1"/>
          <w:szCs w:val="26"/>
        </w:rPr>
        <w:t xml:space="preserve">. </w:t>
      </w:r>
      <w:r w:rsidRPr="00F173E5">
        <w:rPr>
          <w:rFonts w:ascii="Times New Roman" w:hAnsi="Times New Roman" w:cs="Arial"/>
          <w:i/>
          <w:color w:val="000000" w:themeColor="text1"/>
          <w:szCs w:val="26"/>
        </w:rPr>
        <w:t>Personality and Social Psychology Review, 15,</w:t>
      </w:r>
      <w:r w:rsidRPr="00F173E5">
        <w:rPr>
          <w:rFonts w:ascii="Times New Roman" w:hAnsi="Times New Roman" w:cs="Arial"/>
          <w:color w:val="000000" w:themeColor="text1"/>
          <w:szCs w:val="26"/>
        </w:rPr>
        <w:t xml:space="preserve"> 352-366. </w:t>
      </w:r>
      <w:proofErr w:type="spellStart"/>
      <w:proofErr w:type="gramStart"/>
      <w:r w:rsidRPr="00F173E5">
        <w:rPr>
          <w:rFonts w:ascii="Times New Roman" w:hAnsi="Times New Roman" w:cs="Helvetica"/>
          <w:color w:val="000000" w:themeColor="text1"/>
          <w:szCs w:val="22"/>
        </w:rPr>
        <w:t>doi</w:t>
      </w:r>
      <w:proofErr w:type="spellEnd"/>
      <w:proofErr w:type="gramEnd"/>
      <w:r w:rsidRPr="00F173E5">
        <w:rPr>
          <w:rFonts w:ascii="Times New Roman" w:hAnsi="Times New Roman" w:cs="Helvetica"/>
          <w:color w:val="000000" w:themeColor="text1"/>
          <w:szCs w:val="22"/>
        </w:rPr>
        <w:t xml:space="preserve">: </w:t>
      </w:r>
    </w:p>
    <w:p w14:paraId="5E5F7943" w14:textId="77777777" w:rsidR="001567BE" w:rsidRPr="00F173E5" w:rsidRDefault="001567BE" w:rsidP="00E57BB7">
      <w:pPr>
        <w:spacing w:line="480" w:lineRule="auto"/>
        <w:ind w:firstLine="709"/>
        <w:rPr>
          <w:rFonts w:ascii="Times New Roman" w:hAnsi="Times New Roman" w:cs="Helvetica"/>
          <w:color w:val="000000" w:themeColor="text1"/>
          <w:szCs w:val="22"/>
        </w:rPr>
      </w:pPr>
      <w:r w:rsidRPr="00F173E5">
        <w:rPr>
          <w:rFonts w:ascii="Times New Roman" w:hAnsi="Times New Roman" w:cs="Helvetica"/>
          <w:color w:val="000000" w:themeColor="text1"/>
          <w:szCs w:val="22"/>
        </w:rPr>
        <w:t>10.1177/1088868311411165</w:t>
      </w:r>
    </w:p>
    <w:p w14:paraId="0FBBE732" w14:textId="77777777" w:rsidR="001567BE" w:rsidRPr="00F173E5" w:rsidRDefault="001567BE" w:rsidP="00E57BB7">
      <w:pPr>
        <w:widowControl w:val="0"/>
        <w:autoSpaceDE w:val="0"/>
        <w:autoSpaceDN w:val="0"/>
        <w:adjustRightInd w:val="0"/>
        <w:spacing w:line="480" w:lineRule="auto"/>
        <w:ind w:left="709" w:hanging="709"/>
        <w:rPr>
          <w:rFonts w:ascii="Times New Roman" w:hAnsi="Times New Roman" w:cs="Times New Roman"/>
          <w:color w:val="000000" w:themeColor="text1"/>
        </w:rPr>
      </w:pPr>
      <w:proofErr w:type="spellStart"/>
      <w:r w:rsidRPr="00F173E5">
        <w:rPr>
          <w:rFonts w:ascii="Times New Roman" w:hAnsi="Times New Roman" w:cs="Times New Roman"/>
          <w:color w:val="000000" w:themeColor="text1"/>
        </w:rPr>
        <w:t>Gailliot</w:t>
      </w:r>
      <w:proofErr w:type="spellEnd"/>
      <w:r w:rsidRPr="00F173E5">
        <w:rPr>
          <w:rFonts w:ascii="Times New Roman" w:hAnsi="Times New Roman" w:cs="Times New Roman"/>
          <w:color w:val="000000" w:themeColor="text1"/>
        </w:rPr>
        <w:t xml:space="preserve">, M. T., &amp; </w:t>
      </w:r>
      <w:proofErr w:type="spellStart"/>
      <w:r w:rsidRPr="00F173E5">
        <w:rPr>
          <w:rFonts w:ascii="Times New Roman" w:hAnsi="Times New Roman" w:cs="Times New Roman"/>
          <w:color w:val="000000" w:themeColor="text1"/>
        </w:rPr>
        <w:t>Baumeister</w:t>
      </w:r>
      <w:proofErr w:type="spellEnd"/>
      <w:r w:rsidRPr="00F173E5">
        <w:rPr>
          <w:rFonts w:ascii="Times New Roman" w:hAnsi="Times New Roman" w:cs="Times New Roman"/>
          <w:color w:val="000000" w:themeColor="text1"/>
        </w:rPr>
        <w:t xml:space="preserve">, R. F. (2007). Self-regulation and sexual restraint: </w:t>
      </w:r>
      <w:proofErr w:type="spellStart"/>
      <w:r w:rsidRPr="00F173E5">
        <w:rPr>
          <w:rFonts w:ascii="Times New Roman" w:hAnsi="Times New Roman" w:cs="Times New Roman"/>
          <w:color w:val="000000" w:themeColor="text1"/>
        </w:rPr>
        <w:t>Dispositionally</w:t>
      </w:r>
      <w:proofErr w:type="spellEnd"/>
      <w:r w:rsidRPr="00F173E5">
        <w:rPr>
          <w:rFonts w:ascii="Times New Roman" w:hAnsi="Times New Roman" w:cs="Times New Roman"/>
          <w:color w:val="000000" w:themeColor="text1"/>
        </w:rPr>
        <w:t xml:space="preserve"> and temporarily poor self-regulatory abilities contribute to failures at restraining sexual behavior.</w:t>
      </w:r>
      <w:r w:rsidRPr="00F173E5">
        <w:rPr>
          <w:rFonts w:ascii="Times New Roman" w:hAnsi="Times New Roman" w:cs="Times New Roman"/>
          <w:i/>
          <w:iCs/>
          <w:color w:val="000000" w:themeColor="text1"/>
        </w:rPr>
        <w:t xml:space="preserve"> Personality and Social Psychology Bulletin, 33</w:t>
      </w:r>
      <w:r w:rsidRPr="00F173E5">
        <w:rPr>
          <w:rFonts w:ascii="Times New Roman" w:hAnsi="Times New Roman" w:cs="Times New Roman"/>
          <w:color w:val="000000" w:themeColor="text1"/>
        </w:rPr>
        <w:t xml:space="preserve">(2), 173-186. </w:t>
      </w:r>
      <w:proofErr w:type="gramStart"/>
      <w:r w:rsidRPr="00F173E5">
        <w:rPr>
          <w:rFonts w:ascii="Times New Roman" w:hAnsi="Times New Roman" w:cs="Times New Roman"/>
          <w:color w:val="000000" w:themeColor="text1"/>
        </w:rPr>
        <w:lastRenderedPageBreak/>
        <w:t>doi:</w:t>
      </w:r>
      <w:proofErr w:type="gramEnd"/>
      <w:r w:rsidRPr="00F173E5">
        <w:rPr>
          <w:rFonts w:ascii="Times New Roman" w:hAnsi="Times New Roman" w:cs="Times New Roman"/>
          <w:color w:val="000000" w:themeColor="text1"/>
        </w:rPr>
        <w:t>10.1177/0146167206293472</w:t>
      </w:r>
    </w:p>
    <w:p w14:paraId="36A11333" w14:textId="77777777" w:rsidR="00F20372" w:rsidRPr="00F173E5" w:rsidRDefault="00F20372" w:rsidP="00E57BB7">
      <w:pPr>
        <w:widowControl w:val="0"/>
        <w:autoSpaceDE w:val="0"/>
        <w:autoSpaceDN w:val="0"/>
        <w:adjustRightInd w:val="0"/>
        <w:spacing w:line="480" w:lineRule="auto"/>
        <w:ind w:left="709" w:hanging="709"/>
        <w:rPr>
          <w:rFonts w:ascii="Times New Roman" w:hAnsi="Times New Roman" w:cs="Times New Roman"/>
          <w:color w:val="000000" w:themeColor="text1"/>
        </w:rPr>
      </w:pPr>
      <w:proofErr w:type="spellStart"/>
      <w:r w:rsidRPr="00F173E5">
        <w:rPr>
          <w:rFonts w:ascii="Times New Roman" w:hAnsi="Times New Roman" w:cs="Times"/>
          <w:color w:val="000000" w:themeColor="text1"/>
          <w:szCs w:val="12"/>
        </w:rPr>
        <w:t>Gailliot</w:t>
      </w:r>
      <w:proofErr w:type="spellEnd"/>
      <w:r w:rsidRPr="00F173E5">
        <w:rPr>
          <w:rFonts w:ascii="Times New Roman" w:hAnsi="Times New Roman" w:cs="Times"/>
          <w:color w:val="000000" w:themeColor="text1"/>
          <w:szCs w:val="12"/>
        </w:rPr>
        <w:t xml:space="preserve">, M. T., Plant, E. A., </w:t>
      </w:r>
      <w:proofErr w:type="spellStart"/>
      <w:r w:rsidRPr="00F173E5">
        <w:rPr>
          <w:rFonts w:ascii="Times New Roman" w:hAnsi="Times New Roman" w:cs="Times"/>
          <w:color w:val="000000" w:themeColor="text1"/>
          <w:szCs w:val="12"/>
        </w:rPr>
        <w:t>Butz</w:t>
      </w:r>
      <w:proofErr w:type="spellEnd"/>
      <w:r w:rsidRPr="00F173E5">
        <w:rPr>
          <w:rFonts w:ascii="Times New Roman" w:hAnsi="Times New Roman" w:cs="Times"/>
          <w:color w:val="000000" w:themeColor="text1"/>
          <w:szCs w:val="12"/>
        </w:rPr>
        <w:t xml:space="preserve">, D. A., &amp; </w:t>
      </w:r>
      <w:proofErr w:type="spellStart"/>
      <w:r w:rsidRPr="00F173E5">
        <w:rPr>
          <w:rFonts w:ascii="Times New Roman" w:hAnsi="Times New Roman" w:cs="Times"/>
          <w:color w:val="000000" w:themeColor="text1"/>
          <w:szCs w:val="12"/>
        </w:rPr>
        <w:t>Baumeister</w:t>
      </w:r>
      <w:proofErr w:type="spellEnd"/>
      <w:r w:rsidRPr="00F173E5">
        <w:rPr>
          <w:rFonts w:ascii="Times New Roman" w:hAnsi="Times New Roman" w:cs="Times"/>
          <w:color w:val="000000" w:themeColor="text1"/>
          <w:szCs w:val="12"/>
        </w:rPr>
        <w:t xml:space="preserve">, R. F. (2007). Increasing self- regulatory strength can reduce the depleting effect of suppressing stereotypes. </w:t>
      </w:r>
      <w:r w:rsidRPr="00F173E5">
        <w:rPr>
          <w:rFonts w:ascii="Times New Roman" w:hAnsi="Times New Roman" w:cs="Times"/>
          <w:i/>
          <w:color w:val="000000" w:themeColor="text1"/>
          <w:szCs w:val="12"/>
        </w:rPr>
        <w:t xml:space="preserve">Personality and Social Psychology Bulletin, 33, </w:t>
      </w:r>
      <w:r w:rsidRPr="00F173E5">
        <w:rPr>
          <w:rFonts w:ascii="Times New Roman" w:hAnsi="Times New Roman" w:cs="Times"/>
          <w:color w:val="000000" w:themeColor="text1"/>
          <w:szCs w:val="12"/>
        </w:rPr>
        <w:t xml:space="preserve">281–294. </w:t>
      </w:r>
      <w:proofErr w:type="spellStart"/>
      <w:proofErr w:type="gramStart"/>
      <w:r w:rsidRPr="00F173E5">
        <w:rPr>
          <w:rFonts w:ascii="Times New Roman" w:hAnsi="Times New Roman" w:cs="Times"/>
          <w:color w:val="000000" w:themeColor="text1"/>
          <w:szCs w:val="12"/>
        </w:rPr>
        <w:t>doi</w:t>
      </w:r>
      <w:proofErr w:type="spellEnd"/>
      <w:proofErr w:type="gramEnd"/>
      <w:r w:rsidRPr="00F173E5">
        <w:rPr>
          <w:rFonts w:ascii="Times New Roman" w:hAnsi="Times New Roman" w:cs="Times"/>
          <w:color w:val="000000" w:themeColor="text1"/>
          <w:szCs w:val="12"/>
        </w:rPr>
        <w:t xml:space="preserve">: </w:t>
      </w:r>
      <w:r w:rsidR="004171B8" w:rsidRPr="00F173E5">
        <w:rPr>
          <w:rFonts w:ascii="Times New Roman" w:hAnsi="Times New Roman" w:cs="Helvetica"/>
          <w:color w:val="000000" w:themeColor="text1"/>
          <w:szCs w:val="22"/>
        </w:rPr>
        <w:t>10.1177/0146167206296101</w:t>
      </w:r>
    </w:p>
    <w:p w14:paraId="5C6A618B" w14:textId="77777777" w:rsidR="001567BE" w:rsidRPr="00F173E5" w:rsidRDefault="001567BE" w:rsidP="00E57BB7">
      <w:pPr>
        <w:spacing w:line="480" w:lineRule="auto"/>
        <w:rPr>
          <w:rFonts w:ascii="Times New Roman" w:hAnsi="Times New Roman" w:cs="Times"/>
          <w:color w:val="000000" w:themeColor="text1"/>
          <w:szCs w:val="17"/>
        </w:rPr>
      </w:pPr>
      <w:r w:rsidRPr="00F173E5">
        <w:rPr>
          <w:rFonts w:ascii="Times New Roman" w:hAnsi="Times New Roman" w:cs="Times"/>
          <w:color w:val="000000" w:themeColor="text1"/>
          <w:szCs w:val="17"/>
        </w:rPr>
        <w:t xml:space="preserve">Godfrey, H. &amp; Shum, D. (2000). Executive functioning and the application of social </w:t>
      </w:r>
    </w:p>
    <w:p w14:paraId="782CFF6A" w14:textId="77777777" w:rsidR="001567BE" w:rsidRPr="00F173E5" w:rsidRDefault="001567BE" w:rsidP="00E57BB7">
      <w:pPr>
        <w:spacing w:line="480" w:lineRule="auto"/>
        <w:ind w:left="720"/>
        <w:rPr>
          <w:rFonts w:ascii="Times New Roman" w:hAnsi="Times New Roman" w:cs="Arial"/>
          <w:color w:val="000000" w:themeColor="text1"/>
          <w:szCs w:val="22"/>
        </w:rPr>
      </w:pPr>
      <w:proofErr w:type="gramStart"/>
      <w:r w:rsidRPr="00F173E5">
        <w:rPr>
          <w:rFonts w:ascii="Times New Roman" w:hAnsi="Times New Roman" w:cs="Times"/>
          <w:color w:val="000000" w:themeColor="text1"/>
          <w:szCs w:val="17"/>
        </w:rPr>
        <w:t>skills</w:t>
      </w:r>
      <w:proofErr w:type="gramEnd"/>
      <w:r w:rsidRPr="00F173E5">
        <w:rPr>
          <w:rFonts w:ascii="Times New Roman" w:hAnsi="Times New Roman" w:cs="Times"/>
          <w:color w:val="000000" w:themeColor="text1"/>
          <w:szCs w:val="17"/>
        </w:rPr>
        <w:t xml:space="preserve"> following traumatic brain injury. </w:t>
      </w:r>
      <w:proofErr w:type="spellStart"/>
      <w:r w:rsidRPr="00F173E5">
        <w:rPr>
          <w:rFonts w:ascii="Times New Roman" w:hAnsi="Times New Roman" w:cs="Times"/>
          <w:i/>
          <w:iCs/>
          <w:color w:val="000000" w:themeColor="text1"/>
          <w:szCs w:val="17"/>
        </w:rPr>
        <w:t>Aphasiology</w:t>
      </w:r>
      <w:proofErr w:type="spellEnd"/>
      <w:r w:rsidRPr="00F173E5">
        <w:rPr>
          <w:rFonts w:ascii="Times New Roman" w:hAnsi="Times New Roman" w:cs="Times"/>
          <w:color w:val="000000" w:themeColor="text1"/>
          <w:szCs w:val="17"/>
        </w:rPr>
        <w:t xml:space="preserve">, </w:t>
      </w:r>
      <w:r w:rsidRPr="00F173E5">
        <w:rPr>
          <w:rFonts w:ascii="Times New Roman" w:hAnsi="Times New Roman" w:cs="Times"/>
          <w:i/>
          <w:iCs/>
          <w:color w:val="000000" w:themeColor="text1"/>
          <w:szCs w:val="17"/>
        </w:rPr>
        <w:t>14</w:t>
      </w:r>
      <w:r w:rsidRPr="00F173E5">
        <w:rPr>
          <w:rFonts w:ascii="Times New Roman" w:hAnsi="Times New Roman" w:cs="Times"/>
          <w:color w:val="000000" w:themeColor="text1"/>
          <w:szCs w:val="17"/>
        </w:rPr>
        <w:t xml:space="preserve">, 433-444. </w:t>
      </w:r>
      <w:proofErr w:type="spellStart"/>
      <w:proofErr w:type="gramStart"/>
      <w:r w:rsidRPr="00F173E5">
        <w:rPr>
          <w:rFonts w:ascii="Times New Roman" w:hAnsi="Times New Roman" w:cs="Arial"/>
          <w:color w:val="000000" w:themeColor="text1"/>
          <w:szCs w:val="22"/>
        </w:rPr>
        <w:t>doi</w:t>
      </w:r>
      <w:proofErr w:type="spellEnd"/>
      <w:proofErr w:type="gramEnd"/>
      <w:r w:rsidRPr="00F173E5">
        <w:rPr>
          <w:rFonts w:ascii="Times New Roman" w:hAnsi="Times New Roman" w:cs="Arial"/>
          <w:color w:val="000000" w:themeColor="text1"/>
          <w:szCs w:val="22"/>
        </w:rPr>
        <w:t xml:space="preserve">: </w:t>
      </w:r>
      <w:hyperlink r:id="rId12" w:history="1">
        <w:r w:rsidRPr="00F173E5">
          <w:rPr>
            <w:rFonts w:ascii="Times New Roman" w:hAnsi="Times New Roman" w:cs="Arial"/>
            <w:color w:val="000000" w:themeColor="text1"/>
            <w:szCs w:val="22"/>
            <w:u w:color="0026F8"/>
          </w:rPr>
          <w:t>10.1080/026870300401441</w:t>
        </w:r>
      </w:hyperlink>
    </w:p>
    <w:p w14:paraId="714F7141" w14:textId="77777777" w:rsidR="001567BE" w:rsidRPr="00F173E5" w:rsidRDefault="001567BE" w:rsidP="00E57BB7">
      <w:pPr>
        <w:spacing w:line="480" w:lineRule="auto"/>
        <w:ind w:left="709" w:hanging="709"/>
        <w:rPr>
          <w:rFonts w:ascii="Times New Roman" w:hAnsi="Times New Roman" w:cs="Times New Roman"/>
          <w:color w:val="000000" w:themeColor="text1"/>
        </w:rPr>
      </w:pPr>
      <w:proofErr w:type="spellStart"/>
      <w:r w:rsidRPr="00F173E5">
        <w:rPr>
          <w:rFonts w:ascii="Times New Roman" w:hAnsi="Times New Roman" w:cs="Times New Roman"/>
          <w:color w:val="000000" w:themeColor="text1"/>
        </w:rPr>
        <w:t>Gollwitzer</w:t>
      </w:r>
      <w:proofErr w:type="spellEnd"/>
      <w:r w:rsidRPr="00F173E5">
        <w:rPr>
          <w:rFonts w:ascii="Times New Roman" w:hAnsi="Times New Roman" w:cs="Times New Roman"/>
          <w:color w:val="000000" w:themeColor="text1"/>
        </w:rPr>
        <w:t xml:space="preserve">, P. M. (1999). Implementation intentions: Strong effects of simple plans. </w:t>
      </w:r>
      <w:r w:rsidRPr="00F173E5">
        <w:rPr>
          <w:rFonts w:ascii="Times New Roman" w:hAnsi="Times New Roman" w:cs="Times New Roman"/>
          <w:i/>
          <w:color w:val="000000" w:themeColor="text1"/>
        </w:rPr>
        <w:t>American Psychologist, 54</w:t>
      </w:r>
      <w:r w:rsidRPr="00F173E5">
        <w:rPr>
          <w:rFonts w:ascii="Times New Roman" w:hAnsi="Times New Roman" w:cs="Times New Roman"/>
          <w:color w:val="000000" w:themeColor="text1"/>
        </w:rPr>
        <w:t>(7), 493-503. doi:</w:t>
      </w:r>
      <w:r w:rsidRPr="00F173E5">
        <w:rPr>
          <w:rStyle w:val="apple-style-span"/>
          <w:rFonts w:ascii="Times New Roman" w:hAnsi="Times New Roman" w:cs="Times New Roman"/>
          <w:color w:val="000000" w:themeColor="text1"/>
        </w:rPr>
        <w:t>10.1037/0003-066X.54.7.493</w:t>
      </w:r>
    </w:p>
    <w:p w14:paraId="0FB8AC40" w14:textId="77777777" w:rsidR="001567BE" w:rsidRPr="00F173E5" w:rsidRDefault="001567BE" w:rsidP="00E57BB7">
      <w:pPr>
        <w:spacing w:line="480" w:lineRule="auto"/>
        <w:rPr>
          <w:rFonts w:ascii="Times New Roman" w:hAnsi="Times New Roman" w:cs="Times"/>
          <w:color w:val="000000" w:themeColor="text1"/>
        </w:rPr>
      </w:pPr>
      <w:r w:rsidRPr="00F173E5">
        <w:rPr>
          <w:rFonts w:ascii="Times New Roman" w:hAnsi="Times New Roman" w:cs="Times"/>
          <w:color w:val="000000" w:themeColor="text1"/>
        </w:rPr>
        <w:t>Grant, A. M., &amp; Berg, J. M. (2011). Prosocial m</w:t>
      </w:r>
      <w:r w:rsidR="00A85B03" w:rsidRPr="00F173E5">
        <w:rPr>
          <w:rFonts w:ascii="Times New Roman" w:hAnsi="Times New Roman" w:cs="Times"/>
          <w:color w:val="000000" w:themeColor="text1"/>
        </w:rPr>
        <w:t>otivation at work: How making a</w:t>
      </w:r>
    </w:p>
    <w:p w14:paraId="3AB4BA70" w14:textId="77777777" w:rsidR="001567BE" w:rsidRPr="00F173E5" w:rsidRDefault="001567BE" w:rsidP="00E57BB7">
      <w:pPr>
        <w:spacing w:line="480" w:lineRule="auto"/>
        <w:ind w:firstLine="720"/>
        <w:rPr>
          <w:rFonts w:ascii="Times New Roman" w:hAnsi="Times New Roman" w:cs="Times"/>
          <w:i/>
          <w:iCs/>
          <w:color w:val="000000" w:themeColor="text1"/>
        </w:rPr>
      </w:pPr>
      <w:proofErr w:type="gramStart"/>
      <w:r w:rsidRPr="00F173E5">
        <w:rPr>
          <w:rFonts w:ascii="Times New Roman" w:hAnsi="Times New Roman" w:cs="Times"/>
          <w:color w:val="000000" w:themeColor="text1"/>
        </w:rPr>
        <w:t>difference</w:t>
      </w:r>
      <w:proofErr w:type="gramEnd"/>
      <w:r w:rsidRPr="00F173E5">
        <w:rPr>
          <w:rFonts w:ascii="Times New Roman" w:hAnsi="Times New Roman" w:cs="Times"/>
          <w:color w:val="000000" w:themeColor="text1"/>
        </w:rPr>
        <w:t xml:space="preserve"> makes a difference. In K. Cameron and G. </w:t>
      </w:r>
      <w:proofErr w:type="spellStart"/>
      <w:r w:rsidRPr="00F173E5">
        <w:rPr>
          <w:rFonts w:ascii="Times New Roman" w:hAnsi="Times New Roman" w:cs="Times"/>
          <w:color w:val="000000" w:themeColor="text1"/>
        </w:rPr>
        <w:t>Spreitzer</w:t>
      </w:r>
      <w:proofErr w:type="spellEnd"/>
      <w:r w:rsidRPr="00F173E5">
        <w:rPr>
          <w:rFonts w:ascii="Times New Roman" w:hAnsi="Times New Roman" w:cs="Times"/>
          <w:color w:val="000000" w:themeColor="text1"/>
        </w:rPr>
        <w:t xml:space="preserve"> (Eds.), </w:t>
      </w:r>
      <w:r w:rsidRPr="00F173E5">
        <w:rPr>
          <w:rFonts w:ascii="Times New Roman" w:hAnsi="Times New Roman" w:cs="Times"/>
          <w:i/>
          <w:iCs/>
          <w:color w:val="000000" w:themeColor="text1"/>
        </w:rPr>
        <w:t xml:space="preserve">Handbook </w:t>
      </w:r>
    </w:p>
    <w:p w14:paraId="42613474" w14:textId="77777777" w:rsidR="001567BE" w:rsidRPr="00F173E5" w:rsidRDefault="001567BE" w:rsidP="00E57BB7">
      <w:pPr>
        <w:spacing w:line="480" w:lineRule="auto"/>
        <w:ind w:left="720"/>
        <w:rPr>
          <w:rFonts w:ascii="Times New Roman" w:hAnsi="Times New Roman" w:cs="Times"/>
          <w:color w:val="000000" w:themeColor="text1"/>
        </w:rPr>
      </w:pPr>
      <w:proofErr w:type="gramStart"/>
      <w:r w:rsidRPr="00F173E5">
        <w:rPr>
          <w:rFonts w:ascii="Times New Roman" w:hAnsi="Times New Roman" w:cs="Times"/>
          <w:i/>
          <w:iCs/>
          <w:color w:val="000000" w:themeColor="text1"/>
        </w:rPr>
        <w:t>of</w:t>
      </w:r>
      <w:proofErr w:type="gramEnd"/>
      <w:r w:rsidRPr="00F173E5">
        <w:rPr>
          <w:rFonts w:ascii="Times New Roman" w:hAnsi="Times New Roman" w:cs="Times"/>
          <w:i/>
          <w:iCs/>
          <w:color w:val="000000" w:themeColor="text1"/>
        </w:rPr>
        <w:t xml:space="preserve"> Positive Organizational Scholarship</w:t>
      </w:r>
      <w:r w:rsidRPr="00F173E5">
        <w:rPr>
          <w:rFonts w:ascii="Times New Roman" w:hAnsi="Times New Roman" w:cs="Times"/>
          <w:color w:val="000000" w:themeColor="text1"/>
        </w:rPr>
        <w:t xml:space="preserve">. </w:t>
      </w:r>
      <w:r w:rsidR="00A85B03" w:rsidRPr="00F173E5">
        <w:rPr>
          <w:rFonts w:ascii="Times New Roman" w:hAnsi="Times New Roman" w:cs="Times"/>
          <w:color w:val="000000" w:themeColor="text1"/>
        </w:rPr>
        <w:t xml:space="preserve">(pp. 28-44). </w:t>
      </w:r>
      <w:r w:rsidRPr="00F173E5">
        <w:rPr>
          <w:rFonts w:ascii="Times New Roman" w:hAnsi="Times New Roman" w:cs="Times"/>
          <w:color w:val="000000" w:themeColor="text1"/>
        </w:rPr>
        <w:t>New York: Oxford University Press.</w:t>
      </w:r>
    </w:p>
    <w:p w14:paraId="262610D9" w14:textId="77777777" w:rsidR="00C85505" w:rsidRPr="00F173E5" w:rsidRDefault="00C85505" w:rsidP="00E57BB7">
      <w:pPr>
        <w:spacing w:line="480" w:lineRule="auto"/>
        <w:ind w:left="720"/>
        <w:rPr>
          <w:rFonts w:ascii="Times New Roman" w:hAnsi="Times New Roman" w:cs="Times"/>
          <w:color w:val="000000" w:themeColor="text1"/>
        </w:rPr>
      </w:pPr>
      <w:proofErr w:type="spellStart"/>
      <w:r w:rsidRPr="00F173E5">
        <w:rPr>
          <w:rFonts w:ascii="Times New Roman" w:hAnsi="Times New Roman" w:cs="Times New Roman"/>
          <w:color w:val="000000" w:themeColor="text1"/>
          <w:szCs w:val="18"/>
        </w:rPr>
        <w:t>Graziano</w:t>
      </w:r>
      <w:proofErr w:type="spellEnd"/>
      <w:r w:rsidRPr="00F173E5">
        <w:rPr>
          <w:rFonts w:ascii="Times New Roman" w:hAnsi="Times New Roman" w:cs="Times New Roman"/>
          <w:color w:val="000000" w:themeColor="text1"/>
          <w:szCs w:val="18"/>
        </w:rPr>
        <w:t xml:space="preserve">, W. G., &amp; </w:t>
      </w:r>
      <w:proofErr w:type="spellStart"/>
      <w:r w:rsidRPr="00F173E5">
        <w:rPr>
          <w:rFonts w:ascii="Times New Roman" w:hAnsi="Times New Roman" w:cs="Times New Roman"/>
          <w:color w:val="000000" w:themeColor="text1"/>
          <w:szCs w:val="18"/>
        </w:rPr>
        <w:t>Habashi</w:t>
      </w:r>
      <w:proofErr w:type="spellEnd"/>
      <w:r w:rsidRPr="00F173E5">
        <w:rPr>
          <w:rFonts w:ascii="Times New Roman" w:hAnsi="Times New Roman" w:cs="Times New Roman"/>
          <w:color w:val="000000" w:themeColor="text1"/>
          <w:szCs w:val="18"/>
        </w:rPr>
        <w:t xml:space="preserve">, M. M. (2010). Motivational processes underlying both prejudice and helping. </w:t>
      </w:r>
      <w:r w:rsidRPr="00F173E5">
        <w:rPr>
          <w:rFonts w:ascii="Times New Roman" w:hAnsi="Times New Roman" w:cs="Times New Roman"/>
          <w:i/>
          <w:iCs/>
          <w:color w:val="000000" w:themeColor="text1"/>
          <w:szCs w:val="18"/>
        </w:rPr>
        <w:t>Personality and Social Psychology Review</w:t>
      </w:r>
      <w:r w:rsidRPr="00F173E5">
        <w:rPr>
          <w:rFonts w:ascii="Times New Roman" w:hAnsi="Times New Roman" w:cs="Times New Roman"/>
          <w:color w:val="000000" w:themeColor="text1"/>
          <w:szCs w:val="18"/>
        </w:rPr>
        <w:t xml:space="preserve">, </w:t>
      </w:r>
      <w:r w:rsidRPr="00F173E5">
        <w:rPr>
          <w:rFonts w:ascii="Times New Roman" w:hAnsi="Times New Roman" w:cs="Times New Roman"/>
          <w:i/>
          <w:iCs/>
          <w:color w:val="000000" w:themeColor="text1"/>
          <w:szCs w:val="18"/>
        </w:rPr>
        <w:t>14</w:t>
      </w:r>
      <w:r w:rsidRPr="00F173E5">
        <w:rPr>
          <w:rFonts w:ascii="Times New Roman" w:hAnsi="Times New Roman" w:cs="Times New Roman"/>
          <w:color w:val="000000" w:themeColor="text1"/>
          <w:szCs w:val="18"/>
        </w:rPr>
        <w:t xml:space="preserve">, 313–331. </w:t>
      </w:r>
      <w:proofErr w:type="spellStart"/>
      <w:proofErr w:type="gramStart"/>
      <w:r w:rsidRPr="00F173E5">
        <w:rPr>
          <w:rFonts w:ascii="Times New Roman" w:hAnsi="Times New Roman" w:cs="Times New Roman"/>
          <w:color w:val="000000" w:themeColor="text1"/>
          <w:szCs w:val="18"/>
        </w:rPr>
        <w:t>doi</w:t>
      </w:r>
      <w:proofErr w:type="spellEnd"/>
      <w:proofErr w:type="gramEnd"/>
      <w:r w:rsidRPr="00F173E5">
        <w:rPr>
          <w:rFonts w:ascii="Times New Roman" w:hAnsi="Times New Roman" w:cs="Times New Roman"/>
          <w:color w:val="000000" w:themeColor="text1"/>
          <w:szCs w:val="18"/>
        </w:rPr>
        <w:t xml:space="preserve">: </w:t>
      </w:r>
      <w:r w:rsidRPr="00F173E5">
        <w:rPr>
          <w:rFonts w:ascii="Times New Roman" w:hAnsi="Times New Roman" w:cs="Arial"/>
          <w:bCs/>
          <w:color w:val="000000" w:themeColor="text1"/>
          <w:szCs w:val="18"/>
        </w:rPr>
        <w:t>10.1177/1088868310361239</w:t>
      </w:r>
    </w:p>
    <w:p w14:paraId="1D610BFB" w14:textId="77777777" w:rsidR="00E57BB7" w:rsidRPr="00F173E5" w:rsidRDefault="005233EC" w:rsidP="00E57BB7">
      <w:pPr>
        <w:spacing w:line="480" w:lineRule="auto"/>
        <w:rPr>
          <w:rFonts w:ascii="Times New Roman" w:hAnsi="Times New Roman" w:cs="Times New Roman"/>
          <w:color w:val="000000" w:themeColor="text1"/>
        </w:rPr>
      </w:pPr>
      <w:proofErr w:type="spellStart"/>
      <w:r w:rsidRPr="00F173E5">
        <w:rPr>
          <w:rFonts w:ascii="Times New Roman" w:hAnsi="Times New Roman" w:cs="Times New Roman"/>
          <w:color w:val="000000" w:themeColor="text1"/>
        </w:rPr>
        <w:t>Graziano</w:t>
      </w:r>
      <w:proofErr w:type="spellEnd"/>
      <w:r w:rsidRPr="00F173E5">
        <w:rPr>
          <w:rFonts w:ascii="Times New Roman" w:hAnsi="Times New Roman" w:cs="Times New Roman"/>
          <w:color w:val="000000" w:themeColor="text1"/>
        </w:rPr>
        <w:t xml:space="preserve">, W. G., </w:t>
      </w:r>
      <w:proofErr w:type="spellStart"/>
      <w:r w:rsidRPr="00F173E5">
        <w:rPr>
          <w:rFonts w:ascii="Times New Roman" w:hAnsi="Times New Roman" w:cs="Times New Roman"/>
          <w:color w:val="000000" w:themeColor="text1"/>
        </w:rPr>
        <w:t>Habashi</w:t>
      </w:r>
      <w:proofErr w:type="spellEnd"/>
      <w:r w:rsidRPr="00F173E5">
        <w:rPr>
          <w:rFonts w:ascii="Times New Roman" w:hAnsi="Times New Roman" w:cs="Times New Roman"/>
          <w:color w:val="000000" w:themeColor="text1"/>
        </w:rPr>
        <w:t xml:space="preserve">, M. M., </w:t>
      </w:r>
      <w:proofErr w:type="spellStart"/>
      <w:r w:rsidRPr="00F173E5">
        <w:rPr>
          <w:rFonts w:ascii="Times New Roman" w:hAnsi="Times New Roman" w:cs="Times New Roman"/>
          <w:color w:val="000000" w:themeColor="text1"/>
        </w:rPr>
        <w:t>Sheese</w:t>
      </w:r>
      <w:proofErr w:type="spellEnd"/>
      <w:r w:rsidRPr="00F173E5">
        <w:rPr>
          <w:rFonts w:ascii="Times New Roman" w:hAnsi="Times New Roman" w:cs="Times New Roman"/>
          <w:color w:val="000000" w:themeColor="text1"/>
        </w:rPr>
        <w:t xml:space="preserve">, B. E., &amp; Tobin, R. M. (2007). Agreeableness, </w:t>
      </w:r>
    </w:p>
    <w:p w14:paraId="2F156A09" w14:textId="77777777" w:rsidR="00E57BB7" w:rsidRPr="00F173E5" w:rsidRDefault="005233EC" w:rsidP="00E57BB7">
      <w:pPr>
        <w:spacing w:line="480" w:lineRule="auto"/>
        <w:ind w:firstLine="720"/>
        <w:rPr>
          <w:rFonts w:ascii="Times New Roman" w:hAnsi="Times New Roman" w:cs="Times New Roman"/>
          <w:i/>
          <w:iCs/>
          <w:color w:val="000000" w:themeColor="text1"/>
        </w:rPr>
      </w:pPr>
      <w:proofErr w:type="gramStart"/>
      <w:r w:rsidRPr="00F173E5">
        <w:rPr>
          <w:rFonts w:ascii="Times New Roman" w:hAnsi="Times New Roman" w:cs="Times New Roman"/>
          <w:color w:val="000000" w:themeColor="text1"/>
        </w:rPr>
        <w:t>empathy</w:t>
      </w:r>
      <w:proofErr w:type="gramEnd"/>
      <w:r w:rsidRPr="00F173E5">
        <w:rPr>
          <w:rFonts w:ascii="Times New Roman" w:hAnsi="Times New Roman" w:cs="Times New Roman"/>
          <w:color w:val="000000" w:themeColor="text1"/>
        </w:rPr>
        <w:t xml:space="preserve">, and helping: A person × situation perspective. </w:t>
      </w:r>
      <w:r w:rsidRPr="00F173E5">
        <w:rPr>
          <w:rFonts w:ascii="Times New Roman" w:hAnsi="Times New Roman" w:cs="Times New Roman"/>
          <w:i/>
          <w:iCs/>
          <w:color w:val="000000" w:themeColor="text1"/>
        </w:rPr>
        <w:t xml:space="preserve">Journal of Personality and </w:t>
      </w:r>
    </w:p>
    <w:p w14:paraId="6391AA8B" w14:textId="77777777" w:rsidR="005233EC" w:rsidRPr="00F173E5" w:rsidRDefault="005233EC" w:rsidP="00E57BB7">
      <w:pPr>
        <w:spacing w:line="480" w:lineRule="auto"/>
        <w:ind w:firstLine="720"/>
        <w:rPr>
          <w:rFonts w:ascii="Times New Roman" w:hAnsi="Times New Roman" w:cs="Times"/>
          <w:color w:val="000000" w:themeColor="text1"/>
        </w:rPr>
      </w:pPr>
      <w:r w:rsidRPr="00F173E5">
        <w:rPr>
          <w:rFonts w:ascii="Times New Roman" w:hAnsi="Times New Roman" w:cs="Times New Roman"/>
          <w:i/>
          <w:iCs/>
          <w:color w:val="000000" w:themeColor="text1"/>
        </w:rPr>
        <w:t>Social Psychology, 93</w:t>
      </w:r>
      <w:r w:rsidRPr="00F173E5">
        <w:rPr>
          <w:rFonts w:ascii="Times New Roman" w:hAnsi="Times New Roman" w:cs="Times New Roman"/>
          <w:color w:val="000000" w:themeColor="text1"/>
        </w:rPr>
        <w:t>(4), 583-599. doi:10.1037/0022-3514.93.4.583</w:t>
      </w:r>
    </w:p>
    <w:p w14:paraId="66487714" w14:textId="77777777" w:rsidR="001567BE" w:rsidRPr="00F173E5" w:rsidRDefault="001567BE" w:rsidP="00E57BB7">
      <w:pPr>
        <w:autoSpaceDE w:val="0"/>
        <w:autoSpaceDN w:val="0"/>
        <w:adjustRightInd w:val="0"/>
        <w:spacing w:line="480" w:lineRule="auto"/>
        <w:rPr>
          <w:rFonts w:ascii="Times New Roman" w:hAnsi="Times New Roman" w:cs="Times New Roman"/>
          <w:color w:val="000000" w:themeColor="text1"/>
          <w:lang w:val="en-CA"/>
        </w:rPr>
      </w:pPr>
      <w:r w:rsidRPr="00F173E5">
        <w:rPr>
          <w:rFonts w:ascii="Times New Roman" w:hAnsi="Times New Roman" w:cs="Times New Roman"/>
          <w:color w:val="000000" w:themeColor="text1"/>
          <w:lang w:val="en-CA"/>
        </w:rPr>
        <w:t xml:space="preserve">Higgins, E. T. (1997). Beyond pleasure and pain. </w:t>
      </w:r>
      <w:r w:rsidRPr="00F173E5">
        <w:rPr>
          <w:rFonts w:ascii="Times New Roman" w:hAnsi="Times New Roman" w:cs="Times New Roman"/>
          <w:i/>
          <w:iCs/>
          <w:color w:val="000000" w:themeColor="text1"/>
          <w:lang w:val="en-CA"/>
        </w:rPr>
        <w:t>American Psychologist</w:t>
      </w:r>
      <w:proofErr w:type="gramStart"/>
      <w:r w:rsidRPr="00F173E5">
        <w:rPr>
          <w:rFonts w:ascii="Times New Roman" w:hAnsi="Times New Roman" w:cs="Times New Roman"/>
          <w:i/>
          <w:iCs/>
          <w:color w:val="000000" w:themeColor="text1"/>
          <w:lang w:val="en-CA"/>
        </w:rPr>
        <w:t>,52</w:t>
      </w:r>
      <w:proofErr w:type="gramEnd"/>
      <w:r w:rsidRPr="00F173E5">
        <w:rPr>
          <w:rFonts w:ascii="Times New Roman" w:hAnsi="Times New Roman" w:cs="Times New Roman"/>
          <w:i/>
          <w:iCs/>
          <w:color w:val="000000" w:themeColor="text1"/>
          <w:lang w:val="en-CA"/>
        </w:rPr>
        <w:t xml:space="preserve">, </w:t>
      </w:r>
      <w:r w:rsidRPr="00F173E5">
        <w:rPr>
          <w:rFonts w:ascii="Times New Roman" w:hAnsi="Times New Roman" w:cs="Times New Roman"/>
          <w:color w:val="000000" w:themeColor="text1"/>
          <w:lang w:val="en-CA"/>
        </w:rPr>
        <w:t xml:space="preserve">1280–1300. </w:t>
      </w:r>
    </w:p>
    <w:p w14:paraId="050D1947" w14:textId="77777777" w:rsidR="001567BE" w:rsidRPr="00F173E5" w:rsidRDefault="001567BE" w:rsidP="00E57BB7">
      <w:pPr>
        <w:autoSpaceDE w:val="0"/>
        <w:autoSpaceDN w:val="0"/>
        <w:adjustRightInd w:val="0"/>
        <w:spacing w:line="480" w:lineRule="auto"/>
        <w:ind w:firstLine="709"/>
        <w:rPr>
          <w:rFonts w:ascii="Times New Roman" w:hAnsi="Times New Roman"/>
          <w:color w:val="000000" w:themeColor="text1"/>
        </w:rPr>
      </w:pPr>
      <w:proofErr w:type="spellStart"/>
      <w:proofErr w:type="gramStart"/>
      <w:r w:rsidRPr="00F173E5">
        <w:rPr>
          <w:rFonts w:ascii="Times New Roman" w:hAnsi="Times New Roman" w:cs="Times New Roman"/>
          <w:color w:val="000000" w:themeColor="text1"/>
        </w:rPr>
        <w:t>doi</w:t>
      </w:r>
      <w:proofErr w:type="spellEnd"/>
      <w:proofErr w:type="gramEnd"/>
      <w:r w:rsidRPr="00F173E5">
        <w:rPr>
          <w:rFonts w:ascii="Times New Roman" w:hAnsi="Times New Roman" w:cs="Times New Roman"/>
          <w:color w:val="000000" w:themeColor="text1"/>
        </w:rPr>
        <w:t xml:space="preserve">: </w:t>
      </w:r>
      <w:hyperlink r:id="rId13" w:tgtFrame="_blank" w:history="1">
        <w:r w:rsidRPr="00F173E5">
          <w:rPr>
            <w:rStyle w:val="Hyperlink"/>
            <w:rFonts w:ascii="Times New Roman" w:hAnsi="Times New Roman"/>
            <w:color w:val="000000" w:themeColor="text1"/>
            <w:u w:val="none"/>
          </w:rPr>
          <w:t>10.1037/0003-066X.52.12.1280</w:t>
        </w:r>
      </w:hyperlink>
    </w:p>
    <w:p w14:paraId="628F788E" w14:textId="77777777" w:rsidR="001567BE" w:rsidRPr="00F173E5" w:rsidRDefault="001567BE" w:rsidP="00E57BB7">
      <w:pPr>
        <w:spacing w:line="480" w:lineRule="auto"/>
        <w:rPr>
          <w:rFonts w:ascii="Times New Roman" w:hAnsi="Times New Roman" w:cs="Arial"/>
          <w:color w:val="000000" w:themeColor="text1"/>
          <w:szCs w:val="26"/>
        </w:rPr>
      </w:pPr>
      <w:r w:rsidRPr="00F173E5">
        <w:rPr>
          <w:rFonts w:ascii="Times New Roman" w:hAnsi="Times New Roman" w:cs="Arial"/>
          <w:color w:val="000000" w:themeColor="text1"/>
          <w:szCs w:val="26"/>
        </w:rPr>
        <w:t xml:space="preserve">Hofmann, W., </w:t>
      </w:r>
      <w:proofErr w:type="spellStart"/>
      <w:r w:rsidRPr="00F173E5">
        <w:rPr>
          <w:rFonts w:ascii="Times New Roman" w:hAnsi="Times New Roman" w:cs="Arial"/>
          <w:bCs/>
          <w:color w:val="000000" w:themeColor="text1"/>
          <w:szCs w:val="26"/>
        </w:rPr>
        <w:t>Schmeichel</w:t>
      </w:r>
      <w:proofErr w:type="spellEnd"/>
      <w:r w:rsidRPr="00F173E5">
        <w:rPr>
          <w:rFonts w:ascii="Times New Roman" w:hAnsi="Times New Roman" w:cs="Arial"/>
          <w:color w:val="000000" w:themeColor="text1"/>
          <w:szCs w:val="26"/>
        </w:rPr>
        <w:t xml:space="preserve">, B. J., &amp; </w:t>
      </w:r>
      <w:r w:rsidRPr="00F173E5">
        <w:rPr>
          <w:rFonts w:ascii="Times New Roman" w:hAnsi="Times New Roman" w:cs="Arial"/>
          <w:bCs/>
          <w:color w:val="000000" w:themeColor="text1"/>
          <w:szCs w:val="26"/>
        </w:rPr>
        <w:t>Baddeley</w:t>
      </w:r>
      <w:r w:rsidRPr="00F173E5">
        <w:rPr>
          <w:rFonts w:ascii="Times New Roman" w:hAnsi="Times New Roman" w:cs="Arial"/>
          <w:color w:val="000000" w:themeColor="text1"/>
          <w:szCs w:val="26"/>
        </w:rPr>
        <w:t xml:space="preserve">, A. D. (2012). Executive functions and </w:t>
      </w:r>
    </w:p>
    <w:p w14:paraId="3510CF88" w14:textId="77777777" w:rsidR="001567BE" w:rsidRPr="00F173E5" w:rsidRDefault="001567BE" w:rsidP="00E57BB7">
      <w:pPr>
        <w:spacing w:line="480" w:lineRule="auto"/>
        <w:ind w:left="709"/>
        <w:rPr>
          <w:rFonts w:ascii="Times New Roman" w:hAnsi="Times New Roman" w:cs="Arial"/>
          <w:color w:val="000000" w:themeColor="text1"/>
        </w:rPr>
      </w:pPr>
      <w:proofErr w:type="gramStart"/>
      <w:r w:rsidRPr="00F173E5">
        <w:rPr>
          <w:rFonts w:ascii="Times New Roman" w:hAnsi="Times New Roman" w:cs="Arial"/>
          <w:color w:val="000000" w:themeColor="text1"/>
          <w:szCs w:val="26"/>
        </w:rPr>
        <w:t>self-regulation</w:t>
      </w:r>
      <w:proofErr w:type="gramEnd"/>
      <w:r w:rsidRPr="00F173E5">
        <w:rPr>
          <w:rFonts w:ascii="Times New Roman" w:hAnsi="Times New Roman" w:cs="Arial"/>
          <w:color w:val="000000" w:themeColor="text1"/>
          <w:szCs w:val="26"/>
        </w:rPr>
        <w:t xml:space="preserve">. </w:t>
      </w:r>
      <w:r w:rsidRPr="00F173E5">
        <w:rPr>
          <w:rFonts w:ascii="Times New Roman" w:hAnsi="Times New Roman" w:cs="Arial"/>
          <w:i/>
          <w:color w:val="000000" w:themeColor="text1"/>
          <w:szCs w:val="26"/>
        </w:rPr>
        <w:t>Trends in Cognitive Sciences, 3,</w:t>
      </w:r>
      <w:r w:rsidRPr="00F173E5">
        <w:rPr>
          <w:rFonts w:ascii="Times New Roman" w:hAnsi="Times New Roman" w:cs="Arial"/>
          <w:color w:val="000000" w:themeColor="text1"/>
          <w:szCs w:val="26"/>
        </w:rPr>
        <w:t xml:space="preserve"> 174-180. </w:t>
      </w:r>
      <w:proofErr w:type="spellStart"/>
      <w:proofErr w:type="gramStart"/>
      <w:r w:rsidRPr="00F173E5">
        <w:rPr>
          <w:rFonts w:ascii="Times New Roman" w:hAnsi="Times New Roman" w:cs="Arial"/>
          <w:color w:val="000000" w:themeColor="text1"/>
          <w:szCs w:val="26"/>
        </w:rPr>
        <w:t>doi</w:t>
      </w:r>
      <w:proofErr w:type="spellEnd"/>
      <w:proofErr w:type="gramEnd"/>
      <w:r w:rsidRPr="00F173E5">
        <w:rPr>
          <w:rFonts w:ascii="Times New Roman" w:hAnsi="Times New Roman" w:cs="Arial"/>
          <w:color w:val="000000" w:themeColor="text1"/>
          <w:szCs w:val="26"/>
        </w:rPr>
        <w:t xml:space="preserve">: </w:t>
      </w:r>
      <w:r w:rsidRPr="00F173E5">
        <w:rPr>
          <w:rFonts w:ascii="Times New Roman" w:hAnsi="Times New Roman" w:cs="Arial"/>
          <w:color w:val="000000" w:themeColor="text1"/>
        </w:rPr>
        <w:t>10.1016/j.bbr.2011.03.031</w:t>
      </w:r>
    </w:p>
    <w:p w14:paraId="60F6561E" w14:textId="77777777" w:rsidR="001567BE" w:rsidRPr="00F173E5" w:rsidRDefault="001567BE" w:rsidP="00E57BB7">
      <w:pPr>
        <w:spacing w:line="480" w:lineRule="auto"/>
        <w:ind w:left="709" w:hanging="709"/>
        <w:rPr>
          <w:rFonts w:ascii="Times New Roman" w:hAnsi="Times New Roman" w:cs="Times New Roman"/>
          <w:color w:val="000000" w:themeColor="text1"/>
        </w:rPr>
      </w:pPr>
      <w:r w:rsidRPr="00F173E5">
        <w:rPr>
          <w:rFonts w:ascii="Times New Roman" w:hAnsi="Times New Roman" w:cs="Times New Roman"/>
          <w:color w:val="000000" w:themeColor="text1"/>
        </w:rPr>
        <w:lastRenderedPageBreak/>
        <w:t xml:space="preserve">Jensen-Campbell, L. A., &amp; </w:t>
      </w:r>
      <w:proofErr w:type="spellStart"/>
      <w:r w:rsidRPr="00F173E5">
        <w:rPr>
          <w:rFonts w:ascii="Times New Roman" w:hAnsi="Times New Roman" w:cs="Times New Roman"/>
          <w:color w:val="000000" w:themeColor="text1"/>
        </w:rPr>
        <w:t>Graziano</w:t>
      </w:r>
      <w:proofErr w:type="spellEnd"/>
      <w:r w:rsidRPr="00F173E5">
        <w:rPr>
          <w:rFonts w:ascii="Times New Roman" w:hAnsi="Times New Roman" w:cs="Times New Roman"/>
          <w:color w:val="000000" w:themeColor="text1"/>
        </w:rPr>
        <w:t>, W. G. (2001). Agreeableness as a moderator of interpersonal conflict.</w:t>
      </w:r>
      <w:r w:rsidRPr="00F173E5">
        <w:rPr>
          <w:rFonts w:ascii="Times New Roman" w:hAnsi="Times New Roman" w:cs="Times New Roman"/>
          <w:i/>
          <w:iCs/>
          <w:color w:val="000000" w:themeColor="text1"/>
        </w:rPr>
        <w:t xml:space="preserve"> Journal of Personality, 69</w:t>
      </w:r>
      <w:r w:rsidRPr="00F173E5">
        <w:rPr>
          <w:rFonts w:ascii="Times New Roman" w:hAnsi="Times New Roman" w:cs="Times New Roman"/>
          <w:color w:val="000000" w:themeColor="text1"/>
        </w:rPr>
        <w:t>(2), 323-362. doi:10.1111/1467-6494.00148</w:t>
      </w:r>
    </w:p>
    <w:p w14:paraId="6552A233" w14:textId="77777777" w:rsidR="001567BE" w:rsidRPr="00F173E5" w:rsidRDefault="001567BE" w:rsidP="00E57BB7">
      <w:pPr>
        <w:spacing w:line="480" w:lineRule="auto"/>
        <w:ind w:left="720" w:hanging="720"/>
        <w:rPr>
          <w:rStyle w:val="apple-style-span"/>
        </w:rPr>
      </w:pPr>
      <w:proofErr w:type="spellStart"/>
      <w:r w:rsidRPr="00F173E5">
        <w:rPr>
          <w:rStyle w:val="medium-font"/>
          <w:rFonts w:ascii="Times New Roman" w:hAnsi="Times New Roman" w:cs="Times New Roman"/>
          <w:color w:val="000000" w:themeColor="text1"/>
          <w:bdr w:val="none" w:sz="0" w:space="0" w:color="auto" w:frame="1"/>
        </w:rPr>
        <w:t>Kammrath</w:t>
      </w:r>
      <w:proofErr w:type="spellEnd"/>
      <w:r w:rsidRPr="00F173E5">
        <w:rPr>
          <w:rStyle w:val="medium-font"/>
          <w:rFonts w:ascii="Times New Roman" w:hAnsi="Times New Roman" w:cs="Times New Roman"/>
          <w:color w:val="000000" w:themeColor="text1"/>
          <w:bdr w:val="none" w:sz="0" w:space="0" w:color="auto" w:frame="1"/>
        </w:rPr>
        <w:t xml:space="preserve">, L. K., &amp; </w:t>
      </w:r>
      <w:proofErr w:type="spellStart"/>
      <w:r w:rsidRPr="00F173E5">
        <w:rPr>
          <w:rStyle w:val="medium-font"/>
          <w:rFonts w:ascii="Times New Roman" w:hAnsi="Times New Roman" w:cs="Times New Roman"/>
          <w:color w:val="000000" w:themeColor="text1"/>
          <w:bdr w:val="none" w:sz="0" w:space="0" w:color="auto" w:frame="1"/>
        </w:rPr>
        <w:t>Peetz</w:t>
      </w:r>
      <w:proofErr w:type="spellEnd"/>
      <w:r w:rsidRPr="00F173E5">
        <w:rPr>
          <w:rStyle w:val="medium-font"/>
          <w:rFonts w:ascii="Times New Roman" w:hAnsi="Times New Roman" w:cs="Times New Roman"/>
          <w:color w:val="000000" w:themeColor="text1"/>
          <w:bdr w:val="none" w:sz="0" w:space="0" w:color="auto" w:frame="1"/>
        </w:rPr>
        <w:t xml:space="preserve">, J. (2011). The limits of love: Predicting immediate versus sustained caring behaviors in close relationships. </w:t>
      </w:r>
      <w:r w:rsidRPr="00F173E5">
        <w:rPr>
          <w:rStyle w:val="medium-font"/>
          <w:rFonts w:ascii="Times New Roman" w:hAnsi="Times New Roman" w:cs="Times New Roman"/>
          <w:i/>
          <w:color w:val="000000" w:themeColor="text1"/>
          <w:bdr w:val="none" w:sz="0" w:space="0" w:color="auto" w:frame="1"/>
        </w:rPr>
        <w:t>Journal of Experimental Social Psychology, 47</w:t>
      </w:r>
      <w:r w:rsidRPr="00F173E5">
        <w:rPr>
          <w:rStyle w:val="medium-font"/>
          <w:rFonts w:ascii="Times New Roman" w:hAnsi="Times New Roman" w:cs="Times New Roman"/>
          <w:color w:val="000000" w:themeColor="text1"/>
          <w:bdr w:val="none" w:sz="0" w:space="0" w:color="auto" w:frame="1"/>
        </w:rPr>
        <w:t>(2), 411-417. doi:</w:t>
      </w:r>
      <w:r w:rsidRPr="00F173E5">
        <w:rPr>
          <w:rStyle w:val="apple-style-span"/>
          <w:rFonts w:ascii="Times New Roman" w:hAnsi="Times New Roman" w:cs="Times New Roman"/>
          <w:color w:val="000000" w:themeColor="text1"/>
        </w:rPr>
        <w:t>10.1016/j.jesp.2010.11.004</w:t>
      </w:r>
    </w:p>
    <w:p w14:paraId="2E256E8C" w14:textId="77777777" w:rsidR="00E57BB7" w:rsidRPr="00F173E5" w:rsidRDefault="00AF2C7A" w:rsidP="00E57BB7">
      <w:pPr>
        <w:spacing w:line="480" w:lineRule="auto"/>
        <w:rPr>
          <w:rFonts w:ascii="Times New Roman" w:hAnsi="Times New Roman"/>
          <w:color w:val="000000" w:themeColor="text1"/>
          <w:szCs w:val="22"/>
        </w:rPr>
      </w:pPr>
      <w:proofErr w:type="spellStart"/>
      <w:r w:rsidRPr="00F173E5">
        <w:rPr>
          <w:rFonts w:ascii="Times New Roman" w:hAnsi="Times New Roman"/>
          <w:color w:val="000000" w:themeColor="text1"/>
          <w:szCs w:val="22"/>
        </w:rPr>
        <w:t>Kammrath</w:t>
      </w:r>
      <w:proofErr w:type="spellEnd"/>
      <w:r w:rsidRPr="00F173E5">
        <w:rPr>
          <w:rFonts w:ascii="Times New Roman" w:hAnsi="Times New Roman"/>
          <w:color w:val="000000" w:themeColor="text1"/>
          <w:szCs w:val="22"/>
        </w:rPr>
        <w:t>, L.</w:t>
      </w:r>
      <w:r w:rsidR="00E57BB7" w:rsidRPr="00F173E5">
        <w:rPr>
          <w:rFonts w:ascii="Times New Roman" w:hAnsi="Times New Roman"/>
          <w:color w:val="000000" w:themeColor="text1"/>
          <w:szCs w:val="22"/>
        </w:rPr>
        <w:t xml:space="preserve"> </w:t>
      </w:r>
      <w:r w:rsidRPr="00F173E5">
        <w:rPr>
          <w:rFonts w:ascii="Times New Roman" w:hAnsi="Times New Roman"/>
          <w:color w:val="000000" w:themeColor="text1"/>
          <w:szCs w:val="22"/>
        </w:rPr>
        <w:t xml:space="preserve">K., </w:t>
      </w:r>
      <w:proofErr w:type="spellStart"/>
      <w:r w:rsidRPr="00F173E5">
        <w:rPr>
          <w:rFonts w:ascii="Times New Roman" w:hAnsi="Times New Roman"/>
          <w:color w:val="000000" w:themeColor="text1"/>
          <w:szCs w:val="22"/>
        </w:rPr>
        <w:t>Peetz</w:t>
      </w:r>
      <w:proofErr w:type="spellEnd"/>
      <w:r w:rsidRPr="00F173E5">
        <w:rPr>
          <w:rFonts w:ascii="Times New Roman" w:hAnsi="Times New Roman"/>
          <w:color w:val="000000" w:themeColor="text1"/>
          <w:szCs w:val="22"/>
        </w:rPr>
        <w:t xml:space="preserve">, J., Demarco, A., Hara, K., Wood, K., </w:t>
      </w:r>
      <w:proofErr w:type="spellStart"/>
      <w:r w:rsidRPr="00F173E5">
        <w:rPr>
          <w:rFonts w:ascii="Times New Roman" w:hAnsi="Times New Roman"/>
          <w:color w:val="000000" w:themeColor="text1"/>
          <w:szCs w:val="22"/>
        </w:rPr>
        <w:t>Kirconnell</w:t>
      </w:r>
      <w:proofErr w:type="spellEnd"/>
      <w:r w:rsidRPr="00F173E5">
        <w:rPr>
          <w:rFonts w:ascii="Times New Roman" w:hAnsi="Times New Roman"/>
          <w:color w:val="000000" w:themeColor="text1"/>
          <w:szCs w:val="22"/>
        </w:rPr>
        <w:t xml:space="preserve">, J., </w:t>
      </w:r>
      <w:proofErr w:type="spellStart"/>
      <w:r w:rsidRPr="00F173E5">
        <w:rPr>
          <w:rFonts w:ascii="Times New Roman" w:hAnsi="Times New Roman"/>
          <w:color w:val="000000" w:themeColor="text1"/>
          <w:szCs w:val="22"/>
        </w:rPr>
        <w:t>Meirovich</w:t>
      </w:r>
      <w:proofErr w:type="spellEnd"/>
      <w:r w:rsidRPr="00F173E5">
        <w:rPr>
          <w:rFonts w:ascii="Times New Roman" w:hAnsi="Times New Roman"/>
          <w:color w:val="000000" w:themeColor="text1"/>
          <w:szCs w:val="22"/>
        </w:rPr>
        <w:t xml:space="preserve">, H., &amp; </w:t>
      </w:r>
    </w:p>
    <w:p w14:paraId="6D0EB98A" w14:textId="77777777" w:rsidR="00E57BB7" w:rsidRPr="00F173E5" w:rsidRDefault="00E57BB7" w:rsidP="00E57BB7">
      <w:pPr>
        <w:spacing w:line="480" w:lineRule="auto"/>
        <w:ind w:firstLine="720"/>
        <w:rPr>
          <w:rFonts w:ascii="Times New Roman" w:hAnsi="Times New Roman"/>
          <w:color w:val="000000" w:themeColor="text1"/>
          <w:szCs w:val="22"/>
        </w:rPr>
      </w:pPr>
      <w:r w:rsidRPr="00F173E5">
        <w:rPr>
          <w:rFonts w:ascii="Times New Roman" w:hAnsi="Times New Roman"/>
          <w:color w:val="000000" w:themeColor="text1"/>
          <w:szCs w:val="22"/>
        </w:rPr>
        <w:t xml:space="preserve">Allen, T. (in prep). </w:t>
      </w:r>
      <w:r w:rsidR="00AF2C7A" w:rsidRPr="00F173E5">
        <w:rPr>
          <w:rFonts w:ascii="Times New Roman" w:hAnsi="Times New Roman"/>
          <w:color w:val="000000" w:themeColor="text1"/>
          <w:szCs w:val="22"/>
        </w:rPr>
        <w:t xml:space="preserve">When depletion doesn’t hurt: The effect of depletion on prosocial </w:t>
      </w:r>
    </w:p>
    <w:p w14:paraId="68F0C450" w14:textId="77777777" w:rsidR="00E57BB7" w:rsidRPr="00F173E5" w:rsidRDefault="00AF2C7A" w:rsidP="00E57BB7">
      <w:pPr>
        <w:spacing w:line="480" w:lineRule="auto"/>
        <w:ind w:firstLine="720"/>
        <w:rPr>
          <w:rFonts w:ascii="Times New Roman" w:hAnsi="Times New Roman"/>
          <w:color w:val="000000" w:themeColor="text1"/>
          <w:szCs w:val="22"/>
        </w:rPr>
      </w:pPr>
      <w:proofErr w:type="gramStart"/>
      <w:r w:rsidRPr="00F173E5">
        <w:rPr>
          <w:rFonts w:ascii="Times New Roman" w:hAnsi="Times New Roman"/>
          <w:color w:val="000000" w:themeColor="text1"/>
          <w:szCs w:val="22"/>
        </w:rPr>
        <w:t>behavior</w:t>
      </w:r>
      <w:proofErr w:type="gramEnd"/>
      <w:r w:rsidRPr="00F173E5">
        <w:rPr>
          <w:rFonts w:ascii="Times New Roman" w:hAnsi="Times New Roman"/>
          <w:color w:val="000000" w:themeColor="text1"/>
          <w:szCs w:val="22"/>
        </w:rPr>
        <w:t xml:space="preserve"> in romantic relationships is moderated by relationship length. Manuscript in </w:t>
      </w:r>
    </w:p>
    <w:p w14:paraId="77A82187" w14:textId="77777777" w:rsidR="00AF2C7A" w:rsidRPr="00F173E5" w:rsidRDefault="00AF2C7A" w:rsidP="00E57BB7">
      <w:pPr>
        <w:spacing w:line="480" w:lineRule="auto"/>
        <w:ind w:firstLine="720"/>
        <w:rPr>
          <w:rFonts w:ascii="Times New Roman" w:hAnsi="Times New Roman"/>
          <w:color w:val="000000" w:themeColor="text1"/>
          <w:szCs w:val="22"/>
        </w:rPr>
      </w:pPr>
      <w:proofErr w:type="gramStart"/>
      <w:r w:rsidRPr="00F173E5">
        <w:rPr>
          <w:rFonts w:ascii="Times New Roman" w:hAnsi="Times New Roman"/>
          <w:color w:val="000000" w:themeColor="text1"/>
          <w:szCs w:val="22"/>
        </w:rPr>
        <w:t>preparation</w:t>
      </w:r>
      <w:proofErr w:type="gramEnd"/>
      <w:r w:rsidRPr="00F173E5">
        <w:rPr>
          <w:rFonts w:ascii="Times New Roman" w:hAnsi="Times New Roman"/>
          <w:color w:val="000000" w:themeColor="text1"/>
          <w:szCs w:val="22"/>
        </w:rPr>
        <w:t>.</w:t>
      </w:r>
    </w:p>
    <w:p w14:paraId="081B2A8A" w14:textId="77777777" w:rsidR="001567BE" w:rsidRPr="00F173E5" w:rsidRDefault="001567BE" w:rsidP="00E57BB7">
      <w:pPr>
        <w:spacing w:line="480" w:lineRule="auto"/>
        <w:rPr>
          <w:rFonts w:ascii="Times New Roman" w:hAnsi="Times New Roman" w:cs="Times"/>
          <w:color w:val="000000" w:themeColor="text1"/>
          <w:szCs w:val="17"/>
        </w:rPr>
      </w:pPr>
      <w:proofErr w:type="spellStart"/>
      <w:r w:rsidRPr="00F173E5">
        <w:rPr>
          <w:rFonts w:ascii="Times New Roman" w:hAnsi="Times New Roman" w:cs="Times"/>
          <w:color w:val="000000" w:themeColor="text1"/>
          <w:szCs w:val="17"/>
        </w:rPr>
        <w:t>Kogan</w:t>
      </w:r>
      <w:proofErr w:type="spellEnd"/>
      <w:r w:rsidRPr="00F173E5">
        <w:rPr>
          <w:rFonts w:ascii="Times New Roman" w:hAnsi="Times New Roman" w:cs="Times"/>
          <w:color w:val="000000" w:themeColor="text1"/>
          <w:szCs w:val="17"/>
        </w:rPr>
        <w:t xml:space="preserve">, A., </w:t>
      </w:r>
      <w:proofErr w:type="spellStart"/>
      <w:r w:rsidRPr="00F173E5">
        <w:rPr>
          <w:rFonts w:ascii="Times New Roman" w:hAnsi="Times New Roman" w:cs="Times"/>
          <w:color w:val="000000" w:themeColor="text1"/>
          <w:szCs w:val="17"/>
        </w:rPr>
        <w:t>Impett</w:t>
      </w:r>
      <w:proofErr w:type="spellEnd"/>
      <w:r w:rsidRPr="00F173E5">
        <w:rPr>
          <w:rFonts w:ascii="Times New Roman" w:hAnsi="Times New Roman" w:cs="Times"/>
          <w:color w:val="000000" w:themeColor="text1"/>
          <w:szCs w:val="17"/>
        </w:rPr>
        <w:t xml:space="preserve">, E. A., </w:t>
      </w:r>
      <w:proofErr w:type="spellStart"/>
      <w:r w:rsidRPr="00F173E5">
        <w:rPr>
          <w:rFonts w:ascii="Times New Roman" w:hAnsi="Times New Roman" w:cs="Times"/>
          <w:color w:val="000000" w:themeColor="text1"/>
          <w:szCs w:val="17"/>
        </w:rPr>
        <w:t>Oveis</w:t>
      </w:r>
      <w:proofErr w:type="spellEnd"/>
      <w:r w:rsidRPr="00F173E5">
        <w:rPr>
          <w:rFonts w:ascii="Times New Roman" w:hAnsi="Times New Roman" w:cs="Times"/>
          <w:color w:val="000000" w:themeColor="text1"/>
          <w:szCs w:val="17"/>
        </w:rPr>
        <w:t xml:space="preserve">, C., Hui, B., Gordon, A. M., &amp; </w:t>
      </w:r>
      <w:proofErr w:type="spellStart"/>
      <w:r w:rsidRPr="00F173E5">
        <w:rPr>
          <w:rFonts w:ascii="Times New Roman" w:hAnsi="Times New Roman" w:cs="Times"/>
          <w:color w:val="000000" w:themeColor="text1"/>
          <w:szCs w:val="17"/>
        </w:rPr>
        <w:t>Keltner</w:t>
      </w:r>
      <w:proofErr w:type="spellEnd"/>
      <w:r w:rsidRPr="00F173E5">
        <w:rPr>
          <w:rFonts w:ascii="Times New Roman" w:hAnsi="Times New Roman" w:cs="Times"/>
          <w:color w:val="000000" w:themeColor="text1"/>
          <w:szCs w:val="17"/>
        </w:rPr>
        <w:t xml:space="preserve">, D. (2010). When </w:t>
      </w:r>
    </w:p>
    <w:p w14:paraId="153B923A" w14:textId="77777777" w:rsidR="001567BE" w:rsidRPr="00F173E5" w:rsidRDefault="001567BE" w:rsidP="00E57BB7">
      <w:pPr>
        <w:spacing w:line="480" w:lineRule="auto"/>
        <w:ind w:left="720"/>
        <w:rPr>
          <w:rFonts w:ascii="Times New Roman" w:hAnsi="Times New Roman" w:cs="Gill Sans"/>
          <w:color w:val="000000" w:themeColor="text1"/>
          <w:szCs w:val="14"/>
        </w:rPr>
      </w:pPr>
      <w:proofErr w:type="gramStart"/>
      <w:r w:rsidRPr="00F173E5">
        <w:rPr>
          <w:rFonts w:ascii="Times New Roman" w:hAnsi="Times New Roman" w:cs="Times"/>
          <w:color w:val="000000" w:themeColor="text1"/>
          <w:szCs w:val="17"/>
        </w:rPr>
        <w:t>giving</w:t>
      </w:r>
      <w:proofErr w:type="gramEnd"/>
      <w:r w:rsidRPr="00F173E5">
        <w:rPr>
          <w:rFonts w:ascii="Times New Roman" w:hAnsi="Times New Roman" w:cs="Times"/>
          <w:color w:val="000000" w:themeColor="text1"/>
          <w:szCs w:val="17"/>
        </w:rPr>
        <w:t xml:space="preserve"> feels good: The intrinsic benefits of sacrifice in romantic relationships for the communally motivated. </w:t>
      </w:r>
      <w:r w:rsidRPr="00F173E5">
        <w:rPr>
          <w:rFonts w:ascii="Times New Roman" w:hAnsi="Times New Roman" w:cs="Times"/>
          <w:i/>
          <w:color w:val="000000" w:themeColor="text1"/>
          <w:szCs w:val="17"/>
        </w:rPr>
        <w:t>Psychological Science, 21,</w:t>
      </w:r>
      <w:r w:rsidRPr="00F173E5">
        <w:rPr>
          <w:rFonts w:ascii="Times New Roman" w:hAnsi="Times New Roman" w:cs="Times"/>
          <w:color w:val="000000" w:themeColor="text1"/>
          <w:szCs w:val="17"/>
        </w:rPr>
        <w:t xml:space="preserve"> 1918-1924. </w:t>
      </w:r>
      <w:proofErr w:type="spellStart"/>
      <w:proofErr w:type="gramStart"/>
      <w:r w:rsidRPr="00F173E5">
        <w:rPr>
          <w:rFonts w:ascii="Times New Roman" w:hAnsi="Times New Roman" w:cs="Gill Sans"/>
          <w:color w:val="000000" w:themeColor="text1"/>
          <w:szCs w:val="14"/>
        </w:rPr>
        <w:t>doi</w:t>
      </w:r>
      <w:proofErr w:type="spellEnd"/>
      <w:proofErr w:type="gramEnd"/>
      <w:r w:rsidRPr="00F173E5">
        <w:rPr>
          <w:rFonts w:ascii="Times New Roman" w:hAnsi="Times New Roman" w:cs="Gill Sans"/>
          <w:color w:val="000000" w:themeColor="text1"/>
          <w:szCs w:val="14"/>
        </w:rPr>
        <w:t>: 10.1177/0956797610388815</w:t>
      </w:r>
    </w:p>
    <w:p w14:paraId="29658759" w14:textId="77777777" w:rsidR="00E90569" w:rsidRPr="00F173E5" w:rsidRDefault="00E90569" w:rsidP="00E57B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w:color w:val="000000" w:themeColor="text1"/>
          <w:szCs w:val="15"/>
        </w:rPr>
      </w:pPr>
      <w:r w:rsidRPr="00F173E5">
        <w:rPr>
          <w:rFonts w:ascii="Times New Roman" w:hAnsi="Times New Roman" w:cs="Times"/>
          <w:color w:val="000000" w:themeColor="text1"/>
          <w:szCs w:val="15"/>
        </w:rPr>
        <w:t>Leary, M. R., Adams, C. E., &amp; Tate, E. B. (2006). Hypo-</w:t>
      </w:r>
      <w:proofErr w:type="spellStart"/>
      <w:r w:rsidRPr="00F173E5">
        <w:rPr>
          <w:rFonts w:ascii="Times New Roman" w:hAnsi="Times New Roman" w:cs="Times"/>
          <w:color w:val="000000" w:themeColor="text1"/>
          <w:szCs w:val="15"/>
        </w:rPr>
        <w:t>egoic</w:t>
      </w:r>
      <w:proofErr w:type="spellEnd"/>
      <w:r w:rsidRPr="00F173E5">
        <w:rPr>
          <w:rFonts w:ascii="Times New Roman" w:hAnsi="Times New Roman" w:cs="Times"/>
          <w:color w:val="000000" w:themeColor="text1"/>
          <w:szCs w:val="15"/>
        </w:rPr>
        <w:t xml:space="preserve"> self-regulation: Exercising self-</w:t>
      </w:r>
    </w:p>
    <w:p w14:paraId="370637BA" w14:textId="77777777" w:rsidR="00E90569" w:rsidRPr="00F173E5" w:rsidRDefault="00E90569" w:rsidP="00E57BB7">
      <w:pPr>
        <w:widowControl w:val="0"/>
        <w:tabs>
          <w:tab w:val="left" w:pos="560"/>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w:color w:val="000000" w:themeColor="text1"/>
          <w:szCs w:val="15"/>
        </w:rPr>
      </w:pPr>
      <w:r w:rsidRPr="00F173E5">
        <w:rPr>
          <w:rFonts w:ascii="Times New Roman" w:hAnsi="Times New Roman" w:cs="Times"/>
          <w:color w:val="000000" w:themeColor="text1"/>
          <w:szCs w:val="15"/>
        </w:rPr>
        <w:tab/>
      </w:r>
      <w:r w:rsidR="00D619DA" w:rsidRPr="00F173E5">
        <w:rPr>
          <w:rFonts w:ascii="Times New Roman" w:hAnsi="Times New Roman" w:cs="Times"/>
          <w:color w:val="000000" w:themeColor="text1"/>
          <w:szCs w:val="15"/>
        </w:rPr>
        <w:tab/>
      </w:r>
      <w:proofErr w:type="gramStart"/>
      <w:r w:rsidRPr="00F173E5">
        <w:rPr>
          <w:rFonts w:ascii="Times New Roman" w:hAnsi="Times New Roman" w:cs="Times"/>
          <w:color w:val="000000" w:themeColor="text1"/>
          <w:szCs w:val="15"/>
        </w:rPr>
        <w:t>control</w:t>
      </w:r>
      <w:proofErr w:type="gramEnd"/>
      <w:r w:rsidRPr="00F173E5">
        <w:rPr>
          <w:rFonts w:ascii="Times New Roman" w:hAnsi="Times New Roman" w:cs="Times"/>
          <w:color w:val="000000" w:themeColor="text1"/>
          <w:szCs w:val="15"/>
        </w:rPr>
        <w:t xml:space="preserve"> by diminishing the influence of the self. </w:t>
      </w:r>
      <w:r w:rsidRPr="00F173E5">
        <w:rPr>
          <w:rFonts w:ascii="Times New Roman" w:hAnsi="Times New Roman" w:cs="Times"/>
          <w:i/>
          <w:iCs/>
          <w:color w:val="000000" w:themeColor="text1"/>
          <w:szCs w:val="15"/>
        </w:rPr>
        <w:t>Journal of Personality, 74</w:t>
      </w:r>
      <w:r w:rsidRPr="00F173E5">
        <w:rPr>
          <w:rFonts w:ascii="Times New Roman" w:hAnsi="Times New Roman" w:cs="Times"/>
          <w:color w:val="000000" w:themeColor="text1"/>
          <w:szCs w:val="15"/>
        </w:rPr>
        <w:t xml:space="preserve">, 1803–1831. </w:t>
      </w:r>
    </w:p>
    <w:p w14:paraId="04949E9C" w14:textId="77777777" w:rsidR="00E90569" w:rsidRPr="00F173E5" w:rsidRDefault="00E90569" w:rsidP="00E57BB7">
      <w:pPr>
        <w:widowControl w:val="0"/>
        <w:tabs>
          <w:tab w:val="left" w:pos="560"/>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Arial"/>
          <w:color w:val="000000" w:themeColor="text1"/>
        </w:rPr>
      </w:pPr>
      <w:r w:rsidRPr="00F173E5">
        <w:rPr>
          <w:rFonts w:ascii="Times New Roman" w:hAnsi="Times New Roman" w:cs="Times"/>
          <w:color w:val="000000" w:themeColor="text1"/>
          <w:szCs w:val="15"/>
        </w:rPr>
        <w:tab/>
      </w:r>
      <w:r w:rsidR="00D619DA" w:rsidRPr="00F173E5">
        <w:rPr>
          <w:rFonts w:ascii="Times New Roman" w:hAnsi="Times New Roman" w:cs="Times"/>
          <w:color w:val="000000" w:themeColor="text1"/>
          <w:szCs w:val="15"/>
        </w:rPr>
        <w:tab/>
      </w:r>
      <w:proofErr w:type="spellStart"/>
      <w:proofErr w:type="gramStart"/>
      <w:r w:rsidRPr="00F173E5">
        <w:rPr>
          <w:rFonts w:ascii="Times New Roman" w:hAnsi="Times New Roman" w:cs="Times"/>
          <w:color w:val="000000" w:themeColor="text1"/>
          <w:szCs w:val="15"/>
        </w:rPr>
        <w:t>doi</w:t>
      </w:r>
      <w:proofErr w:type="spellEnd"/>
      <w:proofErr w:type="gramEnd"/>
      <w:r w:rsidRPr="00F173E5">
        <w:rPr>
          <w:rFonts w:ascii="Times New Roman" w:hAnsi="Times New Roman" w:cs="Times"/>
          <w:color w:val="000000" w:themeColor="text1"/>
          <w:szCs w:val="15"/>
        </w:rPr>
        <w:t xml:space="preserve">: </w:t>
      </w:r>
      <w:r w:rsidRPr="00F173E5">
        <w:rPr>
          <w:rFonts w:ascii="Times New Roman" w:hAnsi="Times New Roman" w:cs="Arial"/>
          <w:color w:val="000000" w:themeColor="text1"/>
        </w:rPr>
        <w:t>10.1111/j.1467-6494.2006.00429.x</w:t>
      </w:r>
    </w:p>
    <w:p w14:paraId="54957773" w14:textId="77777777" w:rsidR="00464A24" w:rsidRPr="00F173E5" w:rsidRDefault="00464A24" w:rsidP="00E57BB7">
      <w:pPr>
        <w:widowControl w:val="0"/>
        <w:tabs>
          <w:tab w:val="left" w:pos="560"/>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i/>
          <w:color w:val="000000" w:themeColor="text1"/>
          <w:szCs w:val="15"/>
        </w:rPr>
      </w:pPr>
      <w:r w:rsidRPr="00F173E5">
        <w:rPr>
          <w:rFonts w:ascii="Times New Roman" w:hAnsi="Times New Roman" w:cs="Times New Roman"/>
          <w:color w:val="000000" w:themeColor="text1"/>
          <w:szCs w:val="15"/>
        </w:rPr>
        <w:t xml:space="preserve">Lennox, R. D., &amp; Wolfe, R. N. (1984). Revision of the Self-Monitoring Scale. </w:t>
      </w:r>
      <w:r w:rsidRPr="00F173E5">
        <w:rPr>
          <w:rFonts w:ascii="Times New Roman" w:hAnsi="Times New Roman" w:cs="Times New Roman"/>
          <w:i/>
          <w:color w:val="000000" w:themeColor="text1"/>
          <w:szCs w:val="15"/>
        </w:rPr>
        <w:t xml:space="preserve">Journal of </w:t>
      </w:r>
    </w:p>
    <w:p w14:paraId="05145A23" w14:textId="77777777" w:rsidR="00464A24" w:rsidRPr="00F173E5" w:rsidRDefault="00464A24" w:rsidP="00464A24">
      <w:pPr>
        <w:widowControl w:val="0"/>
        <w:tabs>
          <w:tab w:val="left" w:pos="560"/>
          <w:tab w:val="left" w:pos="709"/>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w:color w:val="000000" w:themeColor="text1"/>
          <w:szCs w:val="15"/>
        </w:rPr>
      </w:pPr>
      <w:r w:rsidRPr="00F173E5">
        <w:rPr>
          <w:rFonts w:ascii="Times New Roman" w:hAnsi="Times New Roman" w:cs="Times New Roman"/>
          <w:i/>
          <w:color w:val="000000" w:themeColor="text1"/>
          <w:szCs w:val="15"/>
        </w:rPr>
        <w:tab/>
      </w:r>
      <w:r w:rsidRPr="00F173E5">
        <w:rPr>
          <w:rFonts w:ascii="Times New Roman" w:hAnsi="Times New Roman" w:cs="Times New Roman"/>
          <w:i/>
          <w:color w:val="000000" w:themeColor="text1"/>
          <w:szCs w:val="15"/>
        </w:rPr>
        <w:tab/>
        <w:t xml:space="preserve">Personality and Social Psychology, 46, </w:t>
      </w:r>
      <w:r w:rsidRPr="00F173E5">
        <w:rPr>
          <w:rFonts w:ascii="Times New Roman" w:hAnsi="Times New Roman" w:cs="Times New Roman"/>
          <w:color w:val="000000" w:themeColor="text1"/>
          <w:szCs w:val="15"/>
        </w:rPr>
        <w:t xml:space="preserve">1349–1364. </w:t>
      </w:r>
      <w:proofErr w:type="spellStart"/>
      <w:proofErr w:type="gramStart"/>
      <w:r w:rsidRPr="00F173E5">
        <w:rPr>
          <w:rFonts w:ascii="Times New Roman" w:hAnsi="Times New Roman" w:cs="Times New Roman"/>
          <w:color w:val="000000" w:themeColor="text1"/>
          <w:szCs w:val="15"/>
        </w:rPr>
        <w:t>doi</w:t>
      </w:r>
      <w:proofErr w:type="spellEnd"/>
      <w:proofErr w:type="gramEnd"/>
      <w:r w:rsidRPr="00F173E5">
        <w:rPr>
          <w:rFonts w:ascii="Times New Roman" w:hAnsi="Times New Roman" w:cs="Times New Roman"/>
          <w:color w:val="000000" w:themeColor="text1"/>
          <w:szCs w:val="15"/>
        </w:rPr>
        <w:t xml:space="preserve">: </w:t>
      </w:r>
      <w:hyperlink r:id="rId14" w:history="1">
        <w:r w:rsidRPr="00F173E5">
          <w:rPr>
            <w:rFonts w:ascii="Times New Roman" w:hAnsi="Times New Roman" w:cs="Arial"/>
            <w:color w:val="000000" w:themeColor="text1"/>
            <w:szCs w:val="22"/>
            <w:u w:color="0026F8"/>
          </w:rPr>
          <w:t>10.1037/0022-3514.46.6.1349</w:t>
        </w:r>
      </w:hyperlink>
    </w:p>
    <w:p w14:paraId="78D29EA5" w14:textId="77777777" w:rsidR="001567BE" w:rsidRPr="00F173E5" w:rsidRDefault="001567BE" w:rsidP="00E57BB7">
      <w:pPr>
        <w:widowControl w:val="0"/>
        <w:autoSpaceDE w:val="0"/>
        <w:autoSpaceDN w:val="0"/>
        <w:adjustRightInd w:val="0"/>
        <w:spacing w:line="480" w:lineRule="auto"/>
        <w:ind w:left="709" w:hanging="709"/>
        <w:rPr>
          <w:rStyle w:val="apple-style-span"/>
        </w:rPr>
      </w:pPr>
      <w:r w:rsidRPr="00F173E5">
        <w:rPr>
          <w:rFonts w:ascii="Times New Roman" w:hAnsi="Times New Roman" w:cs="Times New Roman"/>
          <w:color w:val="000000" w:themeColor="text1"/>
        </w:rPr>
        <w:t xml:space="preserve">Meier, B. P., Robinson, M. D., &amp; </w:t>
      </w:r>
      <w:proofErr w:type="spellStart"/>
      <w:r w:rsidRPr="00F173E5">
        <w:rPr>
          <w:rFonts w:ascii="Times New Roman" w:hAnsi="Times New Roman" w:cs="Times New Roman"/>
          <w:color w:val="000000" w:themeColor="text1"/>
        </w:rPr>
        <w:t>Wilkowski</w:t>
      </w:r>
      <w:proofErr w:type="spellEnd"/>
      <w:r w:rsidRPr="00F173E5">
        <w:rPr>
          <w:rFonts w:ascii="Times New Roman" w:hAnsi="Times New Roman" w:cs="Times New Roman"/>
          <w:color w:val="000000" w:themeColor="text1"/>
        </w:rPr>
        <w:t xml:space="preserve">, B. M. (2006). Turning the other cheek: Agreeableness and the regulation of aggression-related primes. </w:t>
      </w:r>
      <w:r w:rsidRPr="00F173E5">
        <w:rPr>
          <w:rFonts w:ascii="Times New Roman" w:hAnsi="Times New Roman" w:cs="Times New Roman"/>
          <w:i/>
          <w:color w:val="000000" w:themeColor="text1"/>
        </w:rPr>
        <w:t>Psychological Science, 17</w:t>
      </w:r>
      <w:r w:rsidRPr="00F173E5">
        <w:rPr>
          <w:rFonts w:ascii="Times New Roman" w:hAnsi="Times New Roman" w:cs="Times New Roman"/>
          <w:color w:val="000000" w:themeColor="text1"/>
        </w:rPr>
        <w:t>(2), 136-142. doi:</w:t>
      </w:r>
      <w:r w:rsidRPr="00F173E5">
        <w:rPr>
          <w:rStyle w:val="apple-style-span"/>
          <w:rFonts w:ascii="Times New Roman" w:hAnsi="Times New Roman" w:cs="Times New Roman"/>
          <w:color w:val="000000" w:themeColor="text1"/>
        </w:rPr>
        <w:t>10.1111/j.1467-9280.2006.01676.x</w:t>
      </w:r>
    </w:p>
    <w:p w14:paraId="431D070B" w14:textId="77777777" w:rsidR="001567BE" w:rsidRPr="00F173E5" w:rsidRDefault="001567BE" w:rsidP="00E57BB7">
      <w:pPr>
        <w:spacing w:line="480" w:lineRule="auto"/>
        <w:rPr>
          <w:rFonts w:ascii="Times New Roman" w:hAnsi="Times New Roman" w:cs="Helvetica"/>
          <w:color w:val="000000" w:themeColor="text1"/>
          <w:szCs w:val="21"/>
        </w:rPr>
      </w:pPr>
      <w:proofErr w:type="spellStart"/>
      <w:r w:rsidRPr="00F173E5">
        <w:rPr>
          <w:rFonts w:ascii="Times New Roman" w:hAnsi="Times New Roman" w:cs="Helvetica"/>
          <w:color w:val="000000" w:themeColor="text1"/>
          <w:szCs w:val="21"/>
        </w:rPr>
        <w:t>Mischel</w:t>
      </w:r>
      <w:proofErr w:type="spellEnd"/>
      <w:r w:rsidRPr="00F173E5">
        <w:rPr>
          <w:rFonts w:ascii="Times New Roman" w:hAnsi="Times New Roman" w:cs="Helvetica"/>
          <w:color w:val="000000" w:themeColor="text1"/>
          <w:szCs w:val="21"/>
        </w:rPr>
        <w:t>, W., Cantor, N., &amp; Feldman, S. (1996). Principles of self</w:t>
      </w:r>
      <w:r w:rsidRPr="00F173E5">
        <w:rPr>
          <w:rFonts w:ascii="Helvetica" w:hAnsi="Helvetica" w:cs="Helvetica"/>
          <w:color w:val="000000" w:themeColor="text1"/>
          <w:szCs w:val="21"/>
        </w:rPr>
        <w:t>‐</w:t>
      </w:r>
      <w:r w:rsidRPr="00F173E5">
        <w:rPr>
          <w:rFonts w:ascii="Times New Roman" w:hAnsi="Times New Roman" w:cs="Helvetica"/>
          <w:color w:val="000000" w:themeColor="text1"/>
          <w:szCs w:val="21"/>
        </w:rPr>
        <w:t xml:space="preserve">regulation: The nature </w:t>
      </w:r>
    </w:p>
    <w:p w14:paraId="4BA40870" w14:textId="77777777" w:rsidR="001567BE" w:rsidRPr="00F173E5" w:rsidRDefault="001567BE" w:rsidP="00E57BB7">
      <w:pPr>
        <w:spacing w:line="480" w:lineRule="auto"/>
        <w:ind w:firstLine="720"/>
        <w:rPr>
          <w:rFonts w:ascii="Times New Roman" w:hAnsi="Times New Roman" w:cs="Helvetica"/>
          <w:i/>
          <w:color w:val="000000" w:themeColor="text1"/>
          <w:szCs w:val="21"/>
        </w:rPr>
      </w:pPr>
      <w:proofErr w:type="gramStart"/>
      <w:r w:rsidRPr="00F173E5">
        <w:rPr>
          <w:rFonts w:ascii="Times New Roman" w:hAnsi="Times New Roman" w:cs="Helvetica"/>
          <w:color w:val="000000" w:themeColor="text1"/>
          <w:szCs w:val="21"/>
        </w:rPr>
        <w:lastRenderedPageBreak/>
        <w:t>of</w:t>
      </w:r>
      <w:proofErr w:type="gramEnd"/>
      <w:r w:rsidRPr="00F173E5">
        <w:rPr>
          <w:rFonts w:ascii="Times New Roman" w:hAnsi="Times New Roman" w:cs="Helvetica"/>
          <w:color w:val="000000" w:themeColor="text1"/>
          <w:szCs w:val="21"/>
        </w:rPr>
        <w:t xml:space="preserve"> willpower and self</w:t>
      </w:r>
      <w:r w:rsidRPr="00F173E5">
        <w:rPr>
          <w:rFonts w:ascii="Helvetica" w:hAnsi="Helvetica" w:cs="Helvetica"/>
          <w:color w:val="000000" w:themeColor="text1"/>
          <w:szCs w:val="21"/>
        </w:rPr>
        <w:t>‐</w:t>
      </w:r>
      <w:r w:rsidRPr="00F173E5">
        <w:rPr>
          <w:rFonts w:ascii="Times New Roman" w:hAnsi="Times New Roman" w:cs="Helvetica"/>
          <w:color w:val="000000" w:themeColor="text1"/>
          <w:szCs w:val="21"/>
        </w:rPr>
        <w:t xml:space="preserve">control. In E. T. Higgins &amp; A. W. </w:t>
      </w:r>
      <w:proofErr w:type="spellStart"/>
      <w:r w:rsidRPr="00F173E5">
        <w:rPr>
          <w:rFonts w:ascii="Times New Roman" w:hAnsi="Times New Roman" w:cs="Helvetica"/>
          <w:color w:val="000000" w:themeColor="text1"/>
          <w:szCs w:val="21"/>
        </w:rPr>
        <w:t>Kruglanski</w:t>
      </w:r>
      <w:proofErr w:type="spellEnd"/>
      <w:r w:rsidRPr="00F173E5">
        <w:rPr>
          <w:rFonts w:ascii="Times New Roman" w:hAnsi="Times New Roman" w:cs="Helvetica"/>
          <w:color w:val="000000" w:themeColor="text1"/>
          <w:szCs w:val="21"/>
        </w:rPr>
        <w:t xml:space="preserve"> (Eds.)</w:t>
      </w:r>
      <w:r w:rsidRPr="00F173E5">
        <w:rPr>
          <w:rFonts w:ascii="Times New Roman" w:hAnsi="Times New Roman" w:cs="Helvetica"/>
          <w:i/>
          <w:color w:val="000000" w:themeColor="text1"/>
          <w:szCs w:val="21"/>
        </w:rPr>
        <w:t xml:space="preserve">, Social </w:t>
      </w:r>
    </w:p>
    <w:p w14:paraId="6EE4898D" w14:textId="77777777" w:rsidR="001567BE" w:rsidRPr="00F173E5" w:rsidRDefault="001567BE" w:rsidP="00E57BB7">
      <w:pPr>
        <w:spacing w:line="480" w:lineRule="auto"/>
        <w:ind w:firstLine="720"/>
        <w:rPr>
          <w:rFonts w:ascii="Times New Roman" w:hAnsi="Times New Roman" w:cs="Helvetica"/>
          <w:color w:val="000000" w:themeColor="text1"/>
          <w:szCs w:val="21"/>
        </w:rPr>
      </w:pPr>
      <w:proofErr w:type="gramStart"/>
      <w:r w:rsidRPr="00F173E5">
        <w:rPr>
          <w:rFonts w:ascii="Times New Roman" w:hAnsi="Times New Roman" w:cs="Helvetica"/>
          <w:i/>
          <w:color w:val="000000" w:themeColor="text1"/>
          <w:szCs w:val="21"/>
        </w:rPr>
        <w:t>psychology</w:t>
      </w:r>
      <w:proofErr w:type="gramEnd"/>
      <w:r w:rsidRPr="00F173E5">
        <w:rPr>
          <w:rFonts w:ascii="Times New Roman" w:hAnsi="Times New Roman" w:cs="Helvetica"/>
          <w:i/>
          <w:color w:val="000000" w:themeColor="text1"/>
          <w:szCs w:val="21"/>
        </w:rPr>
        <w:t>: Handbook of basic principles</w:t>
      </w:r>
      <w:r w:rsidRPr="00F173E5">
        <w:rPr>
          <w:rFonts w:ascii="Times New Roman" w:hAnsi="Times New Roman" w:cs="Helvetica"/>
          <w:color w:val="000000" w:themeColor="text1"/>
          <w:szCs w:val="21"/>
        </w:rPr>
        <w:t xml:space="preserve"> (pp. 329–360). New York: Guilford </w:t>
      </w:r>
    </w:p>
    <w:p w14:paraId="507DD065" w14:textId="77777777" w:rsidR="001567BE" w:rsidRPr="00F173E5" w:rsidRDefault="001567BE" w:rsidP="00E57BB7">
      <w:pPr>
        <w:spacing w:line="480" w:lineRule="auto"/>
        <w:ind w:firstLine="720"/>
        <w:rPr>
          <w:rFonts w:ascii="Times New Roman" w:hAnsi="Times New Roman" w:cs="Helvetica"/>
          <w:color w:val="000000" w:themeColor="text1"/>
          <w:szCs w:val="21"/>
        </w:rPr>
      </w:pPr>
      <w:r w:rsidRPr="00F173E5">
        <w:rPr>
          <w:rFonts w:ascii="Times New Roman" w:hAnsi="Times New Roman" w:cs="Helvetica"/>
          <w:color w:val="000000" w:themeColor="text1"/>
          <w:szCs w:val="21"/>
        </w:rPr>
        <w:t>Press.</w:t>
      </w:r>
    </w:p>
    <w:p w14:paraId="05B09B5F" w14:textId="77777777" w:rsidR="001567BE" w:rsidRPr="00F173E5" w:rsidRDefault="001567BE" w:rsidP="00E57BB7">
      <w:pPr>
        <w:spacing w:line="480" w:lineRule="auto"/>
        <w:rPr>
          <w:rFonts w:ascii="Times New Roman" w:hAnsi="Times New Roman" w:cs="Times"/>
          <w:color w:val="000000" w:themeColor="text1"/>
          <w:szCs w:val="17"/>
        </w:rPr>
      </w:pPr>
      <w:proofErr w:type="spellStart"/>
      <w:r w:rsidRPr="00F173E5">
        <w:rPr>
          <w:rFonts w:ascii="Times New Roman" w:hAnsi="Times New Roman" w:cs="Times"/>
          <w:color w:val="000000" w:themeColor="text1"/>
          <w:szCs w:val="17"/>
        </w:rPr>
        <w:t>Muraven</w:t>
      </w:r>
      <w:proofErr w:type="spellEnd"/>
      <w:r w:rsidRPr="00F173E5">
        <w:rPr>
          <w:rFonts w:ascii="Times New Roman" w:hAnsi="Times New Roman" w:cs="Times"/>
          <w:color w:val="000000" w:themeColor="text1"/>
          <w:szCs w:val="17"/>
        </w:rPr>
        <w:t xml:space="preserve">, M., &amp; </w:t>
      </w:r>
      <w:proofErr w:type="spellStart"/>
      <w:r w:rsidRPr="00F173E5">
        <w:rPr>
          <w:rFonts w:ascii="Times New Roman" w:hAnsi="Times New Roman" w:cs="Times"/>
          <w:color w:val="000000" w:themeColor="text1"/>
          <w:szCs w:val="17"/>
        </w:rPr>
        <w:t>Baumeister</w:t>
      </w:r>
      <w:proofErr w:type="spellEnd"/>
      <w:r w:rsidRPr="00F173E5">
        <w:rPr>
          <w:rFonts w:ascii="Times New Roman" w:hAnsi="Times New Roman" w:cs="Times"/>
          <w:color w:val="000000" w:themeColor="text1"/>
          <w:szCs w:val="17"/>
        </w:rPr>
        <w:t xml:space="preserve">, R. F. (2000). Self-regulation and depletion of limited </w:t>
      </w:r>
    </w:p>
    <w:p w14:paraId="63453578" w14:textId="77777777" w:rsidR="001567BE" w:rsidRPr="00F173E5" w:rsidRDefault="001567BE" w:rsidP="00E57BB7">
      <w:pPr>
        <w:spacing w:line="480" w:lineRule="auto"/>
        <w:ind w:firstLine="720"/>
        <w:rPr>
          <w:rFonts w:ascii="Times New Roman" w:hAnsi="Times New Roman" w:cs="Times"/>
          <w:color w:val="000000" w:themeColor="text1"/>
          <w:szCs w:val="17"/>
        </w:rPr>
      </w:pPr>
      <w:proofErr w:type="gramStart"/>
      <w:r w:rsidRPr="00F173E5">
        <w:rPr>
          <w:rFonts w:ascii="Times New Roman" w:hAnsi="Times New Roman" w:cs="Times"/>
          <w:color w:val="000000" w:themeColor="text1"/>
          <w:szCs w:val="17"/>
        </w:rPr>
        <w:t>resources</w:t>
      </w:r>
      <w:proofErr w:type="gramEnd"/>
      <w:r w:rsidRPr="00F173E5">
        <w:rPr>
          <w:rFonts w:ascii="Times New Roman" w:hAnsi="Times New Roman" w:cs="Times"/>
          <w:color w:val="000000" w:themeColor="text1"/>
          <w:szCs w:val="17"/>
        </w:rPr>
        <w:t xml:space="preserve">: Does self-control resemble a muscle? </w:t>
      </w:r>
      <w:r w:rsidRPr="00F173E5">
        <w:rPr>
          <w:rFonts w:ascii="Times New Roman" w:hAnsi="Times New Roman" w:cs="Times"/>
          <w:i/>
          <w:color w:val="000000" w:themeColor="text1"/>
          <w:szCs w:val="17"/>
        </w:rPr>
        <w:t>Psychological Bulletin, 126,</w:t>
      </w:r>
      <w:r w:rsidRPr="00F173E5">
        <w:rPr>
          <w:rFonts w:ascii="Times New Roman" w:hAnsi="Times New Roman" w:cs="Times"/>
          <w:color w:val="000000" w:themeColor="text1"/>
          <w:szCs w:val="17"/>
        </w:rPr>
        <w:t xml:space="preserve"> </w:t>
      </w:r>
    </w:p>
    <w:p w14:paraId="71213201" w14:textId="77777777" w:rsidR="001567BE" w:rsidRPr="00F173E5" w:rsidRDefault="001567BE" w:rsidP="00E57BB7">
      <w:pPr>
        <w:spacing w:line="480" w:lineRule="auto"/>
        <w:ind w:firstLine="720"/>
        <w:rPr>
          <w:rStyle w:val="medium-font"/>
        </w:rPr>
      </w:pPr>
      <w:r w:rsidRPr="00F173E5">
        <w:rPr>
          <w:rFonts w:ascii="Times New Roman" w:hAnsi="Times New Roman" w:cs="Times"/>
          <w:color w:val="000000" w:themeColor="text1"/>
          <w:szCs w:val="17"/>
        </w:rPr>
        <w:t>247–259. doi:</w:t>
      </w:r>
      <w:r w:rsidRPr="00F173E5">
        <w:rPr>
          <w:rFonts w:ascii="Times New Roman" w:hAnsi="Times New Roman" w:cs="Arial"/>
          <w:color w:val="000000" w:themeColor="text1"/>
          <w:szCs w:val="28"/>
        </w:rPr>
        <w:t>10.1037/0033-2909.126.2.247</w:t>
      </w:r>
    </w:p>
    <w:p w14:paraId="21884268" w14:textId="77777777" w:rsidR="001567BE" w:rsidRPr="00F173E5" w:rsidRDefault="001567BE" w:rsidP="00E57BB7">
      <w:pPr>
        <w:autoSpaceDE w:val="0"/>
        <w:autoSpaceDN w:val="0"/>
        <w:adjustRightInd w:val="0"/>
        <w:spacing w:line="480" w:lineRule="auto"/>
        <w:rPr>
          <w:rFonts w:ascii="Times New Roman" w:eastAsia="AdvOT863180fb" w:hAnsi="Times New Roman" w:cs="Times New Roman"/>
          <w:color w:val="000000" w:themeColor="text1"/>
          <w:lang w:val="en-CA"/>
        </w:rPr>
      </w:pPr>
      <w:proofErr w:type="spellStart"/>
      <w:r w:rsidRPr="00F173E5">
        <w:rPr>
          <w:rFonts w:ascii="Times New Roman" w:eastAsia="AdvOT863180fb" w:hAnsi="Times New Roman" w:cs="Times New Roman"/>
          <w:color w:val="000000" w:themeColor="text1"/>
          <w:lang w:val="en-CA"/>
        </w:rPr>
        <w:t>Muraven</w:t>
      </w:r>
      <w:proofErr w:type="spellEnd"/>
      <w:r w:rsidRPr="00F173E5">
        <w:rPr>
          <w:rFonts w:ascii="Times New Roman" w:eastAsia="AdvOT863180fb" w:hAnsi="Times New Roman" w:cs="Times New Roman"/>
          <w:color w:val="000000" w:themeColor="text1"/>
          <w:lang w:val="en-CA"/>
        </w:rPr>
        <w:t xml:space="preserve">, M., Gagne, M., &amp; </w:t>
      </w:r>
      <w:proofErr w:type="spellStart"/>
      <w:r w:rsidRPr="00F173E5">
        <w:rPr>
          <w:rFonts w:ascii="Times New Roman" w:eastAsia="AdvOT863180fb" w:hAnsi="Times New Roman" w:cs="Times New Roman"/>
          <w:color w:val="000000" w:themeColor="text1"/>
          <w:lang w:val="en-CA"/>
        </w:rPr>
        <w:t>Rosman</w:t>
      </w:r>
      <w:proofErr w:type="spellEnd"/>
      <w:r w:rsidRPr="00F173E5">
        <w:rPr>
          <w:rFonts w:ascii="Times New Roman" w:eastAsia="AdvOT863180fb" w:hAnsi="Times New Roman" w:cs="Times New Roman"/>
          <w:color w:val="000000" w:themeColor="text1"/>
          <w:lang w:val="en-CA"/>
        </w:rPr>
        <w:t>, H. (2008). Helpful self-control: autonomy support,</w:t>
      </w:r>
    </w:p>
    <w:p w14:paraId="036854F2" w14:textId="77777777" w:rsidR="001567BE" w:rsidRPr="00F173E5" w:rsidRDefault="001567BE" w:rsidP="00E57BB7">
      <w:pPr>
        <w:spacing w:line="480" w:lineRule="auto"/>
        <w:ind w:firstLine="709"/>
        <w:rPr>
          <w:rFonts w:ascii="Times New Roman" w:hAnsi="Times New Roman" w:cs="Times New Roman"/>
          <w:color w:val="000000" w:themeColor="text1"/>
          <w:lang w:val="en-CA"/>
        </w:rPr>
      </w:pPr>
      <w:proofErr w:type="gramStart"/>
      <w:r w:rsidRPr="00F173E5">
        <w:rPr>
          <w:rFonts w:ascii="Times New Roman" w:eastAsia="AdvOT863180fb" w:hAnsi="Times New Roman" w:cs="Times New Roman"/>
          <w:color w:val="000000" w:themeColor="text1"/>
          <w:lang w:val="en-CA"/>
        </w:rPr>
        <w:t>vitality</w:t>
      </w:r>
      <w:proofErr w:type="gramEnd"/>
      <w:r w:rsidRPr="00F173E5">
        <w:rPr>
          <w:rFonts w:ascii="Times New Roman" w:eastAsia="AdvOT863180fb" w:hAnsi="Times New Roman" w:cs="Times New Roman"/>
          <w:color w:val="000000" w:themeColor="text1"/>
          <w:lang w:val="en-CA"/>
        </w:rPr>
        <w:t xml:space="preserve"> and depletion. </w:t>
      </w:r>
      <w:r w:rsidRPr="00F173E5">
        <w:rPr>
          <w:rFonts w:ascii="Times New Roman" w:eastAsia="AdvOT863180fb" w:hAnsi="Times New Roman" w:cs="Times New Roman"/>
          <w:i/>
          <w:color w:val="000000" w:themeColor="text1"/>
          <w:lang w:val="en-CA"/>
        </w:rPr>
        <w:t>Journal of Experimental Social Psychology, 44,</w:t>
      </w:r>
      <w:r w:rsidRPr="00F173E5">
        <w:rPr>
          <w:rFonts w:ascii="Times New Roman" w:eastAsia="AdvOT863180fb" w:hAnsi="Times New Roman" w:cs="Times New Roman"/>
          <w:color w:val="000000" w:themeColor="text1"/>
          <w:lang w:val="en-CA"/>
        </w:rPr>
        <w:t xml:space="preserve"> 573–585.</w:t>
      </w:r>
      <w:r w:rsidRPr="00F173E5">
        <w:rPr>
          <w:rFonts w:ascii="Times New Roman" w:hAnsi="Times New Roman" w:cs="Times New Roman"/>
          <w:color w:val="000000" w:themeColor="text1"/>
          <w:lang w:val="en-CA"/>
        </w:rPr>
        <w:t xml:space="preserve"> </w:t>
      </w:r>
    </w:p>
    <w:p w14:paraId="548F6E20" w14:textId="77777777" w:rsidR="001567BE" w:rsidRPr="00F173E5" w:rsidRDefault="001567BE" w:rsidP="00E57BB7">
      <w:pPr>
        <w:spacing w:line="480" w:lineRule="auto"/>
        <w:ind w:firstLine="709"/>
        <w:rPr>
          <w:rFonts w:ascii="Times New Roman" w:hAnsi="Times New Roman" w:cs="Times New Roman"/>
          <w:color w:val="000000" w:themeColor="text1"/>
        </w:rPr>
      </w:pPr>
      <w:r w:rsidRPr="00F173E5">
        <w:rPr>
          <w:rFonts w:ascii="Times New Roman" w:hAnsi="Times New Roman" w:cs="Times New Roman"/>
          <w:color w:val="000000" w:themeColor="text1"/>
          <w:lang w:val="en-CA"/>
        </w:rPr>
        <w:t>doi:10.1016/j.jesp.2007.10.008</w:t>
      </w:r>
    </w:p>
    <w:p w14:paraId="1D80B3E5" w14:textId="77777777" w:rsidR="001567BE" w:rsidRPr="00F173E5" w:rsidRDefault="001567BE" w:rsidP="00E57BB7">
      <w:pPr>
        <w:spacing w:line="480" w:lineRule="auto"/>
        <w:ind w:left="709" w:hanging="709"/>
        <w:rPr>
          <w:rStyle w:val="apple-style-span"/>
        </w:rPr>
      </w:pPr>
      <w:proofErr w:type="spellStart"/>
      <w:r w:rsidRPr="00F173E5">
        <w:rPr>
          <w:rStyle w:val="apple-style-span"/>
          <w:rFonts w:ascii="Times New Roman" w:hAnsi="Times New Roman" w:cs="Times New Roman"/>
          <w:color w:val="000000" w:themeColor="text1"/>
        </w:rPr>
        <w:t>Muraven</w:t>
      </w:r>
      <w:proofErr w:type="spellEnd"/>
      <w:r w:rsidRPr="00F173E5">
        <w:rPr>
          <w:rStyle w:val="apple-style-span"/>
          <w:rFonts w:ascii="Times New Roman" w:hAnsi="Times New Roman" w:cs="Times New Roman"/>
          <w:color w:val="000000" w:themeColor="text1"/>
        </w:rPr>
        <w:t xml:space="preserve">, M., &amp; </w:t>
      </w:r>
      <w:proofErr w:type="spellStart"/>
      <w:r w:rsidRPr="00F173E5">
        <w:rPr>
          <w:rStyle w:val="apple-style-span"/>
          <w:rFonts w:ascii="Times New Roman" w:hAnsi="Times New Roman" w:cs="Times New Roman"/>
          <w:color w:val="000000" w:themeColor="text1"/>
        </w:rPr>
        <w:t>Slessareva</w:t>
      </w:r>
      <w:proofErr w:type="spellEnd"/>
      <w:r w:rsidRPr="00F173E5">
        <w:rPr>
          <w:rStyle w:val="apple-style-span"/>
          <w:rFonts w:ascii="Times New Roman" w:hAnsi="Times New Roman" w:cs="Times New Roman"/>
          <w:color w:val="000000" w:themeColor="text1"/>
        </w:rPr>
        <w:t xml:space="preserve">, E. (2003). Mechanism of self-control failure: Motivation and limited resources. </w:t>
      </w:r>
      <w:r w:rsidRPr="00F173E5">
        <w:rPr>
          <w:rStyle w:val="apple-style-span"/>
          <w:rFonts w:ascii="Times New Roman" w:hAnsi="Times New Roman" w:cs="Times New Roman"/>
          <w:i/>
          <w:color w:val="000000" w:themeColor="text1"/>
        </w:rPr>
        <w:t>Personality and Social Psychology Bulletin, 29</w:t>
      </w:r>
      <w:r w:rsidRPr="00F173E5">
        <w:rPr>
          <w:rStyle w:val="apple-style-span"/>
          <w:rFonts w:ascii="Times New Roman" w:hAnsi="Times New Roman" w:cs="Times New Roman"/>
          <w:color w:val="000000" w:themeColor="text1"/>
        </w:rPr>
        <w:t xml:space="preserve">(7), 894-906. </w:t>
      </w:r>
      <w:proofErr w:type="gramStart"/>
      <w:r w:rsidRPr="00F173E5">
        <w:rPr>
          <w:rStyle w:val="apple-style-span"/>
          <w:rFonts w:ascii="Times New Roman" w:hAnsi="Times New Roman" w:cs="Times New Roman"/>
          <w:color w:val="000000" w:themeColor="text1"/>
        </w:rPr>
        <w:t>doi:</w:t>
      </w:r>
      <w:proofErr w:type="gramEnd"/>
      <w:r w:rsidRPr="00F173E5">
        <w:rPr>
          <w:rStyle w:val="apple-style-span"/>
          <w:rFonts w:ascii="Times New Roman" w:hAnsi="Times New Roman" w:cs="Times New Roman"/>
          <w:color w:val="000000" w:themeColor="text1"/>
        </w:rPr>
        <w:t>10.1177/0146167203029007008</w:t>
      </w:r>
    </w:p>
    <w:p w14:paraId="6D820BBD" w14:textId="77777777" w:rsidR="001567BE" w:rsidRPr="00F173E5" w:rsidRDefault="001567BE" w:rsidP="00E57BB7">
      <w:pPr>
        <w:spacing w:line="480" w:lineRule="auto"/>
        <w:ind w:left="709" w:hanging="709"/>
        <w:rPr>
          <w:rFonts w:ascii="Times New Roman" w:hAnsi="Times New Roman" w:cs="Times New Roman"/>
          <w:color w:val="000000" w:themeColor="text1"/>
        </w:rPr>
      </w:pPr>
      <w:r w:rsidRPr="00F173E5">
        <w:rPr>
          <w:rStyle w:val="apple-style-span"/>
          <w:rFonts w:ascii="Times New Roman" w:hAnsi="Times New Roman" w:cs="Times New Roman"/>
          <w:color w:val="000000" w:themeColor="text1"/>
        </w:rPr>
        <w:t xml:space="preserve">Nix, G. A., Ryan, R. M., Manly, J. B., &amp; </w:t>
      </w:r>
      <w:proofErr w:type="spellStart"/>
      <w:r w:rsidRPr="00F173E5">
        <w:rPr>
          <w:rStyle w:val="apple-style-span"/>
          <w:rFonts w:ascii="Times New Roman" w:hAnsi="Times New Roman" w:cs="Times New Roman"/>
          <w:color w:val="000000" w:themeColor="text1"/>
        </w:rPr>
        <w:t>Deci</w:t>
      </w:r>
      <w:proofErr w:type="spellEnd"/>
      <w:r w:rsidRPr="00F173E5">
        <w:rPr>
          <w:rStyle w:val="apple-style-span"/>
          <w:rFonts w:ascii="Times New Roman" w:hAnsi="Times New Roman" w:cs="Times New Roman"/>
          <w:color w:val="000000" w:themeColor="text1"/>
        </w:rPr>
        <w:t xml:space="preserve">, E. L. (1999). Revitalization through self-regulation: The effects of autonomous and controlled motivation on happiness and vitality. </w:t>
      </w:r>
      <w:r w:rsidRPr="00F173E5">
        <w:rPr>
          <w:rStyle w:val="apple-style-span"/>
          <w:rFonts w:ascii="Times New Roman" w:hAnsi="Times New Roman" w:cs="Times New Roman"/>
          <w:i/>
          <w:color w:val="000000" w:themeColor="text1"/>
        </w:rPr>
        <w:t>Journal of Experimental Social Psychology, 35</w:t>
      </w:r>
      <w:r w:rsidRPr="00F173E5">
        <w:rPr>
          <w:rStyle w:val="apple-style-span"/>
          <w:rFonts w:ascii="Times New Roman" w:hAnsi="Times New Roman" w:cs="Times New Roman"/>
          <w:color w:val="000000" w:themeColor="text1"/>
        </w:rPr>
        <w:t>(3), 266-284. doi:10.1006/jesp.1999.1382</w:t>
      </w:r>
    </w:p>
    <w:p w14:paraId="310950AA" w14:textId="77777777" w:rsidR="00BC1BF0" w:rsidRPr="00F173E5" w:rsidRDefault="001567BE" w:rsidP="00E57B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09" w:hanging="709"/>
        <w:rPr>
          <w:rFonts w:ascii="Times New Roman" w:hAnsi="Times New Roman" w:cs="Times New Roman"/>
          <w:color w:val="000000" w:themeColor="text1"/>
        </w:rPr>
      </w:pPr>
      <w:r w:rsidRPr="00F173E5">
        <w:rPr>
          <w:rFonts w:ascii="Times New Roman" w:hAnsi="Times New Roman" w:cs="Times New Roman"/>
          <w:color w:val="000000" w:themeColor="text1"/>
        </w:rPr>
        <w:t xml:space="preserve">Norman, D. A. &amp; </w:t>
      </w:r>
      <w:proofErr w:type="spellStart"/>
      <w:r w:rsidRPr="00F173E5">
        <w:rPr>
          <w:rFonts w:ascii="Times New Roman" w:hAnsi="Times New Roman" w:cs="Times New Roman"/>
          <w:color w:val="000000" w:themeColor="text1"/>
        </w:rPr>
        <w:t>Shallice</w:t>
      </w:r>
      <w:proofErr w:type="spellEnd"/>
      <w:r w:rsidRPr="00F173E5">
        <w:rPr>
          <w:rFonts w:ascii="Times New Roman" w:hAnsi="Times New Roman" w:cs="Times New Roman"/>
          <w:color w:val="000000" w:themeColor="text1"/>
        </w:rPr>
        <w:t xml:space="preserve">, T. (1986). Attention to action: willed and automatic control of behavior. In R. J. Davidson et al., (Eds.), </w:t>
      </w:r>
      <w:r w:rsidRPr="00F173E5">
        <w:rPr>
          <w:rFonts w:ascii="Times New Roman" w:hAnsi="Times New Roman" w:cs="Times New Roman"/>
          <w:i/>
          <w:color w:val="000000" w:themeColor="text1"/>
        </w:rPr>
        <w:t>Consciousness and Self-Regulation</w:t>
      </w:r>
      <w:r w:rsidRPr="00F173E5">
        <w:rPr>
          <w:rFonts w:ascii="Times New Roman" w:hAnsi="Times New Roman" w:cs="Times New Roman"/>
          <w:color w:val="000000" w:themeColor="text1"/>
        </w:rPr>
        <w:t xml:space="preserve"> (pp. 1–18). New York, NY, US: Plenum Press.</w:t>
      </w:r>
    </w:p>
    <w:p w14:paraId="4D685F1A" w14:textId="77777777" w:rsidR="00BC1BF0" w:rsidRPr="00F173E5" w:rsidRDefault="00BC1BF0" w:rsidP="00E57B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w:color w:val="000000" w:themeColor="text1"/>
          <w:szCs w:val="15"/>
        </w:rPr>
      </w:pPr>
      <w:proofErr w:type="spellStart"/>
      <w:r w:rsidRPr="00F173E5">
        <w:rPr>
          <w:rFonts w:ascii="Times New Roman" w:hAnsi="Times New Roman" w:cs="Times"/>
          <w:color w:val="000000" w:themeColor="text1"/>
          <w:szCs w:val="15"/>
        </w:rPr>
        <w:t>Olver</w:t>
      </w:r>
      <w:proofErr w:type="spellEnd"/>
      <w:r w:rsidRPr="00F173E5">
        <w:rPr>
          <w:rFonts w:ascii="Times New Roman" w:hAnsi="Times New Roman" w:cs="Times"/>
          <w:color w:val="000000" w:themeColor="text1"/>
          <w:szCs w:val="15"/>
        </w:rPr>
        <w:t xml:space="preserve">, J. M. </w:t>
      </w:r>
      <w:r w:rsidR="00D619DA" w:rsidRPr="00F173E5">
        <w:rPr>
          <w:rFonts w:ascii="Times New Roman" w:hAnsi="Times New Roman" w:cs="Times"/>
          <w:color w:val="000000" w:themeColor="text1"/>
          <w:szCs w:val="15"/>
        </w:rPr>
        <w:t xml:space="preserve">&amp; </w:t>
      </w:r>
      <w:proofErr w:type="spellStart"/>
      <w:r w:rsidR="00D619DA" w:rsidRPr="00F173E5">
        <w:rPr>
          <w:rFonts w:ascii="Times New Roman" w:hAnsi="Times New Roman" w:cs="Times"/>
          <w:color w:val="000000" w:themeColor="text1"/>
          <w:szCs w:val="15"/>
        </w:rPr>
        <w:t>Mooradian</w:t>
      </w:r>
      <w:proofErr w:type="spellEnd"/>
      <w:r w:rsidR="00D619DA" w:rsidRPr="00F173E5">
        <w:rPr>
          <w:rFonts w:ascii="Times New Roman" w:hAnsi="Times New Roman" w:cs="Times"/>
          <w:color w:val="000000" w:themeColor="text1"/>
          <w:szCs w:val="15"/>
        </w:rPr>
        <w:t>, T. A.</w:t>
      </w:r>
      <w:r w:rsidRPr="00F173E5">
        <w:rPr>
          <w:rFonts w:ascii="Times New Roman" w:hAnsi="Times New Roman" w:cs="Times"/>
          <w:color w:val="000000" w:themeColor="text1"/>
          <w:szCs w:val="15"/>
        </w:rPr>
        <w:t xml:space="preserve"> </w:t>
      </w:r>
      <w:r w:rsidR="00D619DA" w:rsidRPr="00F173E5">
        <w:rPr>
          <w:rFonts w:ascii="Times New Roman" w:hAnsi="Times New Roman" w:cs="Times"/>
          <w:color w:val="000000" w:themeColor="text1"/>
          <w:szCs w:val="15"/>
        </w:rPr>
        <w:t>(</w:t>
      </w:r>
      <w:r w:rsidRPr="00F173E5">
        <w:rPr>
          <w:rFonts w:ascii="Times New Roman" w:hAnsi="Times New Roman" w:cs="Times"/>
          <w:color w:val="000000" w:themeColor="text1"/>
          <w:szCs w:val="15"/>
        </w:rPr>
        <w:t>2003</w:t>
      </w:r>
      <w:r w:rsidR="00D619DA" w:rsidRPr="00F173E5">
        <w:rPr>
          <w:rFonts w:ascii="Times New Roman" w:hAnsi="Times New Roman" w:cs="Times"/>
          <w:color w:val="000000" w:themeColor="text1"/>
          <w:szCs w:val="15"/>
        </w:rPr>
        <w:t>)</w:t>
      </w:r>
      <w:r w:rsidRPr="00F173E5">
        <w:rPr>
          <w:rFonts w:ascii="Times New Roman" w:hAnsi="Times New Roman" w:cs="Times"/>
          <w:color w:val="000000" w:themeColor="text1"/>
          <w:szCs w:val="15"/>
        </w:rPr>
        <w:t xml:space="preserve">. Personality traits and personal values: A conceptual and </w:t>
      </w:r>
    </w:p>
    <w:p w14:paraId="38153E04" w14:textId="77777777" w:rsidR="00BC1BF0" w:rsidRPr="00F173E5" w:rsidRDefault="00BC1BF0" w:rsidP="00E57BB7">
      <w:pPr>
        <w:widowControl w:val="0"/>
        <w:tabs>
          <w:tab w:val="left" w:pos="560"/>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w:color w:val="000000" w:themeColor="text1"/>
          <w:szCs w:val="15"/>
        </w:rPr>
      </w:pPr>
      <w:r w:rsidRPr="00F173E5">
        <w:rPr>
          <w:rFonts w:ascii="Times New Roman" w:hAnsi="Times New Roman" w:cs="Times"/>
          <w:color w:val="000000" w:themeColor="text1"/>
          <w:szCs w:val="15"/>
        </w:rPr>
        <w:tab/>
      </w:r>
      <w:r w:rsidRPr="00F173E5">
        <w:rPr>
          <w:rFonts w:ascii="Times New Roman" w:hAnsi="Times New Roman" w:cs="Times"/>
          <w:color w:val="000000" w:themeColor="text1"/>
          <w:szCs w:val="15"/>
        </w:rPr>
        <w:tab/>
      </w:r>
      <w:proofErr w:type="gramStart"/>
      <w:r w:rsidRPr="00F173E5">
        <w:rPr>
          <w:rFonts w:ascii="Times New Roman" w:hAnsi="Times New Roman" w:cs="Times"/>
          <w:color w:val="000000" w:themeColor="text1"/>
          <w:szCs w:val="15"/>
        </w:rPr>
        <w:t>empirical</w:t>
      </w:r>
      <w:proofErr w:type="gramEnd"/>
      <w:r w:rsidRPr="00F173E5">
        <w:rPr>
          <w:rFonts w:ascii="Times New Roman" w:hAnsi="Times New Roman" w:cs="Times"/>
          <w:color w:val="000000" w:themeColor="text1"/>
          <w:szCs w:val="15"/>
        </w:rPr>
        <w:t xml:space="preserve"> integration. </w:t>
      </w:r>
      <w:r w:rsidRPr="00F173E5">
        <w:rPr>
          <w:rFonts w:ascii="Times New Roman" w:hAnsi="Times New Roman" w:cs="Times"/>
          <w:i/>
          <w:iCs/>
          <w:color w:val="000000" w:themeColor="text1"/>
          <w:szCs w:val="15"/>
        </w:rPr>
        <w:t xml:space="preserve">Personality and Individual Differences, </w:t>
      </w:r>
      <w:r w:rsidRPr="00F173E5">
        <w:rPr>
          <w:rFonts w:ascii="Times New Roman" w:hAnsi="Times New Roman" w:cs="Times"/>
          <w:i/>
          <w:color w:val="000000" w:themeColor="text1"/>
          <w:szCs w:val="15"/>
        </w:rPr>
        <w:t>35,</w:t>
      </w:r>
      <w:r w:rsidRPr="00F173E5">
        <w:rPr>
          <w:rFonts w:ascii="Times New Roman" w:hAnsi="Times New Roman" w:cs="Times"/>
          <w:color w:val="000000" w:themeColor="text1"/>
          <w:szCs w:val="15"/>
        </w:rPr>
        <w:t xml:space="preserve"> 109–25. </w:t>
      </w:r>
    </w:p>
    <w:p w14:paraId="21F8E391" w14:textId="77777777" w:rsidR="00BC1BF0" w:rsidRPr="00F173E5" w:rsidRDefault="00BC1BF0" w:rsidP="00E57BB7">
      <w:pPr>
        <w:widowControl w:val="0"/>
        <w:tabs>
          <w:tab w:val="left" w:pos="560"/>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w:color w:val="000000" w:themeColor="text1"/>
          <w:szCs w:val="15"/>
        </w:rPr>
      </w:pPr>
      <w:r w:rsidRPr="00F173E5">
        <w:rPr>
          <w:rFonts w:ascii="Times New Roman" w:hAnsi="Times New Roman" w:cs="Times"/>
          <w:color w:val="000000" w:themeColor="text1"/>
          <w:szCs w:val="15"/>
        </w:rPr>
        <w:tab/>
      </w:r>
      <w:r w:rsidRPr="00F173E5">
        <w:rPr>
          <w:rFonts w:ascii="Times New Roman" w:hAnsi="Times New Roman" w:cs="Times"/>
          <w:color w:val="000000" w:themeColor="text1"/>
          <w:szCs w:val="15"/>
        </w:rPr>
        <w:tab/>
      </w:r>
      <w:proofErr w:type="gramStart"/>
      <w:r w:rsidRPr="00F173E5">
        <w:rPr>
          <w:rFonts w:ascii="Times New Roman" w:hAnsi="Times New Roman" w:cs="Times"/>
          <w:color w:val="000000" w:themeColor="text1"/>
          <w:szCs w:val="15"/>
        </w:rPr>
        <w:t>doi</w:t>
      </w:r>
      <w:proofErr w:type="gramEnd"/>
      <w:r w:rsidRPr="00F173E5">
        <w:rPr>
          <w:rFonts w:ascii="Times New Roman" w:hAnsi="Times New Roman" w:cs="Times"/>
          <w:color w:val="000000" w:themeColor="text1"/>
          <w:szCs w:val="15"/>
        </w:rPr>
        <w:t>:</w:t>
      </w:r>
      <w:hyperlink r:id="rId15" w:history="1">
        <w:r w:rsidRPr="00F173E5">
          <w:rPr>
            <w:rFonts w:ascii="Times New Roman" w:hAnsi="Times New Roman" w:cs="Arial Unicode MS"/>
            <w:color w:val="000000" w:themeColor="text1"/>
            <w:szCs w:val="22"/>
          </w:rPr>
          <w:t>10.1016/S0191-8869(02)00145-9</w:t>
        </w:r>
      </w:hyperlink>
    </w:p>
    <w:p w14:paraId="643EE96C" w14:textId="77777777" w:rsidR="001567BE" w:rsidRPr="00F173E5" w:rsidRDefault="001567BE" w:rsidP="00E57B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09" w:hanging="709"/>
        <w:rPr>
          <w:rFonts w:ascii="Times New Roman" w:hAnsi="Times New Roman" w:cs="Times New Roman"/>
          <w:color w:val="000000" w:themeColor="text1"/>
        </w:rPr>
      </w:pPr>
      <w:r w:rsidRPr="00F173E5">
        <w:rPr>
          <w:rFonts w:ascii="Times New Roman" w:hAnsi="Times New Roman" w:cs="Times New Roman"/>
          <w:color w:val="000000" w:themeColor="text1"/>
        </w:rPr>
        <w:t xml:space="preserve">Ouellette, J., A., &amp; Wood, W. (1998). Habit and intention in everyday life: The multiple </w:t>
      </w:r>
      <w:r w:rsidRPr="00F173E5">
        <w:rPr>
          <w:rFonts w:ascii="Times New Roman" w:hAnsi="Times New Roman" w:cs="Times New Roman"/>
          <w:color w:val="000000" w:themeColor="text1"/>
        </w:rPr>
        <w:lastRenderedPageBreak/>
        <w:t xml:space="preserve">processes by which past behavior predicts future behavior. </w:t>
      </w:r>
      <w:r w:rsidRPr="00F173E5">
        <w:rPr>
          <w:rFonts w:ascii="Times New Roman" w:hAnsi="Times New Roman" w:cs="Times New Roman"/>
          <w:i/>
          <w:color w:val="000000" w:themeColor="text1"/>
        </w:rPr>
        <w:t>Psychological Bulletin, 194</w:t>
      </w:r>
      <w:r w:rsidRPr="00F173E5">
        <w:rPr>
          <w:rFonts w:ascii="Times New Roman" w:hAnsi="Times New Roman" w:cs="Times New Roman"/>
          <w:color w:val="000000" w:themeColor="text1"/>
        </w:rPr>
        <w:t xml:space="preserve">(1), 54-57. </w:t>
      </w:r>
      <w:proofErr w:type="spellStart"/>
      <w:proofErr w:type="gramStart"/>
      <w:r w:rsidRPr="00F173E5">
        <w:rPr>
          <w:rFonts w:ascii="Times New Roman" w:hAnsi="Times New Roman" w:cs="Times New Roman"/>
          <w:color w:val="000000" w:themeColor="text1"/>
        </w:rPr>
        <w:t>doi</w:t>
      </w:r>
      <w:proofErr w:type="spellEnd"/>
      <w:proofErr w:type="gramEnd"/>
      <w:r w:rsidRPr="00F173E5">
        <w:rPr>
          <w:rFonts w:ascii="Times New Roman" w:hAnsi="Times New Roman" w:cs="Times New Roman"/>
          <w:color w:val="000000" w:themeColor="text1"/>
        </w:rPr>
        <w:t>: 10.1037/0033-2909.124.1.54</w:t>
      </w:r>
    </w:p>
    <w:p w14:paraId="5C8DB378" w14:textId="77777777" w:rsidR="001567BE" w:rsidRPr="00F173E5" w:rsidRDefault="001567BE" w:rsidP="00E57B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09" w:hanging="709"/>
        <w:rPr>
          <w:rStyle w:val="apple-style-span"/>
        </w:rPr>
      </w:pPr>
      <w:r w:rsidRPr="00F173E5">
        <w:rPr>
          <w:rFonts w:ascii="Times New Roman" w:hAnsi="Times New Roman" w:cs="Times New Roman"/>
          <w:color w:val="000000" w:themeColor="text1"/>
        </w:rPr>
        <w:t xml:space="preserve">Overall, N. C., Fletcher, F. J. O., &amp; Simpson, J. A. (2010). Helping each other grow: Romantic partner support, self-improvement, and relationship quality. </w:t>
      </w:r>
      <w:r w:rsidRPr="00F173E5">
        <w:rPr>
          <w:rFonts w:ascii="Times New Roman" w:hAnsi="Times New Roman" w:cs="Times New Roman"/>
          <w:i/>
          <w:color w:val="000000" w:themeColor="text1"/>
        </w:rPr>
        <w:t>Personality and Social Psychology Bu</w:t>
      </w:r>
      <w:r w:rsidR="00131ED9" w:rsidRPr="00F173E5">
        <w:rPr>
          <w:rFonts w:ascii="Times New Roman" w:hAnsi="Times New Roman" w:cs="Times New Roman"/>
          <w:i/>
          <w:color w:val="000000" w:themeColor="text1"/>
        </w:rPr>
        <w:t>l</w:t>
      </w:r>
      <w:r w:rsidRPr="00F173E5">
        <w:rPr>
          <w:rFonts w:ascii="Times New Roman" w:hAnsi="Times New Roman" w:cs="Times New Roman"/>
          <w:i/>
          <w:color w:val="000000" w:themeColor="text1"/>
        </w:rPr>
        <w:t>letin, 36</w:t>
      </w:r>
      <w:r w:rsidRPr="00F173E5">
        <w:rPr>
          <w:rFonts w:ascii="Times New Roman" w:hAnsi="Times New Roman" w:cs="Times New Roman"/>
          <w:color w:val="000000" w:themeColor="text1"/>
        </w:rPr>
        <w:t xml:space="preserve">(11), 1496-1513. </w:t>
      </w:r>
      <w:proofErr w:type="gramStart"/>
      <w:r w:rsidRPr="00F173E5">
        <w:rPr>
          <w:rFonts w:ascii="Times New Roman" w:hAnsi="Times New Roman" w:cs="Times New Roman"/>
          <w:color w:val="000000" w:themeColor="text1"/>
        </w:rPr>
        <w:t>doi:</w:t>
      </w:r>
      <w:proofErr w:type="gramEnd"/>
      <w:r w:rsidRPr="00F173E5">
        <w:rPr>
          <w:rStyle w:val="apple-style-span"/>
          <w:rFonts w:ascii="Times New Roman" w:hAnsi="Times New Roman" w:cs="Times New Roman"/>
          <w:color w:val="000000" w:themeColor="text1"/>
        </w:rPr>
        <w:t>10.1177/0146167210383045</w:t>
      </w:r>
    </w:p>
    <w:p w14:paraId="432AD743" w14:textId="77777777" w:rsidR="001567BE" w:rsidRPr="00F173E5" w:rsidRDefault="001567BE" w:rsidP="00E57BB7">
      <w:pPr>
        <w:spacing w:line="480" w:lineRule="auto"/>
        <w:rPr>
          <w:rFonts w:ascii="Times New Roman" w:hAnsi="Times New Roman" w:cs="Helvetica"/>
          <w:color w:val="000000" w:themeColor="text1"/>
          <w:szCs w:val="26"/>
        </w:rPr>
      </w:pPr>
      <w:proofErr w:type="spellStart"/>
      <w:r w:rsidRPr="00F173E5">
        <w:rPr>
          <w:rFonts w:ascii="Times New Roman" w:hAnsi="Times New Roman" w:cs="Helvetica"/>
          <w:bCs/>
          <w:color w:val="000000" w:themeColor="text1"/>
          <w:szCs w:val="26"/>
        </w:rPr>
        <w:t>Peetz</w:t>
      </w:r>
      <w:proofErr w:type="spellEnd"/>
      <w:r w:rsidRPr="00F173E5">
        <w:rPr>
          <w:rFonts w:ascii="Times New Roman" w:hAnsi="Times New Roman" w:cs="Helvetica"/>
          <w:bCs/>
          <w:color w:val="000000" w:themeColor="text1"/>
          <w:szCs w:val="26"/>
        </w:rPr>
        <w:t xml:space="preserve">, J. &amp; </w:t>
      </w:r>
      <w:proofErr w:type="spellStart"/>
      <w:r w:rsidRPr="00F173E5">
        <w:rPr>
          <w:rFonts w:ascii="Times New Roman" w:hAnsi="Times New Roman" w:cs="Helvetica"/>
          <w:bCs/>
          <w:color w:val="000000" w:themeColor="text1"/>
          <w:szCs w:val="26"/>
        </w:rPr>
        <w:t>Kammrath</w:t>
      </w:r>
      <w:proofErr w:type="spellEnd"/>
      <w:r w:rsidRPr="00F173E5">
        <w:rPr>
          <w:rFonts w:ascii="Times New Roman" w:hAnsi="Times New Roman" w:cs="Helvetica"/>
          <w:bCs/>
          <w:color w:val="000000" w:themeColor="text1"/>
          <w:szCs w:val="26"/>
        </w:rPr>
        <w:t>, L. K. (2011)</w:t>
      </w:r>
      <w:r w:rsidRPr="00F173E5">
        <w:rPr>
          <w:rFonts w:ascii="Times New Roman" w:hAnsi="Times New Roman" w:cs="Helvetica"/>
          <w:color w:val="000000" w:themeColor="text1"/>
          <w:szCs w:val="26"/>
        </w:rPr>
        <w:t xml:space="preserve">. Only because I love you: Why people make and </w:t>
      </w:r>
    </w:p>
    <w:p w14:paraId="5D9108EB" w14:textId="77777777" w:rsidR="00E57BB7" w:rsidRPr="00F173E5" w:rsidRDefault="001567BE" w:rsidP="00E57BB7">
      <w:pPr>
        <w:spacing w:line="480" w:lineRule="auto"/>
        <w:ind w:left="720"/>
        <w:rPr>
          <w:rFonts w:ascii="Times New Roman" w:hAnsi="Times New Roman" w:cs="Arial"/>
          <w:color w:val="000000" w:themeColor="text1"/>
          <w:szCs w:val="22"/>
        </w:rPr>
      </w:pPr>
      <w:proofErr w:type="gramStart"/>
      <w:r w:rsidRPr="00F173E5">
        <w:rPr>
          <w:rFonts w:ascii="Times New Roman" w:hAnsi="Times New Roman" w:cs="Helvetica"/>
          <w:color w:val="000000" w:themeColor="text1"/>
          <w:szCs w:val="26"/>
        </w:rPr>
        <w:t>why</w:t>
      </w:r>
      <w:proofErr w:type="gramEnd"/>
      <w:r w:rsidRPr="00F173E5">
        <w:rPr>
          <w:rFonts w:ascii="Times New Roman" w:hAnsi="Times New Roman" w:cs="Helvetica"/>
          <w:color w:val="000000" w:themeColor="text1"/>
          <w:szCs w:val="26"/>
        </w:rPr>
        <w:t xml:space="preserve"> they break promises in romantic relationships. </w:t>
      </w:r>
      <w:r w:rsidRPr="00F173E5">
        <w:rPr>
          <w:rFonts w:ascii="Times New Roman" w:hAnsi="Times New Roman" w:cs="Helvetica"/>
          <w:i/>
          <w:iCs/>
          <w:color w:val="000000" w:themeColor="text1"/>
          <w:szCs w:val="26"/>
        </w:rPr>
        <w:t>Journal of Personality and Social Psychology</w:t>
      </w:r>
      <w:r w:rsidRPr="00F173E5">
        <w:rPr>
          <w:rFonts w:ascii="Times New Roman" w:hAnsi="Times New Roman" w:cs="Helvetica"/>
          <w:i/>
          <w:color w:val="000000" w:themeColor="text1"/>
          <w:szCs w:val="26"/>
        </w:rPr>
        <w:t>, 100,</w:t>
      </w:r>
      <w:r w:rsidRPr="00F173E5">
        <w:rPr>
          <w:rFonts w:ascii="Times New Roman" w:hAnsi="Times New Roman" w:cs="Helvetica"/>
          <w:color w:val="000000" w:themeColor="text1"/>
          <w:szCs w:val="26"/>
        </w:rPr>
        <w:t xml:space="preserve"> 887-904. </w:t>
      </w:r>
      <w:proofErr w:type="spellStart"/>
      <w:proofErr w:type="gramStart"/>
      <w:r w:rsidRPr="00F173E5">
        <w:rPr>
          <w:rFonts w:ascii="Times New Roman" w:hAnsi="Times New Roman" w:cs="Arial"/>
          <w:color w:val="000000" w:themeColor="text1"/>
          <w:szCs w:val="22"/>
        </w:rPr>
        <w:t>doi</w:t>
      </w:r>
      <w:proofErr w:type="spellEnd"/>
      <w:proofErr w:type="gramEnd"/>
      <w:r w:rsidRPr="00F173E5">
        <w:rPr>
          <w:rFonts w:ascii="Times New Roman" w:hAnsi="Times New Roman" w:cs="Arial"/>
          <w:color w:val="000000" w:themeColor="text1"/>
          <w:szCs w:val="22"/>
        </w:rPr>
        <w:t>: 10.1037/a0021857</w:t>
      </w:r>
    </w:p>
    <w:p w14:paraId="20100893" w14:textId="77777777" w:rsidR="001567BE" w:rsidRPr="00F173E5" w:rsidRDefault="00E57BB7" w:rsidP="00E57B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09" w:hanging="709"/>
        <w:rPr>
          <w:rStyle w:val="apple-style-span"/>
        </w:rPr>
      </w:pPr>
      <w:proofErr w:type="spellStart"/>
      <w:r w:rsidRPr="00F173E5">
        <w:rPr>
          <w:rFonts w:ascii="Times New Roman" w:hAnsi="Times New Roman" w:cs="Times New Roman"/>
          <w:color w:val="000000" w:themeColor="text1"/>
        </w:rPr>
        <w:t>Perunovic</w:t>
      </w:r>
      <w:proofErr w:type="spellEnd"/>
      <w:r w:rsidRPr="00F173E5">
        <w:rPr>
          <w:rFonts w:ascii="Times New Roman" w:hAnsi="Times New Roman" w:cs="Times New Roman"/>
          <w:color w:val="000000" w:themeColor="text1"/>
        </w:rPr>
        <w:t>, M., &amp; Holmes, J. G. (2008). Automatic accommodation: The role of personality.</w:t>
      </w:r>
      <w:r w:rsidRPr="00F173E5">
        <w:rPr>
          <w:rFonts w:ascii="Times New Roman" w:hAnsi="Times New Roman" w:cs="Times New Roman"/>
          <w:i/>
          <w:iCs/>
          <w:color w:val="000000" w:themeColor="text1"/>
        </w:rPr>
        <w:t xml:space="preserve"> Personal Relationships, 15</w:t>
      </w:r>
      <w:r w:rsidRPr="00F173E5">
        <w:rPr>
          <w:rFonts w:ascii="Times New Roman" w:hAnsi="Times New Roman" w:cs="Times New Roman"/>
          <w:color w:val="000000" w:themeColor="text1"/>
        </w:rPr>
        <w:t>(1), 57-70. doi:10.1111/j.1475-6811.2007.00184.x</w:t>
      </w:r>
    </w:p>
    <w:p w14:paraId="2225A3C8" w14:textId="77777777" w:rsidR="001567BE" w:rsidRPr="00F173E5" w:rsidRDefault="001567BE" w:rsidP="00E57BB7">
      <w:pPr>
        <w:spacing w:line="480" w:lineRule="auto"/>
        <w:rPr>
          <w:rFonts w:ascii="Times New Roman" w:hAnsi="Times New Roman" w:cs="Times"/>
          <w:color w:val="000000" w:themeColor="text1"/>
          <w:szCs w:val="16"/>
        </w:rPr>
      </w:pPr>
      <w:proofErr w:type="spellStart"/>
      <w:r w:rsidRPr="00F173E5">
        <w:rPr>
          <w:rFonts w:ascii="Times New Roman" w:hAnsi="Times New Roman" w:cs="Times"/>
          <w:color w:val="000000" w:themeColor="text1"/>
          <w:szCs w:val="16"/>
        </w:rPr>
        <w:t>Podsakoff</w:t>
      </w:r>
      <w:proofErr w:type="spellEnd"/>
      <w:r w:rsidRPr="00F173E5">
        <w:rPr>
          <w:rFonts w:ascii="Times New Roman" w:hAnsi="Times New Roman" w:cs="Times"/>
          <w:color w:val="000000" w:themeColor="text1"/>
          <w:szCs w:val="16"/>
        </w:rPr>
        <w:t xml:space="preserve">, P. M., </w:t>
      </w:r>
      <w:proofErr w:type="spellStart"/>
      <w:r w:rsidRPr="00F173E5">
        <w:rPr>
          <w:rFonts w:ascii="Times New Roman" w:hAnsi="Times New Roman" w:cs="Times"/>
          <w:color w:val="000000" w:themeColor="text1"/>
          <w:szCs w:val="16"/>
        </w:rPr>
        <w:t>MacKenzie</w:t>
      </w:r>
      <w:proofErr w:type="spellEnd"/>
      <w:r w:rsidRPr="00F173E5">
        <w:rPr>
          <w:rFonts w:ascii="Times New Roman" w:hAnsi="Times New Roman" w:cs="Times"/>
          <w:color w:val="000000" w:themeColor="text1"/>
          <w:szCs w:val="16"/>
        </w:rPr>
        <w:t xml:space="preserve">, S. B., Paine, J. B., &amp; </w:t>
      </w:r>
      <w:proofErr w:type="spellStart"/>
      <w:r w:rsidRPr="00F173E5">
        <w:rPr>
          <w:rFonts w:ascii="Times New Roman" w:hAnsi="Times New Roman" w:cs="Times"/>
          <w:color w:val="000000" w:themeColor="text1"/>
          <w:szCs w:val="16"/>
        </w:rPr>
        <w:t>Bachrach</w:t>
      </w:r>
      <w:proofErr w:type="spellEnd"/>
      <w:r w:rsidRPr="00F173E5">
        <w:rPr>
          <w:rFonts w:ascii="Times New Roman" w:hAnsi="Times New Roman" w:cs="Times"/>
          <w:color w:val="000000" w:themeColor="text1"/>
          <w:szCs w:val="16"/>
        </w:rPr>
        <w:t xml:space="preserve">, D. G. (2000). </w:t>
      </w:r>
    </w:p>
    <w:p w14:paraId="1908E1DC" w14:textId="77777777" w:rsidR="001567BE" w:rsidRPr="00F173E5" w:rsidRDefault="001567BE" w:rsidP="00E57BB7">
      <w:pPr>
        <w:spacing w:line="480" w:lineRule="auto"/>
        <w:ind w:left="720"/>
        <w:rPr>
          <w:rStyle w:val="apple-style-span"/>
        </w:rPr>
      </w:pPr>
      <w:r w:rsidRPr="00F173E5">
        <w:rPr>
          <w:rFonts w:ascii="Times New Roman" w:hAnsi="Times New Roman" w:cs="Times"/>
          <w:color w:val="000000" w:themeColor="text1"/>
          <w:szCs w:val="16"/>
        </w:rPr>
        <w:t xml:space="preserve">Organizational citizenship behavior: A critical review of the theoretical and empirical literature and suggestions for future research. </w:t>
      </w:r>
      <w:r w:rsidRPr="00F173E5">
        <w:rPr>
          <w:rFonts w:ascii="Times New Roman" w:hAnsi="Times New Roman" w:cs="Times"/>
          <w:i/>
          <w:iCs/>
          <w:color w:val="000000" w:themeColor="text1"/>
          <w:szCs w:val="16"/>
        </w:rPr>
        <w:t xml:space="preserve">Journal of Management, 26, </w:t>
      </w:r>
      <w:r w:rsidRPr="00F173E5">
        <w:rPr>
          <w:rFonts w:ascii="Times New Roman" w:hAnsi="Times New Roman" w:cs="Times"/>
          <w:color w:val="000000" w:themeColor="text1"/>
          <w:szCs w:val="16"/>
        </w:rPr>
        <w:t xml:space="preserve">513–563. </w:t>
      </w:r>
      <w:proofErr w:type="spellStart"/>
      <w:proofErr w:type="gramStart"/>
      <w:r w:rsidRPr="00F173E5">
        <w:rPr>
          <w:rFonts w:ascii="Times New Roman" w:hAnsi="Times New Roman" w:cs="Arial"/>
          <w:bCs/>
          <w:color w:val="000000" w:themeColor="text1"/>
          <w:szCs w:val="18"/>
        </w:rPr>
        <w:t>doi</w:t>
      </w:r>
      <w:proofErr w:type="spellEnd"/>
      <w:proofErr w:type="gramEnd"/>
      <w:r w:rsidRPr="00F173E5">
        <w:rPr>
          <w:rFonts w:ascii="Times New Roman" w:hAnsi="Times New Roman" w:cs="Arial"/>
          <w:bCs/>
          <w:color w:val="000000" w:themeColor="text1"/>
          <w:szCs w:val="18"/>
        </w:rPr>
        <w:t>: 10.1177/014920630002600307</w:t>
      </w:r>
    </w:p>
    <w:p w14:paraId="04CD833A" w14:textId="77777777" w:rsidR="001567BE" w:rsidRPr="00F173E5" w:rsidRDefault="001567BE" w:rsidP="00E57B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09" w:hanging="709"/>
        <w:rPr>
          <w:rFonts w:ascii="Times New Roman" w:hAnsi="Times New Roman" w:cs="Times New Roman"/>
          <w:color w:val="000000" w:themeColor="text1"/>
        </w:rPr>
      </w:pPr>
      <w:r w:rsidRPr="00F173E5">
        <w:rPr>
          <w:rFonts w:ascii="Times New Roman" w:hAnsi="Times New Roman" w:cs="Times New Roman"/>
          <w:color w:val="000000" w:themeColor="text1"/>
        </w:rPr>
        <w:t xml:space="preserve">Posner, M. I., &amp; Snyder, C. R. R. (1975). Facilitation and inhibition in the processing of signals. In P. M. A. </w:t>
      </w:r>
      <w:proofErr w:type="spellStart"/>
      <w:r w:rsidRPr="00F173E5">
        <w:rPr>
          <w:rFonts w:ascii="Times New Roman" w:hAnsi="Times New Roman" w:cs="Times New Roman"/>
          <w:color w:val="000000" w:themeColor="text1"/>
        </w:rPr>
        <w:t>Rabbitt</w:t>
      </w:r>
      <w:proofErr w:type="spellEnd"/>
      <w:r w:rsidRPr="00F173E5">
        <w:rPr>
          <w:rFonts w:ascii="Times New Roman" w:hAnsi="Times New Roman" w:cs="Times New Roman"/>
          <w:color w:val="000000" w:themeColor="text1"/>
        </w:rPr>
        <w:t xml:space="preserve"> &amp; S. </w:t>
      </w:r>
      <w:proofErr w:type="spellStart"/>
      <w:r w:rsidRPr="00F173E5">
        <w:rPr>
          <w:rFonts w:ascii="Times New Roman" w:hAnsi="Times New Roman" w:cs="Times New Roman"/>
          <w:color w:val="000000" w:themeColor="text1"/>
        </w:rPr>
        <w:t>Dornic</w:t>
      </w:r>
      <w:proofErr w:type="spellEnd"/>
      <w:r w:rsidRPr="00F173E5">
        <w:rPr>
          <w:rFonts w:ascii="Times New Roman" w:hAnsi="Times New Roman" w:cs="Times New Roman"/>
          <w:color w:val="000000" w:themeColor="text1"/>
        </w:rPr>
        <w:t xml:space="preserve"> (Eds.), </w:t>
      </w:r>
      <w:r w:rsidRPr="00F173E5">
        <w:rPr>
          <w:rFonts w:ascii="Times New Roman" w:hAnsi="Times New Roman" w:cs="Times New Roman"/>
          <w:i/>
          <w:color w:val="000000" w:themeColor="text1"/>
        </w:rPr>
        <w:t>Attention and performance</w:t>
      </w:r>
      <w:r w:rsidRPr="00F173E5">
        <w:rPr>
          <w:rFonts w:ascii="Times New Roman" w:hAnsi="Times New Roman" w:cs="Times New Roman"/>
          <w:color w:val="000000" w:themeColor="text1"/>
        </w:rPr>
        <w:t xml:space="preserve"> (pp. 669-682). New York: Academic Press.</w:t>
      </w:r>
    </w:p>
    <w:p w14:paraId="5B2FF46D" w14:textId="77777777" w:rsidR="001567BE" w:rsidRPr="00F173E5" w:rsidRDefault="001567BE" w:rsidP="00E57BB7">
      <w:pPr>
        <w:widowControl w:val="0"/>
        <w:autoSpaceDE w:val="0"/>
        <w:autoSpaceDN w:val="0"/>
        <w:adjustRightInd w:val="0"/>
        <w:spacing w:line="480" w:lineRule="auto"/>
        <w:ind w:left="709" w:hanging="709"/>
        <w:rPr>
          <w:rFonts w:ascii="Times New Roman" w:hAnsi="Times New Roman" w:cs="Times New Roman"/>
          <w:color w:val="000000" w:themeColor="text1"/>
        </w:rPr>
      </w:pPr>
      <w:proofErr w:type="spellStart"/>
      <w:r w:rsidRPr="00F173E5">
        <w:rPr>
          <w:rFonts w:ascii="Times New Roman" w:hAnsi="Times New Roman" w:cs="Times New Roman"/>
          <w:color w:val="000000" w:themeColor="text1"/>
        </w:rPr>
        <w:t>Pronk</w:t>
      </w:r>
      <w:proofErr w:type="spellEnd"/>
      <w:r w:rsidRPr="00F173E5">
        <w:rPr>
          <w:rFonts w:ascii="Times New Roman" w:hAnsi="Times New Roman" w:cs="Times New Roman"/>
          <w:color w:val="000000" w:themeColor="text1"/>
        </w:rPr>
        <w:t xml:space="preserve">, T. M., </w:t>
      </w:r>
      <w:proofErr w:type="spellStart"/>
      <w:r w:rsidRPr="00F173E5">
        <w:rPr>
          <w:rFonts w:ascii="Times New Roman" w:hAnsi="Times New Roman" w:cs="Times New Roman"/>
          <w:color w:val="000000" w:themeColor="text1"/>
        </w:rPr>
        <w:t>Karremans</w:t>
      </w:r>
      <w:proofErr w:type="spellEnd"/>
      <w:r w:rsidRPr="00F173E5">
        <w:rPr>
          <w:rFonts w:ascii="Times New Roman" w:hAnsi="Times New Roman" w:cs="Times New Roman"/>
          <w:color w:val="000000" w:themeColor="text1"/>
        </w:rPr>
        <w:t xml:space="preserve">, J. C., &amp; </w:t>
      </w:r>
      <w:proofErr w:type="spellStart"/>
      <w:r w:rsidRPr="00F173E5">
        <w:rPr>
          <w:rFonts w:ascii="Times New Roman" w:hAnsi="Times New Roman" w:cs="Times New Roman"/>
          <w:color w:val="000000" w:themeColor="text1"/>
        </w:rPr>
        <w:t>Wigboldus</w:t>
      </w:r>
      <w:proofErr w:type="spellEnd"/>
      <w:r w:rsidRPr="00F173E5">
        <w:rPr>
          <w:rFonts w:ascii="Times New Roman" w:hAnsi="Times New Roman" w:cs="Times New Roman"/>
          <w:color w:val="000000" w:themeColor="text1"/>
        </w:rPr>
        <w:t>, D. H. J. (2011). How can you resist? Executive control helps romantically involved individuals to stay faithful.</w:t>
      </w:r>
      <w:r w:rsidRPr="00F173E5">
        <w:rPr>
          <w:rFonts w:ascii="Times New Roman" w:hAnsi="Times New Roman" w:cs="Times New Roman"/>
          <w:i/>
          <w:iCs/>
          <w:color w:val="000000" w:themeColor="text1"/>
        </w:rPr>
        <w:t xml:space="preserve"> Journal of Personality and Social Psychology, 100</w:t>
      </w:r>
      <w:r w:rsidRPr="00F173E5">
        <w:rPr>
          <w:rFonts w:ascii="Times New Roman" w:hAnsi="Times New Roman" w:cs="Times New Roman"/>
          <w:color w:val="000000" w:themeColor="text1"/>
        </w:rPr>
        <w:t xml:space="preserve">(5), 827-837. </w:t>
      </w:r>
      <w:proofErr w:type="gramStart"/>
      <w:r w:rsidRPr="00F173E5">
        <w:rPr>
          <w:rFonts w:ascii="Times New Roman" w:hAnsi="Times New Roman" w:cs="Times New Roman"/>
          <w:color w:val="000000" w:themeColor="text1"/>
        </w:rPr>
        <w:t>doi:</w:t>
      </w:r>
      <w:proofErr w:type="gramEnd"/>
      <w:r w:rsidRPr="00F173E5">
        <w:rPr>
          <w:rFonts w:ascii="Times New Roman" w:hAnsi="Times New Roman" w:cs="Times New Roman"/>
          <w:color w:val="000000" w:themeColor="text1"/>
        </w:rPr>
        <w:t>10.1037/a0021993</w:t>
      </w:r>
    </w:p>
    <w:p w14:paraId="59C0E7D1" w14:textId="77777777" w:rsidR="001567BE" w:rsidRPr="00F173E5" w:rsidRDefault="001567BE" w:rsidP="00E57BB7">
      <w:pPr>
        <w:spacing w:line="480" w:lineRule="auto"/>
        <w:rPr>
          <w:rFonts w:ascii="Times New Roman" w:hAnsi="Times New Roman" w:cs="Arial"/>
          <w:bCs/>
          <w:color w:val="000000" w:themeColor="text1"/>
          <w:szCs w:val="46"/>
        </w:rPr>
      </w:pPr>
      <w:proofErr w:type="spellStart"/>
      <w:r w:rsidRPr="00F173E5">
        <w:rPr>
          <w:rFonts w:ascii="Times New Roman" w:hAnsi="Times New Roman" w:cs="Helvetica"/>
          <w:color w:val="000000" w:themeColor="text1"/>
          <w:szCs w:val="22"/>
        </w:rPr>
        <w:t>Righetti</w:t>
      </w:r>
      <w:proofErr w:type="spellEnd"/>
      <w:r w:rsidRPr="00F173E5">
        <w:rPr>
          <w:rFonts w:ascii="Times New Roman" w:hAnsi="Times New Roman" w:cs="Helvetica"/>
          <w:color w:val="000000" w:themeColor="text1"/>
          <w:szCs w:val="22"/>
        </w:rPr>
        <w:t xml:space="preserve">, F., </w:t>
      </w:r>
      <w:proofErr w:type="spellStart"/>
      <w:r w:rsidRPr="00F173E5">
        <w:rPr>
          <w:rFonts w:ascii="Times New Roman" w:hAnsi="Times New Roman" w:cs="Helvetica"/>
          <w:color w:val="000000" w:themeColor="text1"/>
          <w:szCs w:val="22"/>
        </w:rPr>
        <w:t>Finkenauer</w:t>
      </w:r>
      <w:proofErr w:type="spellEnd"/>
      <w:r w:rsidRPr="00F173E5">
        <w:rPr>
          <w:rFonts w:ascii="Times New Roman" w:hAnsi="Times New Roman" w:cs="Helvetica"/>
          <w:color w:val="000000" w:themeColor="text1"/>
          <w:szCs w:val="22"/>
        </w:rPr>
        <w:t xml:space="preserve">, C., &amp; </w:t>
      </w:r>
      <w:proofErr w:type="spellStart"/>
      <w:r w:rsidRPr="00F173E5">
        <w:rPr>
          <w:rFonts w:ascii="Times New Roman" w:hAnsi="Times New Roman" w:cs="Helvetica"/>
          <w:color w:val="000000" w:themeColor="text1"/>
          <w:szCs w:val="22"/>
        </w:rPr>
        <w:t>Finkel</w:t>
      </w:r>
      <w:proofErr w:type="spellEnd"/>
      <w:r w:rsidRPr="00F173E5">
        <w:rPr>
          <w:rFonts w:ascii="Times New Roman" w:hAnsi="Times New Roman" w:cs="Helvetica"/>
          <w:color w:val="000000" w:themeColor="text1"/>
          <w:szCs w:val="22"/>
        </w:rPr>
        <w:t xml:space="preserve">, E. J. (in press). </w:t>
      </w:r>
      <w:r w:rsidRPr="00F173E5">
        <w:rPr>
          <w:rFonts w:ascii="Times New Roman" w:hAnsi="Times New Roman" w:cs="Arial"/>
          <w:bCs/>
          <w:color w:val="000000" w:themeColor="text1"/>
          <w:szCs w:val="46"/>
        </w:rPr>
        <w:t xml:space="preserve">Low Self-Control Promotes the </w:t>
      </w:r>
    </w:p>
    <w:p w14:paraId="588A1E2E" w14:textId="77777777" w:rsidR="001567BE" w:rsidRPr="00F173E5" w:rsidRDefault="001567BE" w:rsidP="00E57BB7">
      <w:pPr>
        <w:spacing w:line="480" w:lineRule="auto"/>
        <w:ind w:firstLine="709"/>
        <w:rPr>
          <w:rFonts w:ascii="Times New Roman" w:hAnsi="Times New Roman" w:cs="Arial"/>
          <w:bCs/>
          <w:i/>
          <w:color w:val="000000" w:themeColor="text1"/>
          <w:szCs w:val="46"/>
        </w:rPr>
      </w:pPr>
      <w:r w:rsidRPr="00F173E5">
        <w:rPr>
          <w:rFonts w:ascii="Times New Roman" w:hAnsi="Times New Roman" w:cs="Arial"/>
          <w:bCs/>
          <w:color w:val="000000" w:themeColor="text1"/>
          <w:szCs w:val="46"/>
        </w:rPr>
        <w:t xml:space="preserve">Willingness to Sacrifice in Close Relationships. </w:t>
      </w:r>
      <w:r w:rsidRPr="00F173E5">
        <w:rPr>
          <w:rFonts w:ascii="Times New Roman" w:hAnsi="Times New Roman" w:cs="Arial"/>
          <w:bCs/>
          <w:i/>
          <w:color w:val="000000" w:themeColor="text1"/>
          <w:szCs w:val="46"/>
        </w:rPr>
        <w:t>Psychological Science.</w:t>
      </w:r>
    </w:p>
    <w:p w14:paraId="45B4C212" w14:textId="77777777" w:rsidR="001567BE" w:rsidRPr="00F173E5" w:rsidRDefault="001567BE" w:rsidP="00E57BB7">
      <w:pPr>
        <w:spacing w:line="480" w:lineRule="auto"/>
        <w:ind w:left="709" w:hanging="709"/>
        <w:rPr>
          <w:rStyle w:val="apple-style-span"/>
        </w:rPr>
      </w:pPr>
      <w:r w:rsidRPr="00F173E5">
        <w:rPr>
          <w:rFonts w:ascii="Times New Roman" w:hAnsi="Times New Roman" w:cs="Times New Roman"/>
          <w:color w:val="000000" w:themeColor="text1"/>
        </w:rPr>
        <w:lastRenderedPageBreak/>
        <w:t xml:space="preserve">Robinson, M. D., </w:t>
      </w:r>
      <w:proofErr w:type="spellStart"/>
      <w:r w:rsidRPr="00F173E5">
        <w:rPr>
          <w:rFonts w:ascii="Times New Roman" w:hAnsi="Times New Roman" w:cs="Times New Roman"/>
          <w:color w:val="000000" w:themeColor="text1"/>
        </w:rPr>
        <w:t>Schmeichel</w:t>
      </w:r>
      <w:proofErr w:type="spellEnd"/>
      <w:r w:rsidRPr="00F173E5">
        <w:rPr>
          <w:rFonts w:ascii="Times New Roman" w:hAnsi="Times New Roman" w:cs="Times New Roman"/>
          <w:color w:val="000000" w:themeColor="text1"/>
        </w:rPr>
        <w:t xml:space="preserve">, B. J., &amp; </w:t>
      </w:r>
      <w:proofErr w:type="spellStart"/>
      <w:r w:rsidRPr="00F173E5">
        <w:rPr>
          <w:rFonts w:ascii="Times New Roman" w:hAnsi="Times New Roman" w:cs="Times New Roman"/>
          <w:color w:val="000000" w:themeColor="text1"/>
        </w:rPr>
        <w:t>Inzlicht</w:t>
      </w:r>
      <w:proofErr w:type="spellEnd"/>
      <w:r w:rsidRPr="00F173E5">
        <w:rPr>
          <w:rFonts w:ascii="Times New Roman" w:hAnsi="Times New Roman" w:cs="Times New Roman"/>
          <w:color w:val="000000" w:themeColor="text1"/>
        </w:rPr>
        <w:t xml:space="preserve">, M. (2010). A cognitive control perspective of self-control strength and its depletion. </w:t>
      </w:r>
      <w:r w:rsidRPr="00F173E5">
        <w:rPr>
          <w:rFonts w:ascii="Times New Roman" w:hAnsi="Times New Roman" w:cs="Times New Roman"/>
          <w:i/>
          <w:color w:val="000000" w:themeColor="text1"/>
        </w:rPr>
        <w:t>Social and Personality Psychology Compass, 4</w:t>
      </w:r>
      <w:r w:rsidRPr="00F173E5">
        <w:rPr>
          <w:rFonts w:ascii="Times New Roman" w:hAnsi="Times New Roman" w:cs="Times New Roman"/>
          <w:color w:val="000000" w:themeColor="text1"/>
        </w:rPr>
        <w:t>(3), 189-200. doi:</w:t>
      </w:r>
      <w:r w:rsidRPr="00F173E5">
        <w:rPr>
          <w:rStyle w:val="apple-style-span"/>
          <w:rFonts w:ascii="Times New Roman" w:hAnsi="Times New Roman" w:cs="Times New Roman"/>
          <w:color w:val="000000" w:themeColor="text1"/>
        </w:rPr>
        <w:t>10.1111/j.1751-9004.2009.00244.x</w:t>
      </w:r>
    </w:p>
    <w:p w14:paraId="428613F1" w14:textId="77777777" w:rsidR="001567BE" w:rsidRPr="00F173E5" w:rsidRDefault="001567BE" w:rsidP="00E57BB7">
      <w:pPr>
        <w:spacing w:line="480" w:lineRule="auto"/>
        <w:ind w:left="709" w:hanging="709"/>
        <w:rPr>
          <w:rFonts w:ascii="Times New Roman" w:hAnsi="Times New Roman" w:cs="Times New Roman"/>
          <w:color w:val="000000" w:themeColor="text1"/>
        </w:rPr>
      </w:pPr>
      <w:proofErr w:type="spellStart"/>
      <w:r w:rsidRPr="00F173E5">
        <w:rPr>
          <w:rFonts w:ascii="Times New Roman" w:hAnsi="Times New Roman" w:cs="Times New Roman"/>
          <w:color w:val="000000" w:themeColor="text1"/>
        </w:rPr>
        <w:t>Roccas</w:t>
      </w:r>
      <w:proofErr w:type="spellEnd"/>
      <w:r w:rsidRPr="00F173E5">
        <w:rPr>
          <w:rFonts w:ascii="Times New Roman" w:hAnsi="Times New Roman" w:cs="Times New Roman"/>
          <w:color w:val="000000" w:themeColor="text1"/>
        </w:rPr>
        <w:t xml:space="preserve">, S., </w:t>
      </w:r>
      <w:proofErr w:type="spellStart"/>
      <w:r w:rsidRPr="00F173E5">
        <w:rPr>
          <w:rFonts w:ascii="Times New Roman" w:hAnsi="Times New Roman" w:cs="Times New Roman"/>
          <w:color w:val="000000" w:themeColor="text1"/>
        </w:rPr>
        <w:t>Sagiv</w:t>
      </w:r>
      <w:proofErr w:type="spellEnd"/>
      <w:r w:rsidRPr="00F173E5">
        <w:rPr>
          <w:rFonts w:ascii="Times New Roman" w:hAnsi="Times New Roman" w:cs="Times New Roman"/>
          <w:color w:val="000000" w:themeColor="text1"/>
        </w:rPr>
        <w:t xml:space="preserve">, L., Schwartz, S. H., &amp; </w:t>
      </w:r>
      <w:proofErr w:type="spellStart"/>
      <w:r w:rsidRPr="00F173E5">
        <w:rPr>
          <w:rFonts w:ascii="Times New Roman" w:hAnsi="Times New Roman" w:cs="Times New Roman"/>
          <w:color w:val="000000" w:themeColor="text1"/>
        </w:rPr>
        <w:t>Knafo</w:t>
      </w:r>
      <w:proofErr w:type="spellEnd"/>
      <w:r w:rsidRPr="00F173E5">
        <w:rPr>
          <w:rFonts w:ascii="Times New Roman" w:hAnsi="Times New Roman" w:cs="Times New Roman"/>
          <w:color w:val="000000" w:themeColor="text1"/>
        </w:rPr>
        <w:t>, A. (2002). The big five personality factors and personal values.</w:t>
      </w:r>
      <w:r w:rsidRPr="00F173E5">
        <w:rPr>
          <w:rFonts w:ascii="Times New Roman" w:hAnsi="Times New Roman" w:cs="Times New Roman"/>
          <w:i/>
          <w:iCs/>
          <w:color w:val="000000" w:themeColor="text1"/>
        </w:rPr>
        <w:t xml:space="preserve"> Personality and Social Psychology Bulletin, 28</w:t>
      </w:r>
      <w:r w:rsidRPr="00F173E5">
        <w:rPr>
          <w:rFonts w:ascii="Times New Roman" w:hAnsi="Times New Roman" w:cs="Times New Roman"/>
          <w:color w:val="000000" w:themeColor="text1"/>
        </w:rPr>
        <w:t xml:space="preserve">(6), 789-801. </w:t>
      </w:r>
      <w:proofErr w:type="gramStart"/>
      <w:r w:rsidRPr="00F173E5">
        <w:rPr>
          <w:rFonts w:ascii="Times New Roman" w:hAnsi="Times New Roman" w:cs="Times New Roman"/>
          <w:color w:val="000000" w:themeColor="text1"/>
        </w:rPr>
        <w:t>doi:</w:t>
      </w:r>
      <w:proofErr w:type="gramEnd"/>
      <w:r w:rsidRPr="00F173E5">
        <w:rPr>
          <w:rFonts w:ascii="Times New Roman" w:hAnsi="Times New Roman" w:cs="Times New Roman"/>
          <w:color w:val="000000" w:themeColor="text1"/>
        </w:rPr>
        <w:t>10.1177/0146167202289008</w:t>
      </w:r>
    </w:p>
    <w:p w14:paraId="2CB7D181" w14:textId="77777777" w:rsidR="001567BE" w:rsidRPr="00F173E5" w:rsidRDefault="001567BE" w:rsidP="00E57BB7">
      <w:pPr>
        <w:spacing w:line="480" w:lineRule="auto"/>
        <w:ind w:left="709" w:hanging="709"/>
        <w:rPr>
          <w:rFonts w:ascii="Times New Roman" w:hAnsi="Times New Roman" w:cs="Times New Roman"/>
          <w:color w:val="000000" w:themeColor="text1"/>
        </w:rPr>
      </w:pPr>
      <w:proofErr w:type="spellStart"/>
      <w:r w:rsidRPr="00F173E5">
        <w:rPr>
          <w:rFonts w:ascii="Times New Roman" w:hAnsi="Times New Roman" w:cs="Times New Roman"/>
          <w:color w:val="000000" w:themeColor="text1"/>
        </w:rPr>
        <w:t>Romal</w:t>
      </w:r>
      <w:proofErr w:type="spellEnd"/>
      <w:r w:rsidRPr="00F173E5">
        <w:rPr>
          <w:rFonts w:ascii="Times New Roman" w:hAnsi="Times New Roman" w:cs="Times New Roman"/>
          <w:color w:val="000000" w:themeColor="text1"/>
        </w:rPr>
        <w:t>, J. B., &amp; Kaplan, B. J. (1995). Difference in self-control among spenders and savers.</w:t>
      </w:r>
      <w:r w:rsidRPr="00F173E5">
        <w:rPr>
          <w:rFonts w:ascii="Times New Roman" w:hAnsi="Times New Roman" w:cs="Times New Roman"/>
          <w:i/>
          <w:iCs/>
          <w:color w:val="000000" w:themeColor="text1"/>
        </w:rPr>
        <w:t xml:space="preserve"> Psychology: A Journal of Human Behavior, 32</w:t>
      </w:r>
      <w:r w:rsidRPr="00F173E5">
        <w:rPr>
          <w:rFonts w:ascii="Times New Roman" w:hAnsi="Times New Roman" w:cs="Times New Roman"/>
          <w:color w:val="000000" w:themeColor="text1"/>
        </w:rPr>
        <w:t>(2), 8-17.</w:t>
      </w:r>
    </w:p>
    <w:p w14:paraId="22ED0A3F" w14:textId="77777777" w:rsidR="00AF2C7A" w:rsidRPr="00F173E5" w:rsidRDefault="00AF2C7A" w:rsidP="00E57B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themeColor="text1"/>
        </w:rPr>
      </w:pPr>
      <w:proofErr w:type="spellStart"/>
      <w:r w:rsidRPr="00F173E5">
        <w:rPr>
          <w:rFonts w:ascii="Times New Roman" w:hAnsi="Times New Roman" w:cs="Times New Roman"/>
          <w:color w:val="000000" w:themeColor="text1"/>
        </w:rPr>
        <w:t>Rothbart</w:t>
      </w:r>
      <w:proofErr w:type="spellEnd"/>
      <w:r w:rsidRPr="00F173E5">
        <w:rPr>
          <w:rFonts w:ascii="Times New Roman" w:hAnsi="Times New Roman" w:cs="Times New Roman"/>
          <w:color w:val="000000" w:themeColor="text1"/>
        </w:rPr>
        <w:t xml:space="preserve">, M. K., &amp; </w:t>
      </w:r>
      <w:proofErr w:type="spellStart"/>
      <w:r w:rsidRPr="00F173E5">
        <w:rPr>
          <w:rFonts w:ascii="Times New Roman" w:hAnsi="Times New Roman" w:cs="Times New Roman"/>
          <w:color w:val="000000" w:themeColor="text1"/>
        </w:rPr>
        <w:t>Ahadi</w:t>
      </w:r>
      <w:proofErr w:type="spellEnd"/>
      <w:r w:rsidRPr="00F173E5">
        <w:rPr>
          <w:rFonts w:ascii="Times New Roman" w:hAnsi="Times New Roman" w:cs="Times New Roman"/>
          <w:color w:val="000000" w:themeColor="text1"/>
        </w:rPr>
        <w:t>, S. A. (1994). Temperament and the development of</w:t>
      </w:r>
    </w:p>
    <w:p w14:paraId="7AAED831" w14:textId="77777777" w:rsidR="00AF2C7A" w:rsidRPr="00F173E5" w:rsidRDefault="00E57BB7" w:rsidP="00E57BB7">
      <w:pPr>
        <w:widowControl w:val="0"/>
        <w:tabs>
          <w:tab w:val="left" w:pos="560"/>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themeColor="text1"/>
        </w:rPr>
      </w:pPr>
      <w:r w:rsidRPr="00F173E5">
        <w:rPr>
          <w:rFonts w:ascii="Times New Roman" w:hAnsi="Times New Roman" w:cs="Times New Roman"/>
          <w:color w:val="000000" w:themeColor="text1"/>
        </w:rPr>
        <w:tab/>
      </w:r>
      <w:r w:rsidRPr="00F173E5">
        <w:rPr>
          <w:rFonts w:ascii="Times New Roman" w:hAnsi="Times New Roman" w:cs="Times New Roman"/>
          <w:color w:val="000000" w:themeColor="text1"/>
        </w:rPr>
        <w:tab/>
      </w:r>
      <w:proofErr w:type="gramStart"/>
      <w:r w:rsidR="00AF2C7A" w:rsidRPr="00F173E5">
        <w:rPr>
          <w:rFonts w:ascii="Times New Roman" w:hAnsi="Times New Roman" w:cs="Times New Roman"/>
          <w:color w:val="000000" w:themeColor="text1"/>
        </w:rPr>
        <w:t>personality</w:t>
      </w:r>
      <w:proofErr w:type="gramEnd"/>
      <w:r w:rsidR="00AF2C7A" w:rsidRPr="00F173E5">
        <w:rPr>
          <w:rFonts w:ascii="Times New Roman" w:hAnsi="Times New Roman" w:cs="Times New Roman"/>
          <w:color w:val="000000" w:themeColor="text1"/>
        </w:rPr>
        <w:t xml:space="preserve">. </w:t>
      </w:r>
      <w:r w:rsidR="00AF2C7A" w:rsidRPr="00F173E5">
        <w:rPr>
          <w:rFonts w:ascii="Times New Roman" w:hAnsi="Times New Roman" w:cs="Times New Roman"/>
          <w:i/>
          <w:iCs/>
          <w:color w:val="000000" w:themeColor="text1"/>
        </w:rPr>
        <w:t>Journal of Abnormal Psychology, 103</w:t>
      </w:r>
      <w:r w:rsidR="00AF2C7A" w:rsidRPr="00F173E5">
        <w:rPr>
          <w:rFonts w:ascii="Times New Roman" w:hAnsi="Times New Roman" w:cs="Times New Roman"/>
          <w:color w:val="000000" w:themeColor="text1"/>
        </w:rPr>
        <w:t xml:space="preserve">(1), 55-66. </w:t>
      </w:r>
      <w:proofErr w:type="gramStart"/>
      <w:r w:rsidR="00AF2C7A" w:rsidRPr="00F173E5">
        <w:rPr>
          <w:rFonts w:ascii="Times New Roman" w:hAnsi="Times New Roman" w:cs="Times New Roman"/>
          <w:color w:val="000000" w:themeColor="text1"/>
        </w:rPr>
        <w:t>doi:</w:t>
      </w:r>
      <w:proofErr w:type="gramEnd"/>
      <w:r w:rsidR="00AF2C7A" w:rsidRPr="00F173E5">
        <w:rPr>
          <w:rFonts w:ascii="Times New Roman" w:hAnsi="Times New Roman" w:cs="Times New Roman"/>
          <w:color w:val="000000" w:themeColor="text1"/>
        </w:rPr>
        <w:t>10.1037/0021-</w:t>
      </w:r>
    </w:p>
    <w:p w14:paraId="20A8D0AE" w14:textId="77777777" w:rsidR="00AF2C7A" w:rsidRPr="00F173E5" w:rsidRDefault="00E57BB7" w:rsidP="00E57BB7">
      <w:pPr>
        <w:widowControl w:val="0"/>
        <w:tabs>
          <w:tab w:val="left" w:pos="560"/>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themeColor="text1"/>
        </w:rPr>
      </w:pPr>
      <w:r w:rsidRPr="00F173E5">
        <w:rPr>
          <w:rFonts w:ascii="Times New Roman" w:hAnsi="Times New Roman" w:cs="Times New Roman"/>
          <w:color w:val="000000" w:themeColor="text1"/>
        </w:rPr>
        <w:tab/>
      </w:r>
      <w:r w:rsidRPr="00F173E5">
        <w:rPr>
          <w:rFonts w:ascii="Times New Roman" w:hAnsi="Times New Roman" w:cs="Times New Roman"/>
          <w:color w:val="000000" w:themeColor="text1"/>
        </w:rPr>
        <w:tab/>
      </w:r>
      <w:r w:rsidR="00AF2C7A" w:rsidRPr="00F173E5">
        <w:rPr>
          <w:rFonts w:ascii="Times New Roman" w:hAnsi="Times New Roman" w:cs="Times New Roman"/>
          <w:color w:val="000000" w:themeColor="text1"/>
        </w:rPr>
        <w:t>843X.103.1.55</w:t>
      </w:r>
    </w:p>
    <w:p w14:paraId="075A66E0" w14:textId="77777777" w:rsidR="00AF2C7A" w:rsidRPr="00F173E5" w:rsidRDefault="00AF2C7A" w:rsidP="00E57BB7">
      <w:pPr>
        <w:spacing w:line="480" w:lineRule="auto"/>
        <w:ind w:left="709" w:hanging="709"/>
        <w:rPr>
          <w:rFonts w:ascii="Times New Roman" w:hAnsi="Times New Roman" w:cs="Times New Roman"/>
          <w:color w:val="000000" w:themeColor="text1"/>
        </w:rPr>
      </w:pPr>
      <w:proofErr w:type="spellStart"/>
      <w:r w:rsidRPr="00F173E5">
        <w:rPr>
          <w:rFonts w:ascii="Times New Roman" w:hAnsi="Times New Roman" w:cs="Times New Roman"/>
          <w:color w:val="000000" w:themeColor="text1"/>
        </w:rPr>
        <w:t>Rothbart</w:t>
      </w:r>
      <w:proofErr w:type="spellEnd"/>
      <w:r w:rsidRPr="00F173E5">
        <w:rPr>
          <w:rFonts w:ascii="Times New Roman" w:hAnsi="Times New Roman" w:cs="Times New Roman"/>
          <w:color w:val="000000" w:themeColor="text1"/>
        </w:rPr>
        <w:t xml:space="preserve">, M. K., &amp; Bates, J. E. (1998). Temperament. In N. Eisenberg (Ed.) &amp; W. Damon (Series Ed.), </w:t>
      </w:r>
      <w:r w:rsidRPr="00F173E5">
        <w:rPr>
          <w:rFonts w:ascii="Times New Roman" w:hAnsi="Times New Roman" w:cs="Times New Roman"/>
          <w:i/>
          <w:iCs/>
          <w:color w:val="000000" w:themeColor="text1"/>
        </w:rPr>
        <w:t xml:space="preserve">Handbook of child psychology: Vol. 3. Social, emotional and personality development </w:t>
      </w:r>
      <w:r w:rsidRPr="00F173E5">
        <w:rPr>
          <w:rFonts w:ascii="Times New Roman" w:hAnsi="Times New Roman" w:cs="Times New Roman"/>
          <w:color w:val="000000" w:themeColor="text1"/>
        </w:rPr>
        <w:t>(5th ed., pp. 105–174). New York: Wiley.</w:t>
      </w:r>
    </w:p>
    <w:p w14:paraId="322953AD" w14:textId="77777777" w:rsidR="00846BEE" w:rsidRPr="00F173E5" w:rsidRDefault="00846BEE" w:rsidP="00E57BB7">
      <w:pPr>
        <w:spacing w:line="480" w:lineRule="auto"/>
        <w:ind w:left="709" w:hanging="709"/>
        <w:rPr>
          <w:rFonts w:ascii="Times New Roman" w:hAnsi="Times New Roman" w:cs="Arial"/>
          <w:color w:val="000000" w:themeColor="text1"/>
        </w:rPr>
      </w:pPr>
      <w:proofErr w:type="spellStart"/>
      <w:r w:rsidRPr="00F173E5">
        <w:rPr>
          <w:rFonts w:ascii="Times New Roman" w:hAnsi="Times New Roman" w:cs="Times"/>
          <w:color w:val="000000" w:themeColor="text1"/>
          <w:szCs w:val="16"/>
        </w:rPr>
        <w:t>Schmeichel</w:t>
      </w:r>
      <w:proofErr w:type="spellEnd"/>
      <w:r w:rsidRPr="00F173E5">
        <w:rPr>
          <w:rFonts w:ascii="Times New Roman" w:hAnsi="Times New Roman" w:cs="Times"/>
          <w:color w:val="000000" w:themeColor="text1"/>
          <w:szCs w:val="16"/>
        </w:rPr>
        <w:t>, B. J., &amp; Zell, A. (2007). Trai</w:t>
      </w:r>
      <w:r w:rsidR="00131ED9" w:rsidRPr="00F173E5">
        <w:rPr>
          <w:rFonts w:ascii="Times New Roman" w:hAnsi="Times New Roman" w:cs="Times"/>
          <w:color w:val="000000" w:themeColor="text1"/>
          <w:szCs w:val="16"/>
        </w:rPr>
        <w:t>t self-control predicts perfor</w:t>
      </w:r>
      <w:r w:rsidRPr="00F173E5">
        <w:rPr>
          <w:rFonts w:ascii="Times New Roman" w:hAnsi="Times New Roman" w:cs="Times"/>
          <w:color w:val="000000" w:themeColor="text1"/>
          <w:szCs w:val="16"/>
        </w:rPr>
        <w:t xml:space="preserve">mance on behavioral tests of self-control. </w:t>
      </w:r>
      <w:r w:rsidRPr="00F173E5">
        <w:rPr>
          <w:rFonts w:ascii="Times New Roman" w:hAnsi="Times New Roman" w:cs="Times"/>
          <w:i/>
          <w:iCs/>
          <w:color w:val="000000" w:themeColor="text1"/>
          <w:szCs w:val="16"/>
        </w:rPr>
        <w:t xml:space="preserve">Journal of Personality, 75, </w:t>
      </w:r>
      <w:r w:rsidRPr="00F173E5">
        <w:rPr>
          <w:rFonts w:ascii="Times New Roman" w:hAnsi="Times New Roman" w:cs="Times"/>
          <w:color w:val="000000" w:themeColor="text1"/>
          <w:szCs w:val="16"/>
        </w:rPr>
        <w:t xml:space="preserve">743–756. </w:t>
      </w:r>
      <w:proofErr w:type="spellStart"/>
      <w:proofErr w:type="gramStart"/>
      <w:r w:rsidRPr="00F173E5">
        <w:rPr>
          <w:rFonts w:ascii="Times New Roman" w:hAnsi="Times New Roman" w:cs="Times"/>
          <w:color w:val="000000" w:themeColor="text1"/>
          <w:szCs w:val="16"/>
        </w:rPr>
        <w:t>doi</w:t>
      </w:r>
      <w:proofErr w:type="spellEnd"/>
      <w:proofErr w:type="gramEnd"/>
      <w:r w:rsidRPr="00F173E5">
        <w:rPr>
          <w:rFonts w:ascii="Times New Roman" w:hAnsi="Times New Roman" w:cs="Times"/>
          <w:color w:val="000000" w:themeColor="text1"/>
          <w:szCs w:val="16"/>
        </w:rPr>
        <w:t xml:space="preserve">: </w:t>
      </w:r>
      <w:r w:rsidRPr="00F173E5">
        <w:rPr>
          <w:rFonts w:ascii="Times New Roman" w:hAnsi="Times New Roman" w:cs="Arial"/>
          <w:color w:val="000000" w:themeColor="text1"/>
        </w:rPr>
        <w:t>10.1111/j.1467-6494.2007.00455.x</w:t>
      </w:r>
    </w:p>
    <w:p w14:paraId="7C7B741D" w14:textId="77777777" w:rsidR="008948A1" w:rsidRPr="00F173E5" w:rsidRDefault="008948A1" w:rsidP="008948A1">
      <w:pPr>
        <w:pStyle w:val="CommentText"/>
        <w:spacing w:line="480" w:lineRule="auto"/>
        <w:rPr>
          <w:rFonts w:ascii="Times New Roman" w:hAnsi="Times New Roman" w:cs="Times New Roman"/>
          <w:color w:val="000000"/>
        </w:rPr>
      </w:pPr>
      <w:r w:rsidRPr="00F173E5">
        <w:rPr>
          <w:rFonts w:ascii="Times New Roman" w:hAnsi="Times New Roman" w:cs="Times New Roman"/>
          <w:bCs/>
          <w:color w:val="000000"/>
        </w:rPr>
        <w:t>Scholer, A. A</w:t>
      </w:r>
      <w:r w:rsidRPr="00F173E5">
        <w:rPr>
          <w:rFonts w:ascii="Times New Roman" w:hAnsi="Times New Roman" w:cs="Times New Roman"/>
          <w:color w:val="000000"/>
        </w:rPr>
        <w:t xml:space="preserve">., &amp; Higgins, E. T. (2008). Distinguishing levels of approach and avoidance: An </w:t>
      </w:r>
    </w:p>
    <w:p w14:paraId="44E76787" w14:textId="27228714" w:rsidR="008948A1" w:rsidRPr="00F173E5" w:rsidRDefault="008948A1" w:rsidP="008948A1">
      <w:pPr>
        <w:pStyle w:val="CommentText"/>
        <w:spacing w:line="480" w:lineRule="auto"/>
        <w:ind w:left="720"/>
        <w:rPr>
          <w:rFonts w:ascii="Times New Roman" w:hAnsi="Times New Roman" w:cs="Times New Roman"/>
        </w:rPr>
      </w:pPr>
      <w:proofErr w:type="gramStart"/>
      <w:r w:rsidRPr="00F173E5">
        <w:rPr>
          <w:rFonts w:ascii="Times New Roman" w:hAnsi="Times New Roman" w:cs="Times New Roman"/>
          <w:color w:val="000000"/>
        </w:rPr>
        <w:t>analysis</w:t>
      </w:r>
      <w:proofErr w:type="gramEnd"/>
      <w:r w:rsidRPr="00F173E5">
        <w:rPr>
          <w:rFonts w:ascii="Times New Roman" w:hAnsi="Times New Roman" w:cs="Times New Roman"/>
          <w:color w:val="000000"/>
        </w:rPr>
        <w:t xml:space="preserve"> using regulatory focus theory. In A. J. Elliot (Ed.), </w:t>
      </w:r>
      <w:r w:rsidRPr="00F173E5">
        <w:rPr>
          <w:rFonts w:ascii="Times New Roman" w:hAnsi="Times New Roman" w:cs="Times New Roman"/>
          <w:i/>
          <w:iCs/>
          <w:color w:val="000000"/>
        </w:rPr>
        <w:t xml:space="preserve">Handbook of Approach and Avoidance Motivation. </w:t>
      </w:r>
      <w:r w:rsidRPr="00F173E5">
        <w:rPr>
          <w:rFonts w:ascii="Times New Roman" w:hAnsi="Times New Roman" w:cs="Times New Roman"/>
          <w:color w:val="000000"/>
        </w:rPr>
        <w:t>(pp. 489-504). New York: Psychology Press.</w:t>
      </w:r>
    </w:p>
    <w:p w14:paraId="767BE571" w14:textId="77777777" w:rsidR="001567BE" w:rsidRPr="00F173E5" w:rsidRDefault="001567BE" w:rsidP="00E57BB7">
      <w:pPr>
        <w:autoSpaceDE w:val="0"/>
        <w:autoSpaceDN w:val="0"/>
        <w:adjustRightInd w:val="0"/>
        <w:spacing w:line="480" w:lineRule="auto"/>
        <w:rPr>
          <w:rFonts w:ascii="Times New Roman" w:hAnsi="Times New Roman" w:cs="Times New Roman"/>
          <w:color w:val="000000" w:themeColor="text1"/>
          <w:lang w:val="en-CA"/>
        </w:rPr>
      </w:pPr>
      <w:r w:rsidRPr="00F173E5">
        <w:rPr>
          <w:rFonts w:ascii="Times New Roman" w:hAnsi="Times New Roman" w:cs="Times New Roman"/>
          <w:color w:val="000000" w:themeColor="text1"/>
          <w:lang w:val="en-CA"/>
        </w:rPr>
        <w:t xml:space="preserve">Shah, J., Higgins, E. T., &amp; Friedman, R. (1998). Performance incentives and means: How </w:t>
      </w:r>
    </w:p>
    <w:p w14:paraId="0A1E18D7" w14:textId="77777777" w:rsidR="001567BE" w:rsidRPr="00F173E5" w:rsidRDefault="001567BE" w:rsidP="00E57BB7">
      <w:pPr>
        <w:autoSpaceDE w:val="0"/>
        <w:autoSpaceDN w:val="0"/>
        <w:adjustRightInd w:val="0"/>
        <w:spacing w:line="480" w:lineRule="auto"/>
        <w:ind w:firstLine="709"/>
        <w:rPr>
          <w:rFonts w:ascii="Times New Roman" w:hAnsi="Times New Roman" w:cs="Times New Roman"/>
          <w:i/>
          <w:iCs/>
          <w:color w:val="000000" w:themeColor="text1"/>
          <w:lang w:val="en-CA"/>
        </w:rPr>
      </w:pPr>
      <w:proofErr w:type="gramStart"/>
      <w:r w:rsidRPr="00F173E5">
        <w:rPr>
          <w:rFonts w:ascii="Times New Roman" w:hAnsi="Times New Roman" w:cs="Times New Roman"/>
          <w:color w:val="000000" w:themeColor="text1"/>
          <w:lang w:val="en-CA"/>
        </w:rPr>
        <w:t>regulatory</w:t>
      </w:r>
      <w:proofErr w:type="gramEnd"/>
      <w:r w:rsidRPr="00F173E5">
        <w:rPr>
          <w:rFonts w:ascii="Times New Roman" w:hAnsi="Times New Roman" w:cs="Times New Roman"/>
          <w:color w:val="000000" w:themeColor="text1"/>
          <w:lang w:val="en-CA"/>
        </w:rPr>
        <w:t xml:space="preserve"> focus influences goal attainment. </w:t>
      </w:r>
      <w:r w:rsidRPr="00F173E5">
        <w:rPr>
          <w:rFonts w:ascii="Times New Roman" w:hAnsi="Times New Roman" w:cs="Times New Roman"/>
          <w:i/>
          <w:iCs/>
          <w:color w:val="000000" w:themeColor="text1"/>
          <w:lang w:val="en-CA"/>
        </w:rPr>
        <w:t>Journal of</w:t>
      </w:r>
      <w:r w:rsidRPr="00F173E5">
        <w:rPr>
          <w:rFonts w:ascii="Times New Roman" w:hAnsi="Times New Roman" w:cs="Times New Roman"/>
          <w:color w:val="000000" w:themeColor="text1"/>
          <w:lang w:val="en-CA"/>
        </w:rPr>
        <w:t xml:space="preserve"> </w:t>
      </w:r>
      <w:r w:rsidRPr="00F173E5">
        <w:rPr>
          <w:rFonts w:ascii="Times New Roman" w:hAnsi="Times New Roman" w:cs="Times New Roman"/>
          <w:i/>
          <w:iCs/>
          <w:color w:val="000000" w:themeColor="text1"/>
          <w:lang w:val="en-CA"/>
        </w:rPr>
        <w:t xml:space="preserve">Personality and Social </w:t>
      </w:r>
    </w:p>
    <w:p w14:paraId="3FAB9C17" w14:textId="77777777" w:rsidR="001567BE" w:rsidRPr="00F173E5" w:rsidRDefault="001567BE" w:rsidP="00E57BB7">
      <w:pPr>
        <w:autoSpaceDE w:val="0"/>
        <w:autoSpaceDN w:val="0"/>
        <w:adjustRightInd w:val="0"/>
        <w:spacing w:line="480" w:lineRule="auto"/>
        <w:ind w:firstLine="709"/>
        <w:rPr>
          <w:rFonts w:ascii="Times New Roman" w:hAnsi="Times New Roman" w:cs="Times New Roman"/>
          <w:color w:val="000000" w:themeColor="text1"/>
        </w:rPr>
      </w:pPr>
      <w:r w:rsidRPr="00F173E5">
        <w:rPr>
          <w:rFonts w:ascii="Times New Roman" w:hAnsi="Times New Roman" w:cs="Times New Roman"/>
          <w:i/>
          <w:iCs/>
          <w:color w:val="000000" w:themeColor="text1"/>
          <w:lang w:val="en-CA"/>
        </w:rPr>
        <w:t xml:space="preserve">Psychology, 74, </w:t>
      </w:r>
      <w:r w:rsidRPr="00F173E5">
        <w:rPr>
          <w:rFonts w:ascii="Times New Roman" w:hAnsi="Times New Roman" w:cs="Times New Roman"/>
          <w:color w:val="000000" w:themeColor="text1"/>
          <w:lang w:val="en-CA"/>
        </w:rPr>
        <w:t xml:space="preserve">285-293. </w:t>
      </w:r>
      <w:proofErr w:type="spellStart"/>
      <w:proofErr w:type="gramStart"/>
      <w:r w:rsidRPr="00F173E5">
        <w:rPr>
          <w:rFonts w:ascii="Times New Roman" w:hAnsi="Times New Roman" w:cs="Times New Roman"/>
          <w:color w:val="000000" w:themeColor="text1"/>
        </w:rPr>
        <w:t>doi</w:t>
      </w:r>
      <w:proofErr w:type="spellEnd"/>
      <w:proofErr w:type="gramEnd"/>
      <w:r w:rsidRPr="00F173E5">
        <w:rPr>
          <w:rFonts w:ascii="Times New Roman" w:hAnsi="Times New Roman" w:cs="Times New Roman"/>
          <w:color w:val="000000" w:themeColor="text1"/>
        </w:rPr>
        <w:t>: 10.1037/0022-3514.74.2.285</w:t>
      </w:r>
    </w:p>
    <w:p w14:paraId="358FE9BC" w14:textId="77777777" w:rsidR="001567BE" w:rsidRPr="00F173E5" w:rsidRDefault="001567BE" w:rsidP="00E57BB7">
      <w:pPr>
        <w:spacing w:line="480" w:lineRule="auto"/>
        <w:rPr>
          <w:rFonts w:ascii="Times New Roman" w:hAnsi="Times New Roman" w:cs="Times"/>
          <w:color w:val="000000" w:themeColor="text1"/>
          <w:szCs w:val="16"/>
        </w:rPr>
      </w:pPr>
      <w:r w:rsidRPr="00F173E5">
        <w:rPr>
          <w:rFonts w:ascii="Times New Roman" w:hAnsi="Times New Roman" w:cs="Times"/>
          <w:color w:val="000000" w:themeColor="text1"/>
          <w:szCs w:val="16"/>
        </w:rPr>
        <w:lastRenderedPageBreak/>
        <w:t xml:space="preserve">Sherman, J. W., </w:t>
      </w:r>
      <w:proofErr w:type="spellStart"/>
      <w:r w:rsidRPr="00F173E5">
        <w:rPr>
          <w:rFonts w:ascii="Times New Roman" w:hAnsi="Times New Roman" w:cs="Times"/>
          <w:color w:val="000000" w:themeColor="text1"/>
          <w:szCs w:val="16"/>
        </w:rPr>
        <w:t>Gawronski</w:t>
      </w:r>
      <w:proofErr w:type="spellEnd"/>
      <w:r w:rsidRPr="00F173E5">
        <w:rPr>
          <w:rFonts w:ascii="Times New Roman" w:hAnsi="Times New Roman" w:cs="Times"/>
          <w:color w:val="000000" w:themeColor="text1"/>
          <w:szCs w:val="16"/>
        </w:rPr>
        <w:t xml:space="preserve">, B., </w:t>
      </w:r>
      <w:proofErr w:type="spellStart"/>
      <w:r w:rsidRPr="00F173E5">
        <w:rPr>
          <w:rFonts w:ascii="Times New Roman" w:hAnsi="Times New Roman" w:cs="Times"/>
          <w:color w:val="000000" w:themeColor="text1"/>
          <w:szCs w:val="16"/>
        </w:rPr>
        <w:t>Gonsalkorale</w:t>
      </w:r>
      <w:proofErr w:type="spellEnd"/>
      <w:r w:rsidRPr="00F173E5">
        <w:rPr>
          <w:rFonts w:ascii="Times New Roman" w:hAnsi="Times New Roman" w:cs="Times"/>
          <w:color w:val="000000" w:themeColor="text1"/>
          <w:szCs w:val="16"/>
        </w:rPr>
        <w:t xml:space="preserve">, K., </w:t>
      </w:r>
      <w:proofErr w:type="spellStart"/>
      <w:r w:rsidRPr="00F173E5">
        <w:rPr>
          <w:rFonts w:ascii="Times New Roman" w:hAnsi="Times New Roman" w:cs="Times"/>
          <w:color w:val="000000" w:themeColor="text1"/>
          <w:szCs w:val="16"/>
        </w:rPr>
        <w:t>Hugenberg</w:t>
      </w:r>
      <w:proofErr w:type="spellEnd"/>
      <w:r w:rsidRPr="00F173E5">
        <w:rPr>
          <w:rFonts w:ascii="Times New Roman" w:hAnsi="Times New Roman" w:cs="Times"/>
          <w:color w:val="000000" w:themeColor="text1"/>
          <w:szCs w:val="16"/>
        </w:rPr>
        <w:t xml:space="preserve">, K., Allen, T. J., &amp; Groom, </w:t>
      </w:r>
    </w:p>
    <w:p w14:paraId="6D06A0CB" w14:textId="77777777" w:rsidR="001567BE" w:rsidRPr="00F173E5" w:rsidRDefault="001567BE" w:rsidP="00E57BB7">
      <w:pPr>
        <w:spacing w:line="480" w:lineRule="auto"/>
        <w:ind w:left="709"/>
        <w:rPr>
          <w:rStyle w:val="apple-style-span"/>
        </w:rPr>
      </w:pPr>
      <w:r w:rsidRPr="00F173E5">
        <w:rPr>
          <w:rFonts w:ascii="Times New Roman" w:hAnsi="Times New Roman" w:cs="Times"/>
          <w:color w:val="000000" w:themeColor="text1"/>
          <w:szCs w:val="16"/>
        </w:rPr>
        <w:t xml:space="preserve">C. J. (2008). The self-regulation of automatic associations and behavioral impulses. </w:t>
      </w:r>
      <w:r w:rsidRPr="00F173E5">
        <w:rPr>
          <w:rFonts w:ascii="Times New Roman" w:hAnsi="Times New Roman" w:cs="Times"/>
          <w:i/>
          <w:iCs/>
          <w:color w:val="000000" w:themeColor="text1"/>
          <w:szCs w:val="16"/>
        </w:rPr>
        <w:t xml:space="preserve">Psychological Review, 115, </w:t>
      </w:r>
      <w:r w:rsidRPr="00F173E5">
        <w:rPr>
          <w:rFonts w:ascii="Times New Roman" w:hAnsi="Times New Roman" w:cs="Times"/>
          <w:color w:val="000000" w:themeColor="text1"/>
          <w:szCs w:val="16"/>
        </w:rPr>
        <w:t xml:space="preserve">314–335. </w:t>
      </w:r>
      <w:proofErr w:type="spellStart"/>
      <w:proofErr w:type="gramStart"/>
      <w:r w:rsidRPr="00F173E5">
        <w:rPr>
          <w:rFonts w:ascii="Times New Roman" w:hAnsi="Times New Roman" w:cs="Arial"/>
          <w:color w:val="000000" w:themeColor="text1"/>
          <w:szCs w:val="26"/>
        </w:rPr>
        <w:t>doi</w:t>
      </w:r>
      <w:proofErr w:type="spellEnd"/>
      <w:proofErr w:type="gramEnd"/>
      <w:r w:rsidRPr="00F173E5">
        <w:rPr>
          <w:rFonts w:ascii="Times New Roman" w:hAnsi="Times New Roman" w:cs="Arial"/>
          <w:color w:val="000000" w:themeColor="text1"/>
          <w:szCs w:val="26"/>
        </w:rPr>
        <w:t>: 10.1037/0033-295X.115.2.314.</w:t>
      </w:r>
    </w:p>
    <w:p w14:paraId="3253813C" w14:textId="77777777" w:rsidR="001567BE" w:rsidRPr="00F173E5" w:rsidRDefault="001567BE" w:rsidP="00E57BB7">
      <w:pPr>
        <w:widowControl w:val="0"/>
        <w:autoSpaceDE w:val="0"/>
        <w:autoSpaceDN w:val="0"/>
        <w:adjustRightInd w:val="0"/>
        <w:spacing w:line="480" w:lineRule="auto"/>
        <w:ind w:left="709" w:hanging="709"/>
        <w:rPr>
          <w:rStyle w:val="medium-font"/>
        </w:rPr>
      </w:pPr>
      <w:r w:rsidRPr="00F173E5">
        <w:rPr>
          <w:rFonts w:ascii="Times New Roman" w:hAnsi="Times New Roman" w:cs="Times New Roman"/>
          <w:color w:val="000000" w:themeColor="text1"/>
        </w:rPr>
        <w:t xml:space="preserve">Simpson, J. A., </w:t>
      </w:r>
      <w:proofErr w:type="spellStart"/>
      <w:r w:rsidRPr="00F173E5">
        <w:rPr>
          <w:rFonts w:ascii="Times New Roman" w:hAnsi="Times New Roman" w:cs="Times New Roman"/>
          <w:color w:val="000000" w:themeColor="text1"/>
        </w:rPr>
        <w:t>Rholes</w:t>
      </w:r>
      <w:proofErr w:type="spellEnd"/>
      <w:r w:rsidRPr="00F173E5">
        <w:rPr>
          <w:rFonts w:ascii="Times New Roman" w:hAnsi="Times New Roman" w:cs="Times New Roman"/>
          <w:color w:val="000000" w:themeColor="text1"/>
        </w:rPr>
        <w:t xml:space="preserve">, W. S., &amp; </w:t>
      </w:r>
      <w:proofErr w:type="spellStart"/>
      <w:r w:rsidRPr="00F173E5">
        <w:rPr>
          <w:rFonts w:ascii="Times New Roman" w:hAnsi="Times New Roman" w:cs="Times New Roman"/>
          <w:color w:val="000000" w:themeColor="text1"/>
        </w:rPr>
        <w:t>Nelligan</w:t>
      </w:r>
      <w:proofErr w:type="spellEnd"/>
      <w:r w:rsidRPr="00F173E5">
        <w:rPr>
          <w:rFonts w:ascii="Times New Roman" w:hAnsi="Times New Roman" w:cs="Times New Roman"/>
          <w:color w:val="000000" w:themeColor="text1"/>
        </w:rPr>
        <w:t xml:space="preserve">, J. S. (1992). Support seeking and support giving within couples in an anxiety-provoking situation: The role of attachment styles. </w:t>
      </w:r>
      <w:r w:rsidRPr="00F173E5">
        <w:rPr>
          <w:rFonts w:ascii="Times New Roman" w:hAnsi="Times New Roman" w:cs="Times New Roman"/>
          <w:i/>
          <w:color w:val="000000" w:themeColor="text1"/>
        </w:rPr>
        <w:t>Journal of Personality and Social Psychology, 62</w:t>
      </w:r>
      <w:r w:rsidRPr="00F173E5">
        <w:rPr>
          <w:rFonts w:ascii="Times New Roman" w:hAnsi="Times New Roman" w:cs="Times New Roman"/>
          <w:color w:val="000000" w:themeColor="text1"/>
        </w:rPr>
        <w:t>(3), 434-446. doi:</w:t>
      </w:r>
      <w:r w:rsidRPr="00F173E5">
        <w:rPr>
          <w:rStyle w:val="apple-style-span"/>
          <w:rFonts w:ascii="Times New Roman" w:hAnsi="Times New Roman" w:cs="Times New Roman"/>
          <w:color w:val="000000" w:themeColor="text1"/>
        </w:rPr>
        <w:t>10.1037/0022-3514.62.3.434</w:t>
      </w:r>
    </w:p>
    <w:p w14:paraId="4891AD71" w14:textId="77777777" w:rsidR="001567BE" w:rsidRPr="00F173E5" w:rsidRDefault="001567BE" w:rsidP="00E57BB7">
      <w:pPr>
        <w:widowControl w:val="0"/>
        <w:autoSpaceDE w:val="0"/>
        <w:autoSpaceDN w:val="0"/>
        <w:adjustRightInd w:val="0"/>
        <w:spacing w:line="480" w:lineRule="auto"/>
        <w:ind w:left="709" w:hanging="709"/>
        <w:rPr>
          <w:rFonts w:ascii="Times New Roman" w:hAnsi="Times New Roman" w:cs="Times New Roman"/>
          <w:color w:val="000000" w:themeColor="text1"/>
        </w:rPr>
      </w:pPr>
      <w:r w:rsidRPr="00F173E5">
        <w:rPr>
          <w:rFonts w:ascii="Times New Roman" w:hAnsi="Times New Roman" w:cs="Times New Roman"/>
          <w:color w:val="000000" w:themeColor="text1"/>
        </w:rPr>
        <w:t xml:space="preserve">Tangney, J. P., </w:t>
      </w:r>
      <w:proofErr w:type="spellStart"/>
      <w:r w:rsidRPr="00F173E5">
        <w:rPr>
          <w:rFonts w:ascii="Times New Roman" w:hAnsi="Times New Roman" w:cs="Times New Roman"/>
          <w:color w:val="000000" w:themeColor="text1"/>
        </w:rPr>
        <w:t>Baumeister</w:t>
      </w:r>
      <w:proofErr w:type="spellEnd"/>
      <w:r w:rsidRPr="00F173E5">
        <w:rPr>
          <w:rFonts w:ascii="Times New Roman" w:hAnsi="Times New Roman" w:cs="Times New Roman"/>
          <w:color w:val="000000" w:themeColor="text1"/>
        </w:rPr>
        <w:t>, R. F., &amp; Boone, A. L. (2004). High self-control predicts good adjustment, less pathology, better grades, and interpersonal success.</w:t>
      </w:r>
      <w:r w:rsidRPr="00F173E5">
        <w:rPr>
          <w:rFonts w:ascii="Times New Roman" w:hAnsi="Times New Roman" w:cs="Times New Roman"/>
          <w:i/>
          <w:iCs/>
          <w:color w:val="000000" w:themeColor="text1"/>
        </w:rPr>
        <w:t xml:space="preserve"> Journal of Personality, 72</w:t>
      </w:r>
      <w:r w:rsidRPr="00F173E5">
        <w:rPr>
          <w:rFonts w:ascii="Times New Roman" w:hAnsi="Times New Roman" w:cs="Times New Roman"/>
          <w:color w:val="000000" w:themeColor="text1"/>
        </w:rPr>
        <w:t>(2), 271-322. doi:10.1111/j.0022-3506.2004.00263</w:t>
      </w:r>
    </w:p>
    <w:p w14:paraId="17B7AF4E" w14:textId="77777777" w:rsidR="001567BE" w:rsidRPr="00F173E5" w:rsidRDefault="001567BE" w:rsidP="00E57BB7">
      <w:pPr>
        <w:widowControl w:val="0"/>
        <w:autoSpaceDE w:val="0"/>
        <w:autoSpaceDN w:val="0"/>
        <w:adjustRightInd w:val="0"/>
        <w:spacing w:line="480" w:lineRule="auto"/>
        <w:ind w:left="709" w:hanging="709"/>
        <w:rPr>
          <w:rStyle w:val="apple-style-span"/>
        </w:rPr>
      </w:pPr>
      <w:r w:rsidRPr="00F173E5">
        <w:rPr>
          <w:rFonts w:ascii="Times New Roman" w:hAnsi="Times New Roman" w:cs="Times New Roman"/>
          <w:color w:val="000000" w:themeColor="text1"/>
        </w:rPr>
        <w:t xml:space="preserve">Tice, D. M., </w:t>
      </w:r>
      <w:proofErr w:type="spellStart"/>
      <w:r w:rsidRPr="00F173E5">
        <w:rPr>
          <w:rFonts w:ascii="Times New Roman" w:hAnsi="Times New Roman" w:cs="Times New Roman"/>
          <w:color w:val="000000" w:themeColor="text1"/>
        </w:rPr>
        <w:t>Baumeister</w:t>
      </w:r>
      <w:proofErr w:type="spellEnd"/>
      <w:r w:rsidRPr="00F173E5">
        <w:rPr>
          <w:rFonts w:ascii="Times New Roman" w:hAnsi="Times New Roman" w:cs="Times New Roman"/>
          <w:color w:val="000000" w:themeColor="text1"/>
        </w:rPr>
        <w:t xml:space="preserve">, R. F., </w:t>
      </w:r>
      <w:proofErr w:type="spellStart"/>
      <w:r w:rsidRPr="00F173E5">
        <w:rPr>
          <w:rFonts w:ascii="Times New Roman" w:hAnsi="Times New Roman" w:cs="Times New Roman"/>
          <w:color w:val="000000" w:themeColor="text1"/>
        </w:rPr>
        <w:t>Shmueli</w:t>
      </w:r>
      <w:proofErr w:type="spellEnd"/>
      <w:r w:rsidRPr="00F173E5">
        <w:rPr>
          <w:rFonts w:ascii="Times New Roman" w:hAnsi="Times New Roman" w:cs="Times New Roman"/>
          <w:color w:val="000000" w:themeColor="text1"/>
        </w:rPr>
        <w:t xml:space="preserve">, D., &amp; </w:t>
      </w:r>
      <w:proofErr w:type="spellStart"/>
      <w:r w:rsidRPr="00F173E5">
        <w:rPr>
          <w:rFonts w:ascii="Times New Roman" w:hAnsi="Times New Roman" w:cs="Times New Roman"/>
          <w:color w:val="000000" w:themeColor="text1"/>
        </w:rPr>
        <w:t>Muraven</w:t>
      </w:r>
      <w:proofErr w:type="spellEnd"/>
      <w:r w:rsidRPr="00F173E5">
        <w:rPr>
          <w:rFonts w:ascii="Times New Roman" w:hAnsi="Times New Roman" w:cs="Times New Roman"/>
          <w:color w:val="000000" w:themeColor="text1"/>
        </w:rPr>
        <w:t xml:space="preserve">, M. (2007). Restoring the self: Positive affect helps improve self-regulation following ego depletion. </w:t>
      </w:r>
      <w:r w:rsidRPr="00F173E5">
        <w:rPr>
          <w:rFonts w:ascii="Times New Roman" w:hAnsi="Times New Roman" w:cs="Times New Roman"/>
          <w:i/>
          <w:color w:val="000000" w:themeColor="text1"/>
        </w:rPr>
        <w:t>Journal of Experimental Social Psychology, 43</w:t>
      </w:r>
      <w:r w:rsidRPr="00F173E5">
        <w:rPr>
          <w:rFonts w:ascii="Times New Roman" w:hAnsi="Times New Roman" w:cs="Times New Roman"/>
          <w:color w:val="000000" w:themeColor="text1"/>
        </w:rPr>
        <w:t>(3), 379-384. doi:</w:t>
      </w:r>
      <w:r w:rsidRPr="00F173E5">
        <w:rPr>
          <w:rStyle w:val="apple-style-span"/>
          <w:rFonts w:ascii="Times New Roman" w:hAnsi="Times New Roman" w:cs="Times New Roman"/>
          <w:color w:val="000000" w:themeColor="text1"/>
        </w:rPr>
        <w:t>10.1016/j.jesp.2006.05.007</w:t>
      </w:r>
    </w:p>
    <w:p w14:paraId="7CCD0259" w14:textId="77777777" w:rsidR="001567BE" w:rsidRPr="00F173E5" w:rsidRDefault="001567BE" w:rsidP="00E57BB7">
      <w:pPr>
        <w:widowControl w:val="0"/>
        <w:autoSpaceDE w:val="0"/>
        <w:autoSpaceDN w:val="0"/>
        <w:adjustRightInd w:val="0"/>
        <w:spacing w:line="480" w:lineRule="auto"/>
        <w:ind w:left="709" w:hanging="709"/>
        <w:rPr>
          <w:rStyle w:val="apple-style-span"/>
        </w:rPr>
      </w:pPr>
      <w:r w:rsidRPr="00F173E5">
        <w:rPr>
          <w:rFonts w:ascii="Times New Roman" w:hAnsi="Times New Roman" w:cs="Times New Roman"/>
          <w:color w:val="000000" w:themeColor="text1"/>
        </w:rPr>
        <w:t xml:space="preserve">Tobin, R. M., </w:t>
      </w:r>
      <w:proofErr w:type="spellStart"/>
      <w:r w:rsidRPr="00F173E5">
        <w:rPr>
          <w:rFonts w:ascii="Times New Roman" w:hAnsi="Times New Roman" w:cs="Times New Roman"/>
          <w:color w:val="000000" w:themeColor="text1"/>
        </w:rPr>
        <w:t>Graziano</w:t>
      </w:r>
      <w:proofErr w:type="spellEnd"/>
      <w:r w:rsidRPr="00F173E5">
        <w:rPr>
          <w:rFonts w:ascii="Times New Roman" w:hAnsi="Times New Roman" w:cs="Times New Roman"/>
          <w:color w:val="000000" w:themeColor="text1"/>
        </w:rPr>
        <w:t xml:space="preserve">, W. G., </w:t>
      </w:r>
      <w:proofErr w:type="spellStart"/>
      <w:r w:rsidRPr="00F173E5">
        <w:rPr>
          <w:rFonts w:ascii="Times New Roman" w:hAnsi="Times New Roman" w:cs="Times New Roman"/>
          <w:color w:val="000000" w:themeColor="text1"/>
        </w:rPr>
        <w:t>Vanman</w:t>
      </w:r>
      <w:proofErr w:type="spellEnd"/>
      <w:r w:rsidRPr="00F173E5">
        <w:rPr>
          <w:rFonts w:ascii="Times New Roman" w:hAnsi="Times New Roman" w:cs="Times New Roman"/>
          <w:color w:val="000000" w:themeColor="text1"/>
        </w:rPr>
        <w:t xml:space="preserve">, E. J., &amp; </w:t>
      </w:r>
      <w:proofErr w:type="spellStart"/>
      <w:r w:rsidRPr="00F173E5">
        <w:rPr>
          <w:rFonts w:ascii="Times New Roman" w:hAnsi="Times New Roman" w:cs="Times New Roman"/>
          <w:color w:val="000000" w:themeColor="text1"/>
        </w:rPr>
        <w:t>Tassinary</w:t>
      </w:r>
      <w:proofErr w:type="spellEnd"/>
      <w:r w:rsidRPr="00F173E5">
        <w:rPr>
          <w:rFonts w:ascii="Times New Roman" w:hAnsi="Times New Roman" w:cs="Times New Roman"/>
          <w:color w:val="000000" w:themeColor="text1"/>
        </w:rPr>
        <w:t xml:space="preserve">, L.G. (2000). Personality, emotional experience, and efforts to control emotions. </w:t>
      </w:r>
      <w:r w:rsidRPr="00F173E5">
        <w:rPr>
          <w:rFonts w:ascii="Times New Roman" w:hAnsi="Times New Roman" w:cs="Times New Roman"/>
          <w:i/>
          <w:color w:val="000000" w:themeColor="text1"/>
        </w:rPr>
        <w:t>Journal of Personality and Social Psychology, 79</w:t>
      </w:r>
      <w:r w:rsidRPr="00F173E5">
        <w:rPr>
          <w:rFonts w:ascii="Times New Roman" w:hAnsi="Times New Roman" w:cs="Times New Roman"/>
          <w:color w:val="000000" w:themeColor="text1"/>
        </w:rPr>
        <w:t>(4), 656-669. doi:</w:t>
      </w:r>
      <w:r w:rsidRPr="00F173E5">
        <w:rPr>
          <w:rStyle w:val="apple-style-span"/>
          <w:rFonts w:ascii="Times New Roman" w:hAnsi="Times New Roman" w:cs="Times New Roman"/>
          <w:color w:val="000000" w:themeColor="text1"/>
        </w:rPr>
        <w:t>10.1037/0022-3514.79.4.656</w:t>
      </w:r>
    </w:p>
    <w:p w14:paraId="5FE00751" w14:textId="77777777" w:rsidR="001567BE" w:rsidRPr="00F173E5" w:rsidRDefault="001567BE" w:rsidP="00E57BB7">
      <w:pPr>
        <w:spacing w:line="480" w:lineRule="auto"/>
        <w:rPr>
          <w:rFonts w:ascii="Times New Roman" w:hAnsi="Times New Roman" w:cs="Arial"/>
          <w:color w:val="000000" w:themeColor="text1"/>
          <w:szCs w:val="26"/>
        </w:rPr>
      </w:pPr>
      <w:proofErr w:type="spellStart"/>
      <w:r w:rsidRPr="00F173E5">
        <w:rPr>
          <w:rFonts w:ascii="Times New Roman" w:hAnsi="Times New Roman" w:cs="Arial"/>
          <w:color w:val="000000" w:themeColor="text1"/>
          <w:szCs w:val="26"/>
        </w:rPr>
        <w:t>Vallacher</w:t>
      </w:r>
      <w:proofErr w:type="spellEnd"/>
      <w:r w:rsidRPr="00F173E5">
        <w:rPr>
          <w:rFonts w:ascii="Times New Roman" w:hAnsi="Times New Roman" w:cs="Arial"/>
          <w:color w:val="000000" w:themeColor="text1"/>
          <w:szCs w:val="26"/>
        </w:rPr>
        <w:t xml:space="preserve">, R. R., &amp; Wegner, D. M. (2012). Action identification theory: The highs and </w:t>
      </w:r>
    </w:p>
    <w:p w14:paraId="3085995A" w14:textId="77777777" w:rsidR="001567BE" w:rsidRPr="00F173E5" w:rsidRDefault="001567BE" w:rsidP="00E57BB7">
      <w:pPr>
        <w:spacing w:line="480" w:lineRule="auto"/>
        <w:ind w:left="709"/>
        <w:rPr>
          <w:rFonts w:ascii="Times New Roman" w:hAnsi="Times New Roman" w:cs="Arial"/>
          <w:color w:val="000000" w:themeColor="text1"/>
          <w:szCs w:val="26"/>
        </w:rPr>
      </w:pPr>
      <w:proofErr w:type="gramStart"/>
      <w:r w:rsidRPr="00F173E5">
        <w:rPr>
          <w:rFonts w:ascii="Times New Roman" w:hAnsi="Times New Roman" w:cs="Arial"/>
          <w:color w:val="000000" w:themeColor="text1"/>
          <w:szCs w:val="26"/>
        </w:rPr>
        <w:t>lows</w:t>
      </w:r>
      <w:proofErr w:type="gramEnd"/>
      <w:r w:rsidRPr="00F173E5">
        <w:rPr>
          <w:rFonts w:ascii="Times New Roman" w:hAnsi="Times New Roman" w:cs="Arial"/>
          <w:color w:val="000000" w:themeColor="text1"/>
          <w:szCs w:val="26"/>
        </w:rPr>
        <w:t xml:space="preserve"> of personal agency. In P. Van Lange, A. W. </w:t>
      </w:r>
      <w:proofErr w:type="spellStart"/>
      <w:r w:rsidRPr="00F173E5">
        <w:rPr>
          <w:rFonts w:ascii="Times New Roman" w:hAnsi="Times New Roman" w:cs="Arial"/>
          <w:color w:val="000000" w:themeColor="text1"/>
          <w:szCs w:val="26"/>
        </w:rPr>
        <w:t>Kruglanski</w:t>
      </w:r>
      <w:proofErr w:type="spellEnd"/>
      <w:r w:rsidRPr="00F173E5">
        <w:rPr>
          <w:rFonts w:ascii="Times New Roman" w:hAnsi="Times New Roman" w:cs="Arial"/>
          <w:color w:val="000000" w:themeColor="text1"/>
          <w:szCs w:val="26"/>
        </w:rPr>
        <w:t xml:space="preserve">, &amp; E. T. Higgins (Eds.), </w:t>
      </w:r>
      <w:r w:rsidRPr="00F173E5">
        <w:rPr>
          <w:rFonts w:ascii="Times New Roman" w:hAnsi="Times New Roman" w:cs="Arial"/>
          <w:i/>
          <w:iCs/>
          <w:color w:val="000000" w:themeColor="text1"/>
          <w:szCs w:val="26"/>
        </w:rPr>
        <w:t>Handbook of theories in social psychology</w:t>
      </w:r>
      <w:r w:rsidRPr="00F173E5">
        <w:rPr>
          <w:rFonts w:ascii="Times New Roman" w:hAnsi="Times New Roman" w:cs="Arial"/>
          <w:color w:val="000000" w:themeColor="text1"/>
          <w:szCs w:val="26"/>
        </w:rPr>
        <w:t xml:space="preserve"> (pp. 327-348). </w:t>
      </w:r>
      <w:r w:rsidRPr="00F173E5">
        <w:rPr>
          <w:rFonts w:ascii="Times New Roman" w:hAnsi="Times New Roman" w:cs="Times New Roman"/>
          <w:color w:val="000000" w:themeColor="text1"/>
          <w:szCs w:val="18"/>
        </w:rPr>
        <w:t>Thousand Oaks, CA: Sage.</w:t>
      </w:r>
    </w:p>
    <w:p w14:paraId="1058CCE4" w14:textId="77777777" w:rsidR="001567BE" w:rsidRPr="00F173E5" w:rsidRDefault="001567BE" w:rsidP="00E57BB7">
      <w:pPr>
        <w:widowControl w:val="0"/>
        <w:autoSpaceDE w:val="0"/>
        <w:autoSpaceDN w:val="0"/>
        <w:adjustRightInd w:val="0"/>
        <w:spacing w:line="480" w:lineRule="auto"/>
        <w:ind w:left="709" w:hanging="709"/>
        <w:rPr>
          <w:rStyle w:val="apple-style-span"/>
        </w:rPr>
      </w:pPr>
      <w:r w:rsidRPr="00F173E5">
        <w:rPr>
          <w:rFonts w:ascii="Times New Roman" w:hAnsi="Times New Roman" w:cs="Times New Roman"/>
          <w:color w:val="000000" w:themeColor="text1"/>
        </w:rPr>
        <w:t xml:space="preserve">Van Lange, P. A. M., </w:t>
      </w:r>
      <w:proofErr w:type="spellStart"/>
      <w:r w:rsidRPr="00F173E5">
        <w:rPr>
          <w:rFonts w:ascii="Times New Roman" w:hAnsi="Times New Roman" w:cs="Times New Roman"/>
          <w:color w:val="000000" w:themeColor="text1"/>
        </w:rPr>
        <w:t>Rusbult</w:t>
      </w:r>
      <w:proofErr w:type="spellEnd"/>
      <w:r w:rsidRPr="00F173E5">
        <w:rPr>
          <w:rFonts w:ascii="Times New Roman" w:hAnsi="Times New Roman" w:cs="Times New Roman"/>
          <w:color w:val="000000" w:themeColor="text1"/>
        </w:rPr>
        <w:t xml:space="preserve">, C. E., </w:t>
      </w:r>
      <w:proofErr w:type="spellStart"/>
      <w:r w:rsidRPr="00F173E5">
        <w:rPr>
          <w:rFonts w:ascii="Times New Roman" w:hAnsi="Times New Roman" w:cs="Times New Roman"/>
          <w:color w:val="000000" w:themeColor="text1"/>
        </w:rPr>
        <w:t>Drigotas</w:t>
      </w:r>
      <w:proofErr w:type="spellEnd"/>
      <w:r w:rsidRPr="00F173E5">
        <w:rPr>
          <w:rFonts w:ascii="Times New Roman" w:hAnsi="Times New Roman" w:cs="Times New Roman"/>
          <w:color w:val="000000" w:themeColor="text1"/>
        </w:rPr>
        <w:t xml:space="preserve">, S. M., Arriaga, X. B., </w:t>
      </w:r>
      <w:proofErr w:type="spellStart"/>
      <w:r w:rsidRPr="00F173E5">
        <w:rPr>
          <w:rFonts w:ascii="Times New Roman" w:hAnsi="Times New Roman" w:cs="Times New Roman"/>
          <w:color w:val="000000" w:themeColor="text1"/>
        </w:rPr>
        <w:t>Witcher</w:t>
      </w:r>
      <w:proofErr w:type="spellEnd"/>
      <w:r w:rsidRPr="00F173E5">
        <w:rPr>
          <w:rFonts w:ascii="Times New Roman" w:hAnsi="Times New Roman" w:cs="Times New Roman"/>
          <w:color w:val="000000" w:themeColor="text1"/>
        </w:rPr>
        <w:t xml:space="preserve">, B. S., &amp; Cox, C. L. (1997). Willingness to sacrifice in close relationships. </w:t>
      </w:r>
      <w:r w:rsidRPr="00F173E5">
        <w:rPr>
          <w:rFonts w:ascii="Times New Roman" w:hAnsi="Times New Roman" w:cs="Times New Roman"/>
          <w:i/>
          <w:color w:val="000000" w:themeColor="text1"/>
        </w:rPr>
        <w:t>Journal of Personality and Social Psychology, 72</w:t>
      </w:r>
      <w:r w:rsidRPr="00F173E5">
        <w:rPr>
          <w:rFonts w:ascii="Times New Roman" w:hAnsi="Times New Roman" w:cs="Times New Roman"/>
          <w:color w:val="000000" w:themeColor="text1"/>
        </w:rPr>
        <w:t>(6), 1373-1395. doi:</w:t>
      </w:r>
      <w:r w:rsidRPr="00F173E5">
        <w:rPr>
          <w:rStyle w:val="apple-style-span"/>
          <w:rFonts w:ascii="Times New Roman" w:hAnsi="Times New Roman" w:cs="Times New Roman"/>
          <w:color w:val="000000" w:themeColor="text1"/>
        </w:rPr>
        <w:t xml:space="preserve">10.1037/0022-3514.72.6.1373 </w:t>
      </w:r>
    </w:p>
    <w:p w14:paraId="39B90D56" w14:textId="77777777" w:rsidR="001567BE" w:rsidRPr="00F173E5" w:rsidRDefault="001567BE" w:rsidP="00E57BB7">
      <w:pPr>
        <w:spacing w:line="480" w:lineRule="auto"/>
        <w:rPr>
          <w:rFonts w:ascii="Times New Roman" w:hAnsi="Times New Roman"/>
          <w:color w:val="000000" w:themeColor="text1"/>
        </w:rPr>
      </w:pPr>
      <w:proofErr w:type="spellStart"/>
      <w:r w:rsidRPr="00F173E5">
        <w:rPr>
          <w:rFonts w:ascii="Times New Roman" w:hAnsi="Times New Roman"/>
          <w:color w:val="000000" w:themeColor="text1"/>
        </w:rPr>
        <w:t>Vohs</w:t>
      </w:r>
      <w:proofErr w:type="spellEnd"/>
      <w:r w:rsidRPr="00F173E5">
        <w:rPr>
          <w:rFonts w:ascii="Times New Roman" w:hAnsi="Times New Roman"/>
          <w:color w:val="000000" w:themeColor="text1"/>
        </w:rPr>
        <w:t xml:space="preserve">, K. D. &amp; </w:t>
      </w:r>
      <w:proofErr w:type="spellStart"/>
      <w:r w:rsidRPr="00F173E5">
        <w:rPr>
          <w:rFonts w:ascii="Times New Roman" w:hAnsi="Times New Roman"/>
          <w:color w:val="000000" w:themeColor="text1"/>
        </w:rPr>
        <w:t>Baumeister</w:t>
      </w:r>
      <w:proofErr w:type="spellEnd"/>
      <w:r w:rsidRPr="00F173E5">
        <w:rPr>
          <w:rFonts w:ascii="Times New Roman" w:hAnsi="Times New Roman"/>
          <w:color w:val="000000" w:themeColor="text1"/>
        </w:rPr>
        <w:t xml:space="preserve">, R. F. (2004). “Understanding Self-Regulation: An </w:t>
      </w:r>
    </w:p>
    <w:p w14:paraId="0B41732A" w14:textId="77777777" w:rsidR="001567BE" w:rsidRPr="00F173E5" w:rsidRDefault="001567BE" w:rsidP="00E57BB7">
      <w:pPr>
        <w:spacing w:line="480" w:lineRule="auto"/>
        <w:ind w:left="720"/>
        <w:rPr>
          <w:rStyle w:val="apple-style-span"/>
        </w:rPr>
      </w:pPr>
      <w:r w:rsidRPr="00F173E5">
        <w:rPr>
          <w:rFonts w:ascii="Times New Roman" w:hAnsi="Times New Roman"/>
          <w:color w:val="000000" w:themeColor="text1"/>
        </w:rPr>
        <w:lastRenderedPageBreak/>
        <w:t xml:space="preserve">Introduction,” In R. F. </w:t>
      </w:r>
      <w:proofErr w:type="spellStart"/>
      <w:r w:rsidRPr="00F173E5">
        <w:rPr>
          <w:rFonts w:ascii="Times New Roman" w:hAnsi="Times New Roman"/>
          <w:color w:val="000000" w:themeColor="text1"/>
        </w:rPr>
        <w:t>Baumeister</w:t>
      </w:r>
      <w:proofErr w:type="spellEnd"/>
      <w:r w:rsidRPr="00F173E5">
        <w:rPr>
          <w:rFonts w:ascii="Times New Roman" w:hAnsi="Times New Roman"/>
          <w:color w:val="000000" w:themeColor="text1"/>
        </w:rPr>
        <w:t xml:space="preserve"> &amp; K. D. </w:t>
      </w:r>
      <w:proofErr w:type="spellStart"/>
      <w:r w:rsidRPr="00F173E5">
        <w:rPr>
          <w:rFonts w:ascii="Times New Roman" w:hAnsi="Times New Roman"/>
          <w:color w:val="000000" w:themeColor="text1"/>
        </w:rPr>
        <w:t>Vohs</w:t>
      </w:r>
      <w:proofErr w:type="spellEnd"/>
      <w:r w:rsidRPr="00F173E5">
        <w:rPr>
          <w:rFonts w:ascii="Times New Roman" w:hAnsi="Times New Roman"/>
          <w:color w:val="000000" w:themeColor="text1"/>
        </w:rPr>
        <w:t xml:space="preserve"> (Eds.), </w:t>
      </w:r>
      <w:r w:rsidRPr="00F173E5">
        <w:rPr>
          <w:rFonts w:ascii="Times New Roman" w:hAnsi="Times New Roman"/>
          <w:i/>
          <w:color w:val="000000" w:themeColor="text1"/>
        </w:rPr>
        <w:t xml:space="preserve">Handbook of self-regulation: Research, theory, and applications, </w:t>
      </w:r>
      <w:r w:rsidRPr="00F173E5">
        <w:rPr>
          <w:rFonts w:ascii="Times New Roman" w:hAnsi="Times New Roman"/>
          <w:color w:val="000000" w:themeColor="text1"/>
        </w:rPr>
        <w:t>(pp. 1-9). New York, NY: Guilford.</w:t>
      </w:r>
    </w:p>
    <w:p w14:paraId="68EBBA58" w14:textId="77777777" w:rsidR="001567BE" w:rsidRPr="00F173E5" w:rsidRDefault="001567BE" w:rsidP="00E57BB7">
      <w:pPr>
        <w:autoSpaceDE w:val="0"/>
        <w:autoSpaceDN w:val="0"/>
        <w:adjustRightInd w:val="0"/>
        <w:spacing w:line="480" w:lineRule="auto"/>
        <w:rPr>
          <w:rFonts w:ascii="Times New Roman" w:hAnsi="Times New Roman" w:cs="Times New Roman"/>
          <w:color w:val="000000" w:themeColor="text1"/>
          <w:lang w:val="en-CA"/>
        </w:rPr>
      </w:pPr>
      <w:proofErr w:type="spellStart"/>
      <w:r w:rsidRPr="00F173E5">
        <w:rPr>
          <w:rFonts w:ascii="Times New Roman" w:hAnsi="Times New Roman" w:cs="Times New Roman"/>
          <w:color w:val="000000" w:themeColor="text1"/>
          <w:lang w:val="en-CA"/>
        </w:rPr>
        <w:t>Vohs</w:t>
      </w:r>
      <w:proofErr w:type="spellEnd"/>
      <w:r w:rsidRPr="00F173E5">
        <w:rPr>
          <w:rFonts w:ascii="Times New Roman" w:hAnsi="Times New Roman" w:cs="Times New Roman"/>
          <w:color w:val="000000" w:themeColor="text1"/>
          <w:lang w:val="en-CA"/>
        </w:rPr>
        <w:t xml:space="preserve">, K. D., &amp; Faber, R. J. (2007). Spent resources: Self-regulatory resource availability </w:t>
      </w:r>
    </w:p>
    <w:p w14:paraId="3658A2A1" w14:textId="77777777" w:rsidR="001567BE" w:rsidRPr="00F173E5" w:rsidRDefault="001567BE" w:rsidP="00E57BB7">
      <w:pPr>
        <w:autoSpaceDE w:val="0"/>
        <w:autoSpaceDN w:val="0"/>
        <w:adjustRightInd w:val="0"/>
        <w:spacing w:line="480" w:lineRule="auto"/>
        <w:ind w:left="709"/>
        <w:rPr>
          <w:rFonts w:ascii="Times New Roman" w:hAnsi="Times New Roman"/>
          <w:color w:val="000000" w:themeColor="text1"/>
        </w:rPr>
      </w:pPr>
      <w:proofErr w:type="gramStart"/>
      <w:r w:rsidRPr="00F173E5">
        <w:rPr>
          <w:rFonts w:ascii="Times New Roman" w:hAnsi="Times New Roman" w:cs="Times New Roman"/>
          <w:color w:val="000000" w:themeColor="text1"/>
          <w:lang w:val="en-CA"/>
        </w:rPr>
        <w:t>affects</w:t>
      </w:r>
      <w:proofErr w:type="gramEnd"/>
      <w:r w:rsidRPr="00F173E5">
        <w:rPr>
          <w:rFonts w:ascii="Times New Roman" w:hAnsi="Times New Roman" w:cs="Times New Roman"/>
          <w:color w:val="000000" w:themeColor="text1"/>
          <w:lang w:val="en-CA"/>
        </w:rPr>
        <w:t xml:space="preserve"> impulse buying. </w:t>
      </w:r>
      <w:r w:rsidRPr="00F173E5">
        <w:rPr>
          <w:rFonts w:ascii="Times New Roman" w:hAnsi="Times New Roman" w:cs="Times New Roman"/>
          <w:i/>
          <w:color w:val="000000" w:themeColor="text1"/>
          <w:lang w:val="en-CA"/>
        </w:rPr>
        <w:t>Journal of Consumer</w:t>
      </w:r>
      <w:r w:rsidRPr="00F173E5">
        <w:rPr>
          <w:rFonts w:ascii="Times New Roman" w:hAnsi="Times New Roman" w:cs="Times New Roman"/>
          <w:color w:val="000000" w:themeColor="text1"/>
          <w:lang w:val="en-CA"/>
        </w:rPr>
        <w:t xml:space="preserve"> </w:t>
      </w:r>
      <w:r w:rsidRPr="00F173E5">
        <w:rPr>
          <w:rFonts w:ascii="Times New Roman" w:hAnsi="Times New Roman" w:cs="Times New Roman"/>
          <w:i/>
          <w:color w:val="000000" w:themeColor="text1"/>
          <w:lang w:val="en-CA"/>
        </w:rPr>
        <w:t>Research, 33,</w:t>
      </w:r>
      <w:r w:rsidRPr="00F173E5">
        <w:rPr>
          <w:rFonts w:ascii="Times New Roman" w:hAnsi="Times New Roman" w:cs="Times New Roman"/>
          <w:color w:val="000000" w:themeColor="text1"/>
          <w:lang w:val="en-CA"/>
        </w:rPr>
        <w:t xml:space="preserve"> 537–547. </w:t>
      </w:r>
      <w:proofErr w:type="spellStart"/>
      <w:proofErr w:type="gramStart"/>
      <w:r w:rsidRPr="00F173E5">
        <w:rPr>
          <w:rFonts w:ascii="Times New Roman" w:hAnsi="Times New Roman" w:cs="Times New Roman"/>
          <w:color w:val="000000" w:themeColor="text1"/>
        </w:rPr>
        <w:t>doi</w:t>
      </w:r>
      <w:proofErr w:type="spellEnd"/>
      <w:proofErr w:type="gramEnd"/>
      <w:r w:rsidRPr="00F173E5">
        <w:rPr>
          <w:rFonts w:ascii="Times New Roman" w:hAnsi="Times New Roman" w:cs="Times New Roman"/>
          <w:color w:val="000000" w:themeColor="text1"/>
        </w:rPr>
        <w:t xml:space="preserve">: </w:t>
      </w:r>
      <w:hyperlink r:id="rId16" w:tgtFrame="_blank" w:history="1">
        <w:r w:rsidRPr="00F173E5">
          <w:rPr>
            <w:rStyle w:val="Hyperlink"/>
            <w:rFonts w:ascii="Times New Roman" w:hAnsi="Times New Roman"/>
            <w:color w:val="000000" w:themeColor="text1"/>
            <w:u w:val="none"/>
          </w:rPr>
          <w:t>10.1086/510228</w:t>
        </w:r>
      </w:hyperlink>
    </w:p>
    <w:p w14:paraId="0163BA1B" w14:textId="77777777" w:rsidR="001567BE" w:rsidRPr="00F173E5" w:rsidRDefault="001567BE" w:rsidP="00E57BB7">
      <w:pPr>
        <w:spacing w:line="480" w:lineRule="auto"/>
        <w:rPr>
          <w:rFonts w:ascii="Times New Roman" w:hAnsi="Times New Roman" w:cs="Times"/>
          <w:color w:val="000000" w:themeColor="text1"/>
          <w:szCs w:val="12"/>
        </w:rPr>
      </w:pPr>
      <w:r w:rsidRPr="00F173E5">
        <w:rPr>
          <w:rFonts w:ascii="Times New Roman" w:hAnsi="Times New Roman" w:cs="Times"/>
          <w:color w:val="000000" w:themeColor="text1"/>
          <w:szCs w:val="12"/>
        </w:rPr>
        <w:t xml:space="preserve">Webb, T. L., &amp; </w:t>
      </w:r>
      <w:proofErr w:type="spellStart"/>
      <w:r w:rsidRPr="00F173E5">
        <w:rPr>
          <w:rFonts w:ascii="Times New Roman" w:hAnsi="Times New Roman" w:cs="Times"/>
          <w:color w:val="000000" w:themeColor="text1"/>
          <w:szCs w:val="12"/>
        </w:rPr>
        <w:t>Sheeran</w:t>
      </w:r>
      <w:proofErr w:type="spellEnd"/>
      <w:r w:rsidRPr="00F173E5">
        <w:rPr>
          <w:rFonts w:ascii="Times New Roman" w:hAnsi="Times New Roman" w:cs="Times"/>
          <w:color w:val="000000" w:themeColor="text1"/>
          <w:szCs w:val="12"/>
        </w:rPr>
        <w:t>, P. (2003). Can implementation intentions help to overcome ego-</w:t>
      </w:r>
    </w:p>
    <w:p w14:paraId="69E75973" w14:textId="77777777" w:rsidR="001567BE" w:rsidRPr="00F173E5" w:rsidRDefault="001567BE" w:rsidP="00E57BB7">
      <w:pPr>
        <w:spacing w:line="480" w:lineRule="auto"/>
        <w:ind w:left="709"/>
        <w:rPr>
          <w:rFonts w:ascii="Times New Roman" w:hAnsi="Times New Roman" w:cs="Arial Unicode MS"/>
          <w:color w:val="000000" w:themeColor="text1"/>
          <w:szCs w:val="22"/>
        </w:rPr>
      </w:pPr>
      <w:proofErr w:type="gramStart"/>
      <w:r w:rsidRPr="00F173E5">
        <w:rPr>
          <w:rFonts w:ascii="Times New Roman" w:hAnsi="Times New Roman" w:cs="Times"/>
          <w:color w:val="000000" w:themeColor="text1"/>
          <w:szCs w:val="12"/>
        </w:rPr>
        <w:t>depletion</w:t>
      </w:r>
      <w:proofErr w:type="gramEnd"/>
      <w:r w:rsidRPr="00F173E5">
        <w:rPr>
          <w:rFonts w:ascii="Times New Roman" w:hAnsi="Times New Roman" w:cs="Times"/>
          <w:color w:val="000000" w:themeColor="text1"/>
          <w:szCs w:val="12"/>
        </w:rPr>
        <w:t xml:space="preserve">? </w:t>
      </w:r>
      <w:r w:rsidRPr="00F173E5">
        <w:rPr>
          <w:rFonts w:ascii="Times New Roman" w:hAnsi="Times New Roman" w:cs="Times"/>
          <w:i/>
          <w:color w:val="000000" w:themeColor="text1"/>
          <w:szCs w:val="12"/>
        </w:rPr>
        <w:t>Journal of Experimental Social Psychology, 39,</w:t>
      </w:r>
      <w:r w:rsidRPr="00F173E5">
        <w:rPr>
          <w:rFonts w:ascii="Times New Roman" w:hAnsi="Times New Roman" w:cs="Times"/>
          <w:color w:val="000000" w:themeColor="text1"/>
          <w:szCs w:val="12"/>
        </w:rPr>
        <w:t xml:space="preserve"> 279–286. </w:t>
      </w:r>
      <w:proofErr w:type="spellStart"/>
      <w:proofErr w:type="gramStart"/>
      <w:r w:rsidRPr="00F173E5">
        <w:rPr>
          <w:rFonts w:ascii="Times New Roman" w:hAnsi="Times New Roman" w:cs="Times"/>
          <w:color w:val="000000" w:themeColor="text1"/>
          <w:szCs w:val="12"/>
        </w:rPr>
        <w:t>doi</w:t>
      </w:r>
      <w:proofErr w:type="spellEnd"/>
      <w:proofErr w:type="gramEnd"/>
      <w:r w:rsidRPr="00F173E5">
        <w:rPr>
          <w:rFonts w:ascii="Times New Roman" w:hAnsi="Times New Roman" w:cs="Times"/>
          <w:color w:val="000000" w:themeColor="text1"/>
          <w:szCs w:val="12"/>
        </w:rPr>
        <w:t xml:space="preserve">: </w:t>
      </w:r>
      <w:hyperlink r:id="rId17" w:history="1">
        <w:r w:rsidRPr="00F173E5">
          <w:rPr>
            <w:rFonts w:ascii="Times New Roman" w:hAnsi="Times New Roman" w:cs="Arial Unicode MS"/>
            <w:color w:val="000000" w:themeColor="text1"/>
            <w:szCs w:val="22"/>
            <w:u w:color="4A4A4A"/>
          </w:rPr>
          <w:t>10.1016/S0022-1031(02)00527-9</w:t>
        </w:r>
      </w:hyperlink>
    </w:p>
    <w:p w14:paraId="6B5F8118" w14:textId="77777777" w:rsidR="001567BE" w:rsidRPr="00F173E5" w:rsidRDefault="001567BE" w:rsidP="00E57B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09" w:hanging="709"/>
        <w:rPr>
          <w:rFonts w:ascii="Times New Roman" w:hAnsi="Times New Roman" w:cs="Times New Roman"/>
          <w:color w:val="000000" w:themeColor="text1"/>
        </w:rPr>
      </w:pPr>
      <w:proofErr w:type="spellStart"/>
      <w:r w:rsidRPr="00F173E5">
        <w:rPr>
          <w:rFonts w:ascii="Times New Roman" w:hAnsi="Times New Roman" w:cs="Times New Roman"/>
          <w:color w:val="000000" w:themeColor="text1"/>
        </w:rPr>
        <w:t>Wilkowski</w:t>
      </w:r>
      <w:proofErr w:type="spellEnd"/>
      <w:r w:rsidRPr="00F173E5">
        <w:rPr>
          <w:rFonts w:ascii="Times New Roman" w:hAnsi="Times New Roman" w:cs="Times New Roman"/>
          <w:color w:val="000000" w:themeColor="text1"/>
        </w:rPr>
        <w:t>, B. M., Robinson, M. D., &amp; Meier, B. P. (2006). Agreeableness and the prolonged spatial processing of antisocial and prosocial information.</w:t>
      </w:r>
      <w:r w:rsidRPr="00F173E5">
        <w:rPr>
          <w:rFonts w:ascii="Times New Roman" w:hAnsi="Times New Roman" w:cs="Times New Roman"/>
          <w:i/>
          <w:iCs/>
          <w:color w:val="000000" w:themeColor="text1"/>
        </w:rPr>
        <w:t xml:space="preserve"> Journal of Research in Personality, 40</w:t>
      </w:r>
      <w:r w:rsidRPr="00F173E5">
        <w:rPr>
          <w:rFonts w:ascii="Times New Roman" w:hAnsi="Times New Roman" w:cs="Times New Roman"/>
          <w:color w:val="000000" w:themeColor="text1"/>
        </w:rPr>
        <w:t>(6), 1152-1168. doi:10.1016/j.jrp.2005.12.004</w:t>
      </w:r>
    </w:p>
    <w:p w14:paraId="49E865BC" w14:textId="77777777" w:rsidR="001A3BA9" w:rsidRPr="00F173E5" w:rsidRDefault="001A3BA9">
      <w:pPr>
        <w:rPr>
          <w:rFonts w:ascii="Times New Roman" w:hAnsi="Times New Roman" w:cs="Helvetica"/>
          <w:color w:val="000000" w:themeColor="text1"/>
          <w:szCs w:val="26"/>
        </w:rPr>
      </w:pPr>
    </w:p>
    <w:p w14:paraId="7393CC6A" w14:textId="77777777" w:rsidR="00A04C63" w:rsidRPr="00F173E5" w:rsidRDefault="00A04C63" w:rsidP="00A62AC3">
      <w:pPr>
        <w:spacing w:line="480" w:lineRule="auto"/>
        <w:jc w:val="center"/>
        <w:rPr>
          <w:rFonts w:ascii="Times New Roman" w:hAnsi="Times New Roman" w:cs="Helvetica"/>
          <w:color w:val="000000" w:themeColor="text1"/>
          <w:szCs w:val="26"/>
        </w:rPr>
      </w:pPr>
    </w:p>
    <w:p w14:paraId="0815E6A9" w14:textId="77777777" w:rsidR="00122F53" w:rsidRPr="00F173E5" w:rsidRDefault="00122F53" w:rsidP="00E57BB7">
      <w:pPr>
        <w:spacing w:line="480" w:lineRule="auto"/>
        <w:rPr>
          <w:rFonts w:ascii="Times New Roman" w:hAnsi="Times New Roman" w:cs="Helvetica"/>
          <w:color w:val="000000" w:themeColor="text1"/>
          <w:szCs w:val="26"/>
        </w:rPr>
      </w:pPr>
    </w:p>
    <w:p w14:paraId="4B3EA774" w14:textId="77777777" w:rsidR="00122F53" w:rsidRPr="00F173E5" w:rsidRDefault="00122F53" w:rsidP="00E57BB7">
      <w:pPr>
        <w:spacing w:line="480" w:lineRule="auto"/>
        <w:rPr>
          <w:rFonts w:ascii="Times New Roman" w:hAnsi="Times New Roman" w:cs="Helvetica"/>
          <w:color w:val="000000" w:themeColor="text1"/>
          <w:szCs w:val="26"/>
        </w:rPr>
      </w:pPr>
    </w:p>
    <w:p w14:paraId="3DAAE09C" w14:textId="77777777" w:rsidR="00122F53" w:rsidRPr="00F173E5" w:rsidRDefault="00122F53" w:rsidP="00E57BB7">
      <w:pPr>
        <w:spacing w:line="480" w:lineRule="auto"/>
        <w:rPr>
          <w:rFonts w:ascii="Times New Roman" w:hAnsi="Times New Roman" w:cs="Helvetica"/>
          <w:color w:val="000000" w:themeColor="text1"/>
          <w:szCs w:val="26"/>
        </w:rPr>
      </w:pPr>
    </w:p>
    <w:p w14:paraId="5F77A7D9" w14:textId="77777777" w:rsidR="00122F53" w:rsidRPr="00F173E5" w:rsidRDefault="00122F53" w:rsidP="00E57BB7">
      <w:pPr>
        <w:spacing w:line="480" w:lineRule="auto"/>
        <w:rPr>
          <w:rFonts w:ascii="Times New Roman" w:hAnsi="Times New Roman" w:cs="Helvetica"/>
          <w:color w:val="000000" w:themeColor="text1"/>
          <w:szCs w:val="26"/>
        </w:rPr>
      </w:pPr>
    </w:p>
    <w:p w14:paraId="0C6F0E3F" w14:textId="77777777" w:rsidR="00122F53" w:rsidRPr="00F173E5" w:rsidRDefault="00122F53" w:rsidP="00E57BB7">
      <w:pPr>
        <w:spacing w:line="480" w:lineRule="auto"/>
        <w:rPr>
          <w:rFonts w:ascii="Times New Roman" w:hAnsi="Times New Roman" w:cs="Helvetica"/>
          <w:color w:val="000000" w:themeColor="text1"/>
          <w:szCs w:val="26"/>
        </w:rPr>
      </w:pPr>
    </w:p>
    <w:p w14:paraId="1B823545" w14:textId="77777777" w:rsidR="00122F53" w:rsidRPr="00F173E5" w:rsidRDefault="00122F53" w:rsidP="00E57BB7">
      <w:pPr>
        <w:spacing w:line="480" w:lineRule="auto"/>
        <w:rPr>
          <w:rFonts w:ascii="Times New Roman" w:hAnsi="Times New Roman" w:cs="Helvetica"/>
          <w:color w:val="000000" w:themeColor="text1"/>
          <w:szCs w:val="26"/>
        </w:rPr>
      </w:pPr>
    </w:p>
    <w:p w14:paraId="6D425C40" w14:textId="77777777" w:rsidR="00122F53" w:rsidRPr="00F173E5" w:rsidRDefault="00122F53" w:rsidP="00E57BB7">
      <w:pPr>
        <w:spacing w:line="480" w:lineRule="auto"/>
        <w:rPr>
          <w:rFonts w:ascii="Times New Roman" w:hAnsi="Times New Roman" w:cs="Helvetica"/>
          <w:color w:val="000000" w:themeColor="text1"/>
          <w:szCs w:val="26"/>
        </w:rPr>
      </w:pPr>
    </w:p>
    <w:p w14:paraId="25D9E855" w14:textId="77777777" w:rsidR="00122F53" w:rsidRPr="00F173E5" w:rsidRDefault="00122F53" w:rsidP="00E57BB7">
      <w:pPr>
        <w:spacing w:line="480" w:lineRule="auto"/>
        <w:rPr>
          <w:rFonts w:ascii="Times New Roman" w:hAnsi="Times New Roman" w:cs="Helvetica"/>
          <w:color w:val="000000" w:themeColor="text1"/>
          <w:szCs w:val="26"/>
        </w:rPr>
      </w:pPr>
    </w:p>
    <w:p w14:paraId="33B2B9B4" w14:textId="77777777" w:rsidR="00122F53" w:rsidRPr="00F173E5" w:rsidRDefault="00122F53" w:rsidP="00E57BB7">
      <w:pPr>
        <w:spacing w:line="480" w:lineRule="auto"/>
        <w:rPr>
          <w:rFonts w:ascii="Times New Roman" w:hAnsi="Times New Roman" w:cs="Helvetica"/>
          <w:color w:val="000000" w:themeColor="text1"/>
          <w:szCs w:val="26"/>
        </w:rPr>
      </w:pPr>
    </w:p>
    <w:p w14:paraId="6A8B0A66" w14:textId="77777777" w:rsidR="00122F53" w:rsidRPr="00F173E5" w:rsidRDefault="00122F53" w:rsidP="00E57BB7">
      <w:pPr>
        <w:spacing w:line="480" w:lineRule="auto"/>
        <w:rPr>
          <w:rFonts w:ascii="Times New Roman" w:hAnsi="Times New Roman" w:cs="Helvetica"/>
          <w:color w:val="000000" w:themeColor="text1"/>
          <w:szCs w:val="26"/>
        </w:rPr>
      </w:pPr>
    </w:p>
    <w:p w14:paraId="060FA6AA" w14:textId="77777777" w:rsidR="00A04C63" w:rsidRPr="00F173E5" w:rsidRDefault="00A04C63" w:rsidP="00E57BB7">
      <w:pPr>
        <w:spacing w:line="480" w:lineRule="auto"/>
        <w:rPr>
          <w:rFonts w:ascii="Times New Roman" w:hAnsi="Times New Roman" w:cs="Helvetica"/>
          <w:color w:val="000000" w:themeColor="text1"/>
          <w:szCs w:val="26"/>
        </w:rPr>
      </w:pPr>
    </w:p>
    <w:p w14:paraId="21796A9A" w14:textId="77777777" w:rsidR="00A62AC3" w:rsidRPr="00F173E5" w:rsidRDefault="00A62AC3" w:rsidP="00A62AC3">
      <w:pPr>
        <w:spacing w:line="480" w:lineRule="auto"/>
        <w:jc w:val="center"/>
        <w:rPr>
          <w:rFonts w:ascii="Times New Roman" w:hAnsi="Times New Roman" w:cs="Helvetica"/>
          <w:color w:val="000000" w:themeColor="text1"/>
          <w:szCs w:val="26"/>
        </w:rPr>
      </w:pPr>
      <w:r w:rsidRPr="00F173E5">
        <w:rPr>
          <w:rFonts w:ascii="Times New Roman" w:hAnsi="Times New Roman" w:cs="Helvetica"/>
          <w:color w:val="000000" w:themeColor="text1"/>
          <w:szCs w:val="26"/>
        </w:rPr>
        <w:lastRenderedPageBreak/>
        <w:t>Footnotes</w:t>
      </w:r>
    </w:p>
    <w:p w14:paraId="49FB5B2E" w14:textId="77777777" w:rsidR="00A62AC3" w:rsidRPr="00F173E5" w:rsidRDefault="00A62AC3" w:rsidP="00A62AC3">
      <w:pPr>
        <w:shd w:val="clear" w:color="auto" w:fill="FFFFFF"/>
        <w:spacing w:line="480" w:lineRule="auto"/>
        <w:ind w:firstLine="720"/>
        <w:rPr>
          <w:rFonts w:ascii="Times New Roman" w:eastAsia="Times New Roman" w:hAnsi="Times New Roman" w:cs="Times New Roman"/>
          <w:color w:val="000000" w:themeColor="text1"/>
          <w:lang w:eastAsia="en-CA"/>
        </w:rPr>
      </w:pPr>
      <w:r w:rsidRPr="00F173E5">
        <w:rPr>
          <w:rFonts w:ascii="Times New Roman" w:hAnsi="Times New Roman" w:cs="Times New Roman"/>
          <w:color w:val="000000" w:themeColor="text1"/>
          <w:vertAlign w:val="superscript"/>
        </w:rPr>
        <w:t>1</w:t>
      </w:r>
      <w:r w:rsidRPr="00F173E5">
        <w:rPr>
          <w:rFonts w:ascii="Times New Roman" w:eastAsia="Times New Roman" w:hAnsi="Times New Roman" w:cs="Times New Roman"/>
          <w:color w:val="000000" w:themeColor="text1"/>
          <w:lang w:eastAsia="en-CA"/>
        </w:rPr>
        <w:t xml:space="preserve">Although some researchers use the term self-regulation interchangeably with the term self-control (e.g., </w:t>
      </w:r>
      <w:proofErr w:type="spellStart"/>
      <w:r w:rsidRPr="00F173E5">
        <w:rPr>
          <w:rFonts w:ascii="Times New Roman" w:eastAsia="Times New Roman" w:hAnsi="Times New Roman" w:cs="Times New Roman"/>
          <w:color w:val="000000" w:themeColor="text1"/>
          <w:lang w:eastAsia="en-CA"/>
        </w:rPr>
        <w:t>Baumeister</w:t>
      </w:r>
      <w:proofErr w:type="spellEnd"/>
      <w:r w:rsidRPr="00F173E5">
        <w:rPr>
          <w:rFonts w:ascii="Times New Roman" w:eastAsia="Times New Roman" w:hAnsi="Times New Roman" w:cs="Times New Roman"/>
          <w:color w:val="000000" w:themeColor="text1"/>
          <w:lang w:eastAsia="en-CA"/>
        </w:rPr>
        <w:t xml:space="preserve"> &amp; Bushman, 2008), we define self-regulation more broadly as do many researchers (e.g., </w:t>
      </w:r>
      <w:r w:rsidRPr="00F173E5">
        <w:rPr>
          <w:rFonts w:ascii="Times New Roman" w:hAnsi="Times New Roman" w:cs="Times New Roman"/>
          <w:color w:val="000000" w:themeColor="text1"/>
        </w:rPr>
        <w:t xml:space="preserve">Carver &amp; </w:t>
      </w:r>
      <w:proofErr w:type="spellStart"/>
      <w:r w:rsidRPr="00F173E5">
        <w:rPr>
          <w:rFonts w:ascii="Times New Roman" w:hAnsi="Times New Roman" w:cs="Times New Roman"/>
          <w:color w:val="000000" w:themeColor="text1"/>
        </w:rPr>
        <w:t>Scheier</w:t>
      </w:r>
      <w:proofErr w:type="spellEnd"/>
      <w:r w:rsidRPr="00F173E5">
        <w:rPr>
          <w:rFonts w:ascii="Times New Roman" w:hAnsi="Times New Roman" w:cs="Times New Roman"/>
          <w:color w:val="000000" w:themeColor="text1"/>
        </w:rPr>
        <w:t xml:space="preserve">, 1981; Carver &amp; </w:t>
      </w:r>
      <w:proofErr w:type="spellStart"/>
      <w:r w:rsidRPr="00F173E5">
        <w:rPr>
          <w:rFonts w:ascii="Times New Roman" w:hAnsi="Times New Roman" w:cs="Times New Roman"/>
          <w:color w:val="000000" w:themeColor="text1"/>
        </w:rPr>
        <w:t>Scheier</w:t>
      </w:r>
      <w:proofErr w:type="spellEnd"/>
      <w:r w:rsidRPr="00F173E5">
        <w:rPr>
          <w:rFonts w:ascii="Times New Roman" w:hAnsi="Times New Roman" w:cs="Times New Roman"/>
          <w:color w:val="000000" w:themeColor="text1"/>
        </w:rPr>
        <w:t>, 1999; Godfrey &amp; Shum, 2000</w:t>
      </w:r>
      <w:r w:rsidR="00E51AEC" w:rsidRPr="00F173E5">
        <w:rPr>
          <w:rFonts w:ascii="Times New Roman" w:hAnsi="Times New Roman" w:cs="Times New Roman"/>
          <w:color w:val="000000" w:themeColor="text1"/>
        </w:rPr>
        <w:t>; Hof</w:t>
      </w:r>
      <w:r w:rsidRPr="00F173E5">
        <w:rPr>
          <w:rFonts w:ascii="Times New Roman" w:hAnsi="Times New Roman" w:cs="Times New Roman"/>
          <w:color w:val="000000" w:themeColor="text1"/>
        </w:rPr>
        <w:t xml:space="preserve">mann, </w:t>
      </w:r>
      <w:proofErr w:type="spellStart"/>
      <w:r w:rsidRPr="00F173E5">
        <w:rPr>
          <w:rFonts w:ascii="Times New Roman" w:hAnsi="Times New Roman" w:cs="Times New Roman"/>
          <w:color w:val="000000" w:themeColor="text1"/>
        </w:rPr>
        <w:t>Schme</w:t>
      </w:r>
      <w:r w:rsidR="00B577DB" w:rsidRPr="00F173E5">
        <w:rPr>
          <w:rFonts w:ascii="Times New Roman" w:hAnsi="Times New Roman" w:cs="Times New Roman"/>
          <w:color w:val="000000" w:themeColor="text1"/>
        </w:rPr>
        <w:t>i</w:t>
      </w:r>
      <w:r w:rsidRPr="00F173E5">
        <w:rPr>
          <w:rFonts w:ascii="Times New Roman" w:hAnsi="Times New Roman" w:cs="Times New Roman"/>
          <w:color w:val="000000" w:themeColor="text1"/>
        </w:rPr>
        <w:t>chel</w:t>
      </w:r>
      <w:proofErr w:type="spellEnd"/>
      <w:r w:rsidRPr="00F173E5">
        <w:rPr>
          <w:rFonts w:ascii="Times New Roman" w:hAnsi="Times New Roman" w:cs="Times New Roman"/>
          <w:color w:val="000000" w:themeColor="text1"/>
        </w:rPr>
        <w:t>, &amp; Baddeley, 2012</w:t>
      </w:r>
      <w:r w:rsidR="00655098" w:rsidRPr="00F173E5">
        <w:rPr>
          <w:rFonts w:ascii="Times New Roman" w:eastAsia="Times New Roman" w:hAnsi="Times New Roman" w:cs="Times New Roman"/>
          <w:color w:val="000000" w:themeColor="text1"/>
          <w:lang w:eastAsia="en-CA"/>
        </w:rPr>
        <w:t xml:space="preserve">). </w:t>
      </w:r>
      <w:r w:rsidRPr="00F173E5">
        <w:rPr>
          <w:rFonts w:ascii="Times New Roman" w:eastAsia="Times New Roman" w:hAnsi="Times New Roman" w:cs="Times New Roman"/>
          <w:color w:val="000000" w:themeColor="text1"/>
          <w:lang w:eastAsia="en-CA"/>
        </w:rPr>
        <w:t xml:space="preserve">From </w:t>
      </w:r>
      <w:r w:rsidR="00DB7131" w:rsidRPr="00F173E5">
        <w:rPr>
          <w:rFonts w:ascii="Times New Roman" w:eastAsia="Times New Roman" w:hAnsi="Times New Roman" w:cs="Times New Roman"/>
          <w:color w:val="000000" w:themeColor="text1"/>
          <w:lang w:eastAsia="en-CA"/>
        </w:rPr>
        <w:t>this</w:t>
      </w:r>
      <w:r w:rsidRPr="00F173E5">
        <w:rPr>
          <w:rFonts w:ascii="Times New Roman" w:eastAsia="Times New Roman" w:hAnsi="Times New Roman" w:cs="Times New Roman"/>
          <w:color w:val="000000" w:themeColor="text1"/>
          <w:lang w:eastAsia="en-CA"/>
        </w:rPr>
        <w:t xml:space="preserve"> perspective, </w:t>
      </w:r>
      <w:r w:rsidR="00DB7131" w:rsidRPr="00F173E5">
        <w:rPr>
          <w:rFonts w:ascii="Times New Roman" w:eastAsia="Times New Roman" w:hAnsi="Times New Roman" w:cs="Times New Roman"/>
          <w:color w:val="000000" w:themeColor="text1"/>
          <w:lang w:eastAsia="en-CA"/>
        </w:rPr>
        <w:t>self-control</w:t>
      </w:r>
      <w:r w:rsidR="003306D6" w:rsidRPr="00F173E5">
        <w:rPr>
          <w:rFonts w:ascii="Times New Roman" w:eastAsia="Times New Roman" w:hAnsi="Times New Roman" w:cs="Times New Roman"/>
          <w:color w:val="000000" w:themeColor="text1"/>
          <w:lang w:eastAsia="en-CA"/>
        </w:rPr>
        <w:t xml:space="preserve"> is</w:t>
      </w:r>
      <w:r w:rsidR="00DB7131" w:rsidRPr="00F173E5">
        <w:rPr>
          <w:rFonts w:ascii="Times New Roman" w:eastAsia="Times New Roman" w:hAnsi="Times New Roman" w:cs="Times New Roman"/>
          <w:color w:val="000000" w:themeColor="text1"/>
          <w:lang w:eastAsia="en-CA"/>
        </w:rPr>
        <w:t xml:space="preserve"> </w:t>
      </w:r>
      <w:r w:rsidR="005D0BA3" w:rsidRPr="00F173E5">
        <w:rPr>
          <w:rFonts w:ascii="Times New Roman" w:eastAsia="Times New Roman" w:hAnsi="Times New Roman" w:cs="Times New Roman"/>
          <w:color w:val="000000" w:themeColor="text1"/>
          <w:lang w:eastAsia="en-CA"/>
        </w:rPr>
        <w:t xml:space="preserve">a </w:t>
      </w:r>
      <w:r w:rsidR="003306D6" w:rsidRPr="00F173E5">
        <w:rPr>
          <w:rFonts w:ascii="Times New Roman" w:eastAsia="Times New Roman" w:hAnsi="Times New Roman" w:cs="Times New Roman"/>
          <w:color w:val="000000" w:themeColor="text1"/>
          <w:lang w:eastAsia="en-CA"/>
        </w:rPr>
        <w:t xml:space="preserve">route to achieving successful self-regulation, through </w:t>
      </w:r>
      <w:r w:rsidR="00DB7131" w:rsidRPr="00F173E5">
        <w:rPr>
          <w:rFonts w:ascii="Times New Roman" w:eastAsia="Times New Roman" w:hAnsi="Times New Roman" w:cs="Times New Roman"/>
          <w:color w:val="000000" w:themeColor="text1"/>
          <w:lang w:eastAsia="en-CA"/>
        </w:rPr>
        <w:t xml:space="preserve">the </w:t>
      </w:r>
      <w:r w:rsidR="003306D6" w:rsidRPr="00F173E5">
        <w:rPr>
          <w:rFonts w:ascii="Times New Roman" w:eastAsia="Times New Roman" w:hAnsi="Times New Roman" w:cs="Times New Roman"/>
          <w:color w:val="000000" w:themeColor="text1"/>
          <w:lang w:eastAsia="en-CA"/>
        </w:rPr>
        <w:t xml:space="preserve">control </w:t>
      </w:r>
      <w:r w:rsidR="00DB7131" w:rsidRPr="00F173E5">
        <w:rPr>
          <w:rFonts w:ascii="Times New Roman" w:eastAsia="Times New Roman" w:hAnsi="Times New Roman" w:cs="Times New Roman"/>
          <w:color w:val="000000" w:themeColor="text1"/>
          <w:lang w:eastAsia="en-CA"/>
        </w:rPr>
        <w:t>of conflicts between central, long-term goals and peripheral, short-term goals</w:t>
      </w:r>
      <w:r w:rsidR="003C5133" w:rsidRPr="00F173E5">
        <w:rPr>
          <w:rFonts w:ascii="Times New Roman" w:eastAsia="Times New Roman" w:hAnsi="Times New Roman" w:cs="Times New Roman"/>
          <w:color w:val="000000" w:themeColor="text1"/>
          <w:lang w:eastAsia="en-CA"/>
        </w:rPr>
        <w:t xml:space="preserve">. </w:t>
      </w:r>
      <w:r w:rsidR="005D0BA3" w:rsidRPr="00F173E5">
        <w:rPr>
          <w:rFonts w:ascii="Times New Roman" w:eastAsia="Times New Roman" w:hAnsi="Times New Roman" w:cs="Times New Roman"/>
          <w:color w:val="000000" w:themeColor="text1"/>
          <w:lang w:eastAsia="en-CA"/>
        </w:rPr>
        <w:t>Self</w:t>
      </w:r>
      <w:r w:rsidR="00AD269D" w:rsidRPr="00F173E5">
        <w:rPr>
          <w:rFonts w:ascii="Times New Roman" w:eastAsia="Times New Roman" w:hAnsi="Times New Roman" w:cs="Times New Roman"/>
          <w:color w:val="000000" w:themeColor="text1"/>
          <w:lang w:eastAsia="en-CA"/>
        </w:rPr>
        <w:t>-</w:t>
      </w:r>
      <w:r w:rsidR="005D0BA3" w:rsidRPr="00F173E5">
        <w:rPr>
          <w:rFonts w:ascii="Times New Roman" w:eastAsia="Times New Roman" w:hAnsi="Times New Roman" w:cs="Times New Roman"/>
          <w:color w:val="000000" w:themeColor="text1"/>
          <w:lang w:eastAsia="en-CA"/>
        </w:rPr>
        <w:t xml:space="preserve">control mechanisms </w:t>
      </w:r>
      <w:r w:rsidR="003306D6" w:rsidRPr="00F173E5">
        <w:rPr>
          <w:rFonts w:ascii="Times New Roman" w:eastAsia="Times New Roman" w:hAnsi="Times New Roman" w:cs="Times New Roman"/>
          <w:color w:val="000000" w:themeColor="text1"/>
          <w:lang w:eastAsia="en-CA"/>
        </w:rPr>
        <w:t xml:space="preserve">include </w:t>
      </w:r>
      <w:r w:rsidR="00F372B5" w:rsidRPr="00F173E5">
        <w:rPr>
          <w:rFonts w:ascii="Times New Roman" w:eastAsia="Times New Roman" w:hAnsi="Times New Roman" w:cs="Times New Roman"/>
          <w:color w:val="000000" w:themeColor="text1"/>
          <w:lang w:eastAsia="en-CA"/>
        </w:rPr>
        <w:t>inhibiting</w:t>
      </w:r>
      <w:r w:rsidR="003306D6" w:rsidRPr="00F173E5">
        <w:rPr>
          <w:rFonts w:ascii="Times New Roman" w:eastAsia="Times New Roman" w:hAnsi="Times New Roman" w:cs="Times New Roman"/>
          <w:color w:val="000000" w:themeColor="text1"/>
          <w:lang w:eastAsia="en-CA"/>
        </w:rPr>
        <w:t xml:space="preserve"> predominant responding, </w:t>
      </w:r>
      <w:r w:rsidR="00F372B5" w:rsidRPr="00F173E5">
        <w:rPr>
          <w:rFonts w:ascii="Times New Roman" w:eastAsia="Times New Roman" w:hAnsi="Times New Roman" w:cs="Times New Roman"/>
          <w:color w:val="000000" w:themeColor="text1"/>
          <w:lang w:eastAsia="en-CA"/>
        </w:rPr>
        <w:t>controlling</w:t>
      </w:r>
      <w:r w:rsidR="003306D6" w:rsidRPr="00F173E5">
        <w:rPr>
          <w:rFonts w:ascii="Times New Roman" w:eastAsia="Times New Roman" w:hAnsi="Times New Roman" w:cs="Times New Roman"/>
          <w:color w:val="000000" w:themeColor="text1"/>
          <w:lang w:eastAsia="en-CA"/>
        </w:rPr>
        <w:t xml:space="preserve"> attention, and delaying gratification (e.g., Fujita, 2011). </w:t>
      </w:r>
      <w:r w:rsidR="005D0BA3" w:rsidRPr="00F173E5">
        <w:rPr>
          <w:rFonts w:ascii="Times New Roman" w:eastAsia="Times New Roman" w:hAnsi="Times New Roman" w:cs="Times New Roman"/>
          <w:color w:val="000000" w:themeColor="text1"/>
          <w:lang w:eastAsia="en-CA"/>
        </w:rPr>
        <w:t xml:space="preserve">In our view, </w:t>
      </w:r>
      <w:r w:rsidRPr="00F173E5">
        <w:rPr>
          <w:rFonts w:ascii="Times New Roman" w:eastAsia="Times New Roman" w:hAnsi="Times New Roman" w:cs="Times New Roman"/>
          <w:color w:val="000000" w:themeColor="text1"/>
          <w:lang w:eastAsia="en-CA"/>
        </w:rPr>
        <w:t>self-control represents but one of many routes to achieving successful self-regulation</w:t>
      </w:r>
      <w:r w:rsidR="00742B94" w:rsidRPr="00F173E5">
        <w:rPr>
          <w:rFonts w:ascii="Times New Roman" w:eastAsia="Times New Roman" w:hAnsi="Times New Roman" w:cs="Times New Roman"/>
          <w:color w:val="000000" w:themeColor="text1"/>
          <w:lang w:eastAsia="en-CA"/>
        </w:rPr>
        <w:t xml:space="preserve"> (the dependent measure of interest in the current studies)</w:t>
      </w:r>
      <w:r w:rsidRPr="00F173E5">
        <w:rPr>
          <w:rFonts w:ascii="Times New Roman" w:eastAsia="Times New Roman" w:hAnsi="Times New Roman" w:cs="Times New Roman"/>
          <w:color w:val="000000" w:themeColor="text1"/>
          <w:lang w:eastAsia="en-CA"/>
        </w:rPr>
        <w:t xml:space="preserve">. For example, in order to successfully complete a project, one might use self-control abilities to resist the impulse to watch television, but there are other ways to self-regulate toward achieving </w:t>
      </w:r>
      <w:r w:rsidR="00742B94" w:rsidRPr="00F173E5">
        <w:rPr>
          <w:rFonts w:ascii="Times New Roman" w:eastAsia="Times New Roman" w:hAnsi="Times New Roman" w:cs="Times New Roman"/>
          <w:color w:val="000000" w:themeColor="text1"/>
          <w:lang w:eastAsia="en-CA"/>
        </w:rPr>
        <w:t>the goal</w:t>
      </w:r>
      <w:r w:rsidRPr="00F173E5">
        <w:rPr>
          <w:rFonts w:ascii="Times New Roman" w:eastAsia="Times New Roman" w:hAnsi="Times New Roman" w:cs="Times New Roman"/>
          <w:color w:val="000000" w:themeColor="text1"/>
          <w:lang w:eastAsia="en-CA"/>
        </w:rPr>
        <w:t xml:space="preserve"> (e.g., activating well-established </w:t>
      </w:r>
      <w:r w:rsidR="005D0BA3" w:rsidRPr="00F173E5">
        <w:rPr>
          <w:rFonts w:ascii="Times New Roman" w:eastAsia="Times New Roman" w:hAnsi="Times New Roman" w:cs="Times New Roman"/>
          <w:color w:val="000000" w:themeColor="text1"/>
          <w:lang w:eastAsia="en-CA"/>
        </w:rPr>
        <w:t xml:space="preserve">work </w:t>
      </w:r>
      <w:r w:rsidRPr="00F173E5">
        <w:rPr>
          <w:rFonts w:ascii="Times New Roman" w:eastAsia="Times New Roman" w:hAnsi="Times New Roman" w:cs="Times New Roman"/>
          <w:color w:val="000000" w:themeColor="text1"/>
          <w:lang w:eastAsia="en-CA"/>
        </w:rPr>
        <w:t>habits or drawing energy from the intrinsic rewards of the work).</w:t>
      </w:r>
    </w:p>
    <w:p w14:paraId="4AE5C741" w14:textId="77777777" w:rsidR="000731FF" w:rsidRPr="00F173E5" w:rsidRDefault="00A62AC3" w:rsidP="00A62AC3">
      <w:pPr>
        <w:spacing w:line="480" w:lineRule="auto"/>
        <w:ind w:firstLine="720"/>
        <w:rPr>
          <w:rFonts w:ascii="Times New Roman" w:hAnsi="Times New Roman" w:cs="Tahoma"/>
          <w:color w:val="000000" w:themeColor="text1"/>
          <w:szCs w:val="26"/>
        </w:rPr>
      </w:pPr>
      <w:r w:rsidRPr="00F173E5">
        <w:rPr>
          <w:rFonts w:ascii="Times New Roman" w:hAnsi="Times New Roman"/>
          <w:color w:val="000000" w:themeColor="text1"/>
          <w:vertAlign w:val="superscript"/>
        </w:rPr>
        <w:t>2</w:t>
      </w:r>
      <w:r w:rsidRPr="00F173E5">
        <w:rPr>
          <w:rFonts w:ascii="Times New Roman" w:hAnsi="Times New Roman" w:cs="Tahoma"/>
          <w:color w:val="000000" w:themeColor="text1"/>
          <w:szCs w:val="26"/>
        </w:rPr>
        <w:t xml:space="preserve"> Trait agreeableness and trait self-control were frequently correlated in all studies (mean </w:t>
      </w:r>
      <w:r w:rsidRPr="00F173E5">
        <w:rPr>
          <w:rFonts w:ascii="Times New Roman" w:hAnsi="Times New Roman" w:cs="Tahoma"/>
          <w:i/>
          <w:color w:val="000000" w:themeColor="text1"/>
          <w:szCs w:val="26"/>
        </w:rPr>
        <w:t>r</w:t>
      </w:r>
      <w:r w:rsidRPr="00F173E5">
        <w:rPr>
          <w:rFonts w:ascii="Times New Roman" w:hAnsi="Times New Roman" w:cs="Tahoma"/>
          <w:color w:val="000000" w:themeColor="text1"/>
          <w:szCs w:val="26"/>
        </w:rPr>
        <w:t xml:space="preserve"> = .19, </w:t>
      </w:r>
      <w:proofErr w:type="spellStart"/>
      <w:r w:rsidRPr="00F173E5">
        <w:rPr>
          <w:rFonts w:ascii="Times New Roman" w:hAnsi="Times New Roman" w:cs="Tahoma"/>
          <w:color w:val="000000" w:themeColor="text1"/>
          <w:szCs w:val="26"/>
        </w:rPr>
        <w:t>stdev</w:t>
      </w:r>
      <w:proofErr w:type="spellEnd"/>
      <w:r w:rsidRPr="00F173E5">
        <w:rPr>
          <w:rFonts w:ascii="Times New Roman" w:hAnsi="Times New Roman" w:cs="Tahoma"/>
          <w:color w:val="000000" w:themeColor="text1"/>
          <w:szCs w:val="26"/>
        </w:rPr>
        <w:t xml:space="preserve"> </w:t>
      </w:r>
      <w:r w:rsidRPr="00F173E5">
        <w:rPr>
          <w:rFonts w:ascii="Times New Roman" w:hAnsi="Times New Roman" w:cs="Tahoma"/>
          <w:i/>
          <w:color w:val="000000" w:themeColor="text1"/>
          <w:szCs w:val="26"/>
        </w:rPr>
        <w:t>r</w:t>
      </w:r>
      <w:r w:rsidRPr="00F173E5">
        <w:rPr>
          <w:rFonts w:ascii="Times New Roman" w:hAnsi="Times New Roman" w:cs="Tahoma"/>
          <w:color w:val="000000" w:themeColor="text1"/>
          <w:szCs w:val="26"/>
        </w:rPr>
        <w:t xml:space="preserve"> = .19). Thus, readers may wonder whether trait self-control was positively correlated with social effort when trait agreeableness was not simultaneously in the model. The correlation between trait self-control and social effort was negligible in this and all studies (mean </w:t>
      </w:r>
      <w:r w:rsidRPr="00F173E5">
        <w:rPr>
          <w:rFonts w:ascii="Times New Roman" w:hAnsi="Times New Roman" w:cs="Tahoma"/>
          <w:i/>
          <w:color w:val="000000" w:themeColor="text1"/>
          <w:szCs w:val="26"/>
        </w:rPr>
        <w:t>r</w:t>
      </w:r>
      <w:r w:rsidRPr="00F173E5">
        <w:rPr>
          <w:rFonts w:ascii="Times New Roman" w:hAnsi="Times New Roman" w:cs="Tahoma"/>
          <w:color w:val="000000" w:themeColor="text1"/>
          <w:szCs w:val="26"/>
        </w:rPr>
        <w:t xml:space="preserve"> = .04, </w:t>
      </w:r>
      <w:proofErr w:type="spellStart"/>
      <w:r w:rsidRPr="00F173E5">
        <w:rPr>
          <w:rFonts w:ascii="Times New Roman" w:hAnsi="Times New Roman" w:cs="Tahoma"/>
          <w:color w:val="000000" w:themeColor="text1"/>
          <w:szCs w:val="26"/>
        </w:rPr>
        <w:t>stdev</w:t>
      </w:r>
      <w:proofErr w:type="spellEnd"/>
      <w:r w:rsidRPr="00F173E5">
        <w:rPr>
          <w:rFonts w:ascii="Times New Roman" w:hAnsi="Times New Roman" w:cs="Tahoma"/>
          <w:color w:val="000000" w:themeColor="text1"/>
          <w:szCs w:val="26"/>
        </w:rPr>
        <w:t xml:space="preserve"> </w:t>
      </w:r>
      <w:r w:rsidRPr="00F173E5">
        <w:rPr>
          <w:rFonts w:ascii="Times New Roman" w:hAnsi="Times New Roman" w:cs="Tahoma"/>
          <w:i/>
          <w:color w:val="000000" w:themeColor="text1"/>
          <w:szCs w:val="26"/>
        </w:rPr>
        <w:t>r</w:t>
      </w:r>
      <w:r w:rsidRPr="00F173E5">
        <w:rPr>
          <w:rFonts w:ascii="Times New Roman" w:hAnsi="Times New Roman" w:cs="Tahoma"/>
          <w:color w:val="000000" w:themeColor="text1"/>
          <w:szCs w:val="26"/>
        </w:rPr>
        <w:t xml:space="preserve"> = .09), and was </w:t>
      </w:r>
      <w:proofErr w:type="spellStart"/>
      <w:r w:rsidRPr="00F173E5">
        <w:rPr>
          <w:rFonts w:ascii="Times New Roman" w:hAnsi="Times New Roman" w:cs="Tahoma"/>
          <w:color w:val="000000" w:themeColor="text1"/>
          <w:szCs w:val="26"/>
        </w:rPr>
        <w:t>nonsignificant</w:t>
      </w:r>
      <w:proofErr w:type="spellEnd"/>
      <w:r w:rsidRPr="00F173E5">
        <w:rPr>
          <w:rFonts w:ascii="Times New Roman" w:hAnsi="Times New Roman" w:cs="Tahoma"/>
          <w:color w:val="000000" w:themeColor="text1"/>
          <w:szCs w:val="26"/>
        </w:rPr>
        <w:t xml:space="preserve"> in all studies, </w:t>
      </w:r>
      <w:proofErr w:type="spellStart"/>
      <w:r w:rsidRPr="00F173E5">
        <w:rPr>
          <w:rFonts w:ascii="Times New Roman" w:hAnsi="Times New Roman"/>
          <w:i/>
          <w:color w:val="000000" w:themeColor="text1"/>
        </w:rPr>
        <w:t>rs</w:t>
      </w:r>
      <w:proofErr w:type="spellEnd"/>
      <w:r w:rsidRPr="00F173E5">
        <w:rPr>
          <w:rFonts w:ascii="Times New Roman" w:hAnsi="Times New Roman"/>
          <w:color w:val="000000" w:themeColor="text1"/>
        </w:rPr>
        <w:t xml:space="preserve"> &lt; .16, </w:t>
      </w:r>
      <w:proofErr w:type="spellStart"/>
      <w:r w:rsidRPr="00F173E5">
        <w:rPr>
          <w:rFonts w:ascii="Times New Roman" w:hAnsi="Times New Roman"/>
          <w:i/>
          <w:color w:val="000000" w:themeColor="text1"/>
        </w:rPr>
        <w:t>ps</w:t>
      </w:r>
      <w:proofErr w:type="spellEnd"/>
      <w:r w:rsidRPr="00F173E5">
        <w:rPr>
          <w:rFonts w:ascii="Times New Roman" w:hAnsi="Times New Roman"/>
          <w:color w:val="000000" w:themeColor="text1"/>
        </w:rPr>
        <w:t xml:space="preserve"> &lt; .172</w:t>
      </w:r>
      <w:r w:rsidRPr="00F173E5">
        <w:rPr>
          <w:rFonts w:ascii="Times New Roman" w:hAnsi="Times New Roman" w:cs="Tahoma"/>
          <w:color w:val="000000" w:themeColor="text1"/>
          <w:szCs w:val="26"/>
        </w:rPr>
        <w:t xml:space="preserve">, except for Study 6, </w:t>
      </w:r>
      <w:r w:rsidRPr="00F173E5">
        <w:rPr>
          <w:rFonts w:ascii="Times New Roman" w:hAnsi="Times New Roman" w:cs="Tahoma"/>
          <w:i/>
          <w:color w:val="000000" w:themeColor="text1"/>
          <w:szCs w:val="26"/>
        </w:rPr>
        <w:t>r</w:t>
      </w:r>
      <w:r w:rsidRPr="00F173E5">
        <w:rPr>
          <w:rFonts w:ascii="Times New Roman" w:hAnsi="Times New Roman" w:cs="Tahoma"/>
          <w:color w:val="000000" w:themeColor="text1"/>
          <w:szCs w:val="26"/>
        </w:rPr>
        <w:t xml:space="preserve">(398) = .12, </w:t>
      </w:r>
      <w:r w:rsidRPr="00F173E5">
        <w:rPr>
          <w:rFonts w:ascii="Times New Roman" w:hAnsi="Times New Roman" w:cs="Tahoma"/>
          <w:i/>
          <w:color w:val="000000" w:themeColor="text1"/>
          <w:szCs w:val="26"/>
        </w:rPr>
        <w:t>p</w:t>
      </w:r>
      <w:r w:rsidRPr="00F173E5">
        <w:rPr>
          <w:rFonts w:ascii="Times New Roman" w:hAnsi="Times New Roman" w:cs="Tahoma"/>
          <w:color w:val="000000" w:themeColor="text1"/>
          <w:szCs w:val="26"/>
        </w:rPr>
        <w:t xml:space="preserve"> = .021. The association between trait self-control and social effort was never significant in any study when trait agreeableness was simultaneously included in the model.</w:t>
      </w:r>
    </w:p>
    <w:p w14:paraId="6C19F6C1" w14:textId="217B9384" w:rsidR="00A62AC3" w:rsidRPr="00F173E5" w:rsidRDefault="00847927" w:rsidP="008F3A51">
      <w:pPr>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vertAlign w:val="superscript"/>
        </w:rPr>
        <w:t>3</w:t>
      </w:r>
      <w:r w:rsidR="008F3A51" w:rsidRPr="00F173E5">
        <w:rPr>
          <w:rFonts w:ascii="Times New Roman" w:hAnsi="Times New Roman"/>
          <w:color w:val="000000" w:themeColor="text1"/>
        </w:rPr>
        <w:t>In this and all studies, the</w:t>
      </w:r>
      <w:r w:rsidR="00164AE9" w:rsidRPr="00F173E5">
        <w:rPr>
          <w:rFonts w:ascii="Times New Roman" w:hAnsi="Times New Roman"/>
          <w:color w:val="000000" w:themeColor="text1"/>
        </w:rPr>
        <w:t xml:space="preserve"> trait x</w:t>
      </w:r>
      <w:r w:rsidR="008F3A51" w:rsidRPr="00F173E5">
        <w:rPr>
          <w:rFonts w:ascii="Times New Roman" w:hAnsi="Times New Roman"/>
          <w:color w:val="000000" w:themeColor="text1"/>
        </w:rPr>
        <w:t xml:space="preserve"> f</w:t>
      </w:r>
      <w:r w:rsidR="00BF7298" w:rsidRPr="00F173E5">
        <w:rPr>
          <w:rFonts w:ascii="Times New Roman" w:hAnsi="Times New Roman"/>
          <w:color w:val="000000" w:themeColor="text1"/>
        </w:rPr>
        <w:t>r</w:t>
      </w:r>
      <w:r w:rsidR="008F3A51" w:rsidRPr="00F173E5">
        <w:rPr>
          <w:rFonts w:ascii="Times New Roman" w:hAnsi="Times New Roman"/>
          <w:color w:val="000000" w:themeColor="text1"/>
        </w:rPr>
        <w:t>aming</w:t>
      </w:r>
      <w:r w:rsidR="00BF7298" w:rsidRPr="00F173E5">
        <w:rPr>
          <w:rFonts w:ascii="Times New Roman" w:hAnsi="Times New Roman"/>
          <w:color w:val="000000" w:themeColor="text1"/>
        </w:rPr>
        <w:t>-condition</w:t>
      </w:r>
      <w:r w:rsidR="008F3A51" w:rsidRPr="00F173E5">
        <w:rPr>
          <w:rFonts w:ascii="Times New Roman" w:hAnsi="Times New Roman"/>
          <w:color w:val="000000" w:themeColor="text1"/>
        </w:rPr>
        <w:t xml:space="preserve"> interactions remained statistically the same when omitting the other predictor (e.g., </w:t>
      </w:r>
      <w:r w:rsidR="00BF7298" w:rsidRPr="00F173E5">
        <w:rPr>
          <w:rFonts w:ascii="Times New Roman" w:hAnsi="Times New Roman"/>
          <w:color w:val="000000" w:themeColor="text1"/>
        </w:rPr>
        <w:t xml:space="preserve">the </w:t>
      </w:r>
      <w:r w:rsidR="008F3A51" w:rsidRPr="00F173E5">
        <w:rPr>
          <w:rFonts w:ascii="Times New Roman" w:hAnsi="Times New Roman"/>
          <w:color w:val="000000" w:themeColor="text1"/>
        </w:rPr>
        <w:t xml:space="preserve">trait agreeableness x framing </w:t>
      </w:r>
      <w:r w:rsidR="00BF7298" w:rsidRPr="00F173E5">
        <w:rPr>
          <w:rFonts w:ascii="Times New Roman" w:hAnsi="Times New Roman"/>
          <w:color w:val="000000" w:themeColor="text1"/>
        </w:rPr>
        <w:t xml:space="preserve">interaction </w:t>
      </w:r>
      <w:r w:rsidR="008F3A51" w:rsidRPr="00F173E5">
        <w:rPr>
          <w:rFonts w:ascii="Times New Roman" w:hAnsi="Times New Roman"/>
          <w:color w:val="000000" w:themeColor="text1"/>
        </w:rPr>
        <w:t xml:space="preserve">without trait self-control in the model), except for in Study 2. In that study, the trait self-control x </w:t>
      </w:r>
      <w:r w:rsidR="008F3A51" w:rsidRPr="00F173E5">
        <w:rPr>
          <w:rFonts w:ascii="Times New Roman" w:hAnsi="Times New Roman"/>
          <w:color w:val="000000" w:themeColor="text1"/>
        </w:rPr>
        <w:lastRenderedPageBreak/>
        <w:t>framing interaction’s p-value dropped to .181 without trait agreeableness in the model, and the trait agreeableness x framing interaction’s p-value dropped to .342 without trait self-control in the model.</w:t>
      </w:r>
      <w:r w:rsidR="000731FF" w:rsidRPr="00F173E5">
        <w:rPr>
          <w:rFonts w:ascii="Times New Roman" w:hAnsi="Times New Roman" w:cs="Tahoma"/>
          <w:color w:val="000000" w:themeColor="text1"/>
          <w:szCs w:val="26"/>
        </w:rPr>
        <w:t xml:space="preserve"> </w:t>
      </w:r>
    </w:p>
    <w:p w14:paraId="476D1665" w14:textId="482D61D3" w:rsidR="00A67CF7" w:rsidRPr="00F173E5" w:rsidRDefault="00D46BE8" w:rsidP="00A67CF7">
      <w:pPr>
        <w:spacing w:line="480" w:lineRule="auto"/>
        <w:ind w:firstLine="720"/>
        <w:rPr>
          <w:rFonts w:ascii="Times New Roman" w:hAnsi="Times New Roman" w:cs="Tahoma"/>
          <w:color w:val="000000" w:themeColor="text1"/>
          <w:szCs w:val="26"/>
        </w:rPr>
      </w:pPr>
      <w:r w:rsidRPr="00F173E5">
        <w:rPr>
          <w:rFonts w:ascii="Times New Roman" w:hAnsi="Times New Roman"/>
          <w:color w:val="000000" w:themeColor="text1"/>
          <w:vertAlign w:val="superscript"/>
        </w:rPr>
        <w:t>4</w:t>
      </w:r>
      <w:r w:rsidR="00A67CF7" w:rsidRPr="00F173E5">
        <w:rPr>
          <w:rFonts w:ascii="Times New Roman" w:hAnsi="Times New Roman"/>
          <w:color w:val="000000" w:themeColor="text1"/>
        </w:rPr>
        <w:t xml:space="preserve">We conducted 3-way interactions between trait self-control, trait agreeableness, and framing condition </w:t>
      </w:r>
      <w:r w:rsidR="00122CEB" w:rsidRPr="00F173E5">
        <w:rPr>
          <w:rFonts w:ascii="Times New Roman" w:hAnsi="Times New Roman"/>
          <w:color w:val="000000" w:themeColor="text1"/>
        </w:rPr>
        <w:t xml:space="preserve">in </w:t>
      </w:r>
      <w:r w:rsidR="00A67CF7" w:rsidRPr="00F173E5">
        <w:rPr>
          <w:rFonts w:ascii="Times New Roman" w:hAnsi="Times New Roman"/>
          <w:color w:val="000000" w:themeColor="text1"/>
        </w:rPr>
        <w:t xml:space="preserve">all 6 studies. </w:t>
      </w:r>
      <w:r w:rsidR="00A67CF7" w:rsidRPr="00F173E5">
        <w:rPr>
          <w:rFonts w:ascii="Times New Roman" w:hAnsi="Times New Roman" w:cs="Tahoma"/>
          <w:color w:val="000000" w:themeColor="text1"/>
          <w:szCs w:val="26"/>
        </w:rPr>
        <w:t xml:space="preserve">All 3-way interactions, </w:t>
      </w:r>
      <w:r w:rsidR="00A67CF7" w:rsidRPr="00F173E5">
        <w:rPr>
          <w:rFonts w:ascii="Times New Roman" w:hAnsi="Times New Roman" w:cs="Tahoma"/>
          <w:i/>
          <w:color w:val="000000" w:themeColor="text1"/>
          <w:szCs w:val="26"/>
        </w:rPr>
        <w:t xml:space="preserve">Fs </w:t>
      </w:r>
      <w:r w:rsidR="00A67CF7" w:rsidRPr="00F173E5">
        <w:rPr>
          <w:rFonts w:ascii="Times New Roman" w:hAnsi="Times New Roman" w:cs="Tahoma"/>
          <w:color w:val="000000" w:themeColor="text1"/>
          <w:szCs w:val="26"/>
        </w:rPr>
        <w:t xml:space="preserve">&lt; 0.51, </w:t>
      </w:r>
      <w:proofErr w:type="spellStart"/>
      <w:r w:rsidR="00A67CF7" w:rsidRPr="00F173E5">
        <w:rPr>
          <w:rFonts w:ascii="Times New Roman" w:hAnsi="Times New Roman" w:cs="Tahoma"/>
          <w:i/>
          <w:color w:val="000000" w:themeColor="text1"/>
          <w:szCs w:val="26"/>
        </w:rPr>
        <w:t>ps</w:t>
      </w:r>
      <w:proofErr w:type="spellEnd"/>
      <w:r w:rsidR="00A67CF7" w:rsidRPr="00F173E5">
        <w:rPr>
          <w:rFonts w:ascii="Times New Roman" w:hAnsi="Times New Roman" w:cs="Tahoma"/>
          <w:color w:val="000000" w:themeColor="text1"/>
          <w:szCs w:val="26"/>
        </w:rPr>
        <w:t xml:space="preserve"> &gt; .476, were </w:t>
      </w:r>
      <w:proofErr w:type="spellStart"/>
      <w:r w:rsidR="00A67CF7" w:rsidRPr="00F173E5">
        <w:rPr>
          <w:rFonts w:ascii="Times New Roman" w:hAnsi="Times New Roman" w:cs="Tahoma"/>
          <w:color w:val="000000" w:themeColor="text1"/>
          <w:szCs w:val="26"/>
        </w:rPr>
        <w:t>nonsignificant</w:t>
      </w:r>
      <w:proofErr w:type="spellEnd"/>
      <w:r w:rsidR="00A67CF7" w:rsidRPr="00F173E5">
        <w:rPr>
          <w:rFonts w:ascii="Times New Roman" w:hAnsi="Times New Roman" w:cs="Tahoma"/>
          <w:color w:val="000000" w:themeColor="text1"/>
          <w:szCs w:val="26"/>
        </w:rPr>
        <w:t xml:space="preserve">. </w:t>
      </w:r>
    </w:p>
    <w:p w14:paraId="3F010EB0" w14:textId="22075569" w:rsidR="00A62AC3" w:rsidRPr="00F173E5" w:rsidRDefault="00D46BE8" w:rsidP="00A62AC3">
      <w:pPr>
        <w:spacing w:line="480" w:lineRule="auto"/>
        <w:ind w:firstLine="720"/>
        <w:rPr>
          <w:rFonts w:ascii="Times New Roman" w:hAnsi="Times New Roman"/>
          <w:color w:val="000000" w:themeColor="text1"/>
        </w:rPr>
      </w:pPr>
      <w:r w:rsidRPr="00F173E5">
        <w:rPr>
          <w:rFonts w:ascii="Times New Roman" w:hAnsi="Times New Roman"/>
          <w:color w:val="000000" w:themeColor="text1"/>
          <w:vertAlign w:val="superscript"/>
        </w:rPr>
        <w:t>5</w:t>
      </w:r>
      <w:r w:rsidR="00A62AC3" w:rsidRPr="00F173E5">
        <w:rPr>
          <w:rFonts w:ascii="Times New Roman" w:hAnsi="Times New Roman"/>
          <w:color w:val="000000" w:themeColor="text1"/>
        </w:rPr>
        <w:t>We conducted a</w:t>
      </w:r>
      <w:r w:rsidR="00011FF6" w:rsidRPr="00F173E5">
        <w:rPr>
          <w:rFonts w:ascii="Times New Roman" w:hAnsi="Times New Roman"/>
          <w:color w:val="000000" w:themeColor="text1"/>
        </w:rPr>
        <w:t>n additional study</w:t>
      </w:r>
      <w:r w:rsidR="00A62AC3" w:rsidRPr="00F173E5">
        <w:rPr>
          <w:rFonts w:ascii="Times New Roman" w:hAnsi="Times New Roman"/>
          <w:color w:val="000000" w:themeColor="text1"/>
        </w:rPr>
        <w:t xml:space="preserve"> </w:t>
      </w:r>
      <w:r w:rsidR="00011FF6" w:rsidRPr="00F173E5">
        <w:rPr>
          <w:rFonts w:ascii="Times New Roman" w:hAnsi="Times New Roman"/>
          <w:color w:val="000000" w:themeColor="text1"/>
        </w:rPr>
        <w:t xml:space="preserve">(N = </w:t>
      </w:r>
      <w:r w:rsidR="003D0DDB" w:rsidRPr="00F173E5">
        <w:rPr>
          <w:rFonts w:ascii="Times New Roman" w:hAnsi="Times New Roman"/>
          <w:color w:val="000000" w:themeColor="text1"/>
        </w:rPr>
        <w:t>216</w:t>
      </w:r>
      <w:r w:rsidR="00011FF6" w:rsidRPr="00F173E5">
        <w:rPr>
          <w:rFonts w:ascii="Times New Roman" w:hAnsi="Times New Roman"/>
          <w:color w:val="000000" w:themeColor="text1"/>
        </w:rPr>
        <w:t xml:space="preserve"> </w:t>
      </w:r>
      <w:r w:rsidR="003D0DDB" w:rsidRPr="00F173E5">
        <w:rPr>
          <w:rFonts w:ascii="Times New Roman" w:hAnsi="Times New Roman"/>
          <w:color w:val="000000" w:themeColor="text1"/>
        </w:rPr>
        <w:t>undergraduate students</w:t>
      </w:r>
      <w:r w:rsidR="00011FF6" w:rsidRPr="00F173E5">
        <w:rPr>
          <w:rFonts w:ascii="Times New Roman" w:hAnsi="Times New Roman"/>
          <w:color w:val="000000" w:themeColor="text1"/>
        </w:rPr>
        <w:t xml:space="preserve">) </w:t>
      </w:r>
      <w:r w:rsidR="00A62AC3" w:rsidRPr="00F173E5">
        <w:rPr>
          <w:rFonts w:ascii="Times New Roman" w:hAnsi="Times New Roman"/>
          <w:color w:val="000000" w:themeColor="text1"/>
        </w:rPr>
        <w:t>to rule out the possibility that social desirability and/or relationship variables</w:t>
      </w:r>
      <w:r w:rsidR="00011FF6" w:rsidRPr="00F173E5">
        <w:rPr>
          <w:rFonts w:ascii="Times New Roman" w:hAnsi="Times New Roman"/>
          <w:color w:val="000000" w:themeColor="text1"/>
        </w:rPr>
        <w:t>,</w:t>
      </w:r>
      <w:r w:rsidR="00A62AC3" w:rsidRPr="00F173E5">
        <w:rPr>
          <w:rFonts w:ascii="Times New Roman" w:hAnsi="Times New Roman"/>
          <w:color w:val="000000" w:themeColor="text1"/>
        </w:rPr>
        <w:t xml:space="preserve"> such as relationship satisfaction</w:t>
      </w:r>
      <w:r w:rsidR="00011FF6" w:rsidRPr="00F173E5">
        <w:rPr>
          <w:rFonts w:ascii="Times New Roman" w:hAnsi="Times New Roman"/>
          <w:color w:val="000000" w:themeColor="text1"/>
        </w:rPr>
        <w:t>,</w:t>
      </w:r>
      <w:r w:rsidR="00A62AC3" w:rsidRPr="00F173E5">
        <w:rPr>
          <w:rFonts w:ascii="Times New Roman" w:hAnsi="Times New Roman"/>
          <w:color w:val="000000" w:themeColor="text1"/>
        </w:rPr>
        <w:t xml:space="preserve"> m</w:t>
      </w:r>
      <w:r w:rsidR="00011FF6" w:rsidRPr="00F173E5">
        <w:rPr>
          <w:rFonts w:ascii="Times New Roman" w:hAnsi="Times New Roman"/>
          <w:color w:val="000000" w:themeColor="text1"/>
        </w:rPr>
        <w:t>ight</w:t>
      </w:r>
      <w:r w:rsidR="00A62AC3" w:rsidRPr="00F173E5">
        <w:rPr>
          <w:rFonts w:ascii="Times New Roman" w:hAnsi="Times New Roman"/>
          <w:color w:val="000000" w:themeColor="text1"/>
        </w:rPr>
        <w:t xml:space="preserve"> account for </w:t>
      </w:r>
      <w:r w:rsidR="00011FF6" w:rsidRPr="00F173E5">
        <w:rPr>
          <w:rFonts w:ascii="Times New Roman" w:hAnsi="Times New Roman"/>
          <w:color w:val="000000" w:themeColor="text1"/>
        </w:rPr>
        <w:t xml:space="preserve">the association between </w:t>
      </w:r>
      <w:r w:rsidR="00A62AC3" w:rsidRPr="00F173E5">
        <w:rPr>
          <w:rFonts w:ascii="Times New Roman" w:hAnsi="Times New Roman"/>
          <w:color w:val="000000" w:themeColor="text1"/>
        </w:rPr>
        <w:t xml:space="preserve">trait agreeableness </w:t>
      </w:r>
      <w:r w:rsidR="00011FF6" w:rsidRPr="00F173E5">
        <w:rPr>
          <w:rFonts w:ascii="Times New Roman" w:hAnsi="Times New Roman"/>
          <w:color w:val="000000" w:themeColor="text1"/>
        </w:rPr>
        <w:t xml:space="preserve">and </w:t>
      </w:r>
      <w:r w:rsidR="00D2638B" w:rsidRPr="00F173E5">
        <w:rPr>
          <w:rFonts w:ascii="Times New Roman" w:hAnsi="Times New Roman"/>
          <w:color w:val="000000" w:themeColor="text1"/>
        </w:rPr>
        <w:t xml:space="preserve">willingness to perform effortful </w:t>
      </w:r>
      <w:r w:rsidR="00A62AC3" w:rsidRPr="00F173E5">
        <w:rPr>
          <w:rFonts w:ascii="Times New Roman" w:hAnsi="Times New Roman"/>
          <w:color w:val="000000" w:themeColor="text1"/>
        </w:rPr>
        <w:t xml:space="preserve">social dos. We found that trait agreeableness still significantly predicted </w:t>
      </w:r>
      <w:r w:rsidR="00D2638B" w:rsidRPr="00F173E5">
        <w:rPr>
          <w:rFonts w:ascii="Times New Roman" w:hAnsi="Times New Roman"/>
          <w:color w:val="000000" w:themeColor="text1"/>
        </w:rPr>
        <w:t xml:space="preserve">willingness to perform effortful </w:t>
      </w:r>
      <w:r w:rsidR="00A62AC3" w:rsidRPr="00F173E5">
        <w:rPr>
          <w:rFonts w:ascii="Times New Roman" w:hAnsi="Times New Roman"/>
          <w:color w:val="000000" w:themeColor="text1"/>
        </w:rPr>
        <w:t xml:space="preserve">social dos </w:t>
      </w:r>
      <w:r w:rsidR="00D2638B" w:rsidRPr="00F173E5">
        <w:rPr>
          <w:rFonts w:ascii="Times New Roman" w:hAnsi="Times New Roman"/>
          <w:color w:val="000000" w:themeColor="text1"/>
        </w:rPr>
        <w:t xml:space="preserve">even </w:t>
      </w:r>
      <w:r w:rsidR="00A62AC3" w:rsidRPr="00F173E5">
        <w:rPr>
          <w:rFonts w:ascii="Times New Roman" w:hAnsi="Times New Roman"/>
          <w:color w:val="000000" w:themeColor="text1"/>
        </w:rPr>
        <w:t xml:space="preserve">when controlling for self-monitoring </w:t>
      </w:r>
      <w:r w:rsidR="005D0BA3" w:rsidRPr="00F173E5">
        <w:rPr>
          <w:rFonts w:ascii="Times New Roman" w:hAnsi="Times New Roman"/>
          <w:color w:val="000000" w:themeColor="text1"/>
        </w:rPr>
        <w:t>(</w:t>
      </w:r>
      <w:r w:rsidR="00464A24" w:rsidRPr="00F173E5">
        <w:rPr>
          <w:rFonts w:ascii="Times New Roman" w:hAnsi="Times New Roman"/>
          <w:color w:val="000000" w:themeColor="text1"/>
        </w:rPr>
        <w:t>Lennox &amp; Wolfe, 1984</w:t>
      </w:r>
      <w:r w:rsidR="005D0BA3" w:rsidRPr="00F173E5">
        <w:rPr>
          <w:rFonts w:ascii="Times New Roman" w:hAnsi="Times New Roman"/>
          <w:color w:val="000000" w:themeColor="text1"/>
        </w:rPr>
        <w:t xml:space="preserve">) </w:t>
      </w:r>
      <w:r w:rsidR="00A62AC3" w:rsidRPr="00F173E5">
        <w:rPr>
          <w:rFonts w:ascii="Times New Roman" w:hAnsi="Times New Roman"/>
          <w:color w:val="000000" w:themeColor="text1"/>
        </w:rPr>
        <w:t>and positive relationship feelings</w:t>
      </w:r>
      <w:r w:rsidR="005D0BA3" w:rsidRPr="00F173E5">
        <w:rPr>
          <w:rFonts w:ascii="Times New Roman" w:hAnsi="Times New Roman"/>
          <w:color w:val="000000" w:themeColor="text1"/>
        </w:rPr>
        <w:t xml:space="preserve"> (</w:t>
      </w:r>
      <w:r w:rsidR="00464A24" w:rsidRPr="00F173E5">
        <w:rPr>
          <w:rFonts w:ascii="Times New Roman" w:hAnsi="Times New Roman"/>
          <w:color w:val="000000" w:themeColor="text1"/>
        </w:rPr>
        <w:t>Fletcher et al., 2000</w:t>
      </w:r>
      <w:r w:rsidR="005D0BA3" w:rsidRPr="00F173E5">
        <w:rPr>
          <w:rFonts w:ascii="Times New Roman" w:hAnsi="Times New Roman"/>
          <w:color w:val="000000" w:themeColor="text1"/>
        </w:rPr>
        <w:t>)</w:t>
      </w:r>
      <w:r w:rsidR="00A62AC3" w:rsidRPr="00F173E5">
        <w:rPr>
          <w:rFonts w:ascii="Times New Roman" w:hAnsi="Times New Roman"/>
          <w:color w:val="000000" w:themeColor="text1"/>
        </w:rPr>
        <w:t xml:space="preserve">. </w:t>
      </w:r>
    </w:p>
    <w:p w14:paraId="269D424B" w14:textId="3AA667BA" w:rsidR="00A62AC3" w:rsidRPr="00F173E5" w:rsidRDefault="000731FF" w:rsidP="00A62AC3">
      <w:pPr>
        <w:spacing w:line="480" w:lineRule="auto"/>
        <w:rPr>
          <w:rFonts w:ascii="Times New Roman" w:hAnsi="Times New Roman" w:cs="Tahoma"/>
          <w:color w:val="000000" w:themeColor="text1"/>
          <w:szCs w:val="26"/>
        </w:rPr>
      </w:pPr>
      <w:r w:rsidRPr="00F173E5">
        <w:rPr>
          <w:rFonts w:ascii="Times New Roman" w:hAnsi="Times New Roman" w:cs="Tahoma"/>
          <w:color w:val="000000" w:themeColor="text1"/>
          <w:szCs w:val="26"/>
          <w:vertAlign w:val="superscript"/>
        </w:rPr>
        <w:tab/>
      </w:r>
      <w:r w:rsidR="00D46BE8" w:rsidRPr="00F173E5">
        <w:rPr>
          <w:rFonts w:ascii="Times New Roman" w:hAnsi="Times New Roman" w:cs="Tahoma"/>
          <w:color w:val="000000" w:themeColor="text1"/>
          <w:szCs w:val="26"/>
          <w:vertAlign w:val="superscript"/>
        </w:rPr>
        <w:t>6</w:t>
      </w:r>
      <w:r w:rsidR="00A62AC3" w:rsidRPr="00F173E5">
        <w:rPr>
          <w:rFonts w:ascii="Times New Roman" w:hAnsi="Times New Roman" w:cs="Tahoma"/>
          <w:color w:val="000000" w:themeColor="text1"/>
          <w:szCs w:val="26"/>
        </w:rPr>
        <w:t>No participants were suspicious that the confederate was an accomplice of the experimenter.</w:t>
      </w:r>
    </w:p>
    <w:p w14:paraId="7A04EE3E" w14:textId="41C53C33" w:rsidR="00A62AC3" w:rsidRPr="00F173E5" w:rsidRDefault="000731FF" w:rsidP="000731FF">
      <w:pPr>
        <w:widowControl w:val="0"/>
        <w:tabs>
          <w:tab w:val="left" w:pos="560"/>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r w:rsidRPr="00F173E5">
        <w:rPr>
          <w:rFonts w:ascii="Times New Roman" w:hAnsi="Times New Roman" w:cs="Tahoma"/>
          <w:color w:val="000000" w:themeColor="text1"/>
          <w:szCs w:val="26"/>
          <w:vertAlign w:val="superscript"/>
        </w:rPr>
        <w:tab/>
      </w:r>
      <w:r w:rsidRPr="00F173E5">
        <w:rPr>
          <w:rFonts w:ascii="Times New Roman" w:hAnsi="Times New Roman" w:cs="Tahoma"/>
          <w:color w:val="000000" w:themeColor="text1"/>
          <w:szCs w:val="26"/>
          <w:vertAlign w:val="superscript"/>
        </w:rPr>
        <w:tab/>
      </w:r>
      <w:r w:rsidR="00D46BE8" w:rsidRPr="00F173E5">
        <w:rPr>
          <w:rFonts w:ascii="Times New Roman" w:hAnsi="Times New Roman" w:cs="Tahoma"/>
          <w:color w:val="000000" w:themeColor="text1"/>
          <w:szCs w:val="26"/>
          <w:vertAlign w:val="superscript"/>
        </w:rPr>
        <w:t>7</w:t>
      </w:r>
      <w:r w:rsidR="00A62AC3" w:rsidRPr="00F173E5">
        <w:rPr>
          <w:rFonts w:ascii="Times New Roman" w:hAnsi="Times New Roman" w:cs="Tahoma"/>
          <w:color w:val="000000" w:themeColor="text1"/>
          <w:szCs w:val="26"/>
        </w:rPr>
        <w:t xml:space="preserve">The analyses (p-values) remained </w:t>
      </w:r>
      <w:r w:rsidR="00A62AC3" w:rsidRPr="00F173E5">
        <w:rPr>
          <w:rFonts w:ascii="Times New Roman" w:hAnsi="Times New Roman"/>
          <w:color w:val="000000" w:themeColor="text1"/>
        </w:rPr>
        <w:t>statistically the same when the</w:t>
      </w:r>
      <w:r w:rsidR="002D6D9C" w:rsidRPr="00F173E5">
        <w:rPr>
          <w:rFonts w:ascii="Times New Roman" w:hAnsi="Times New Roman"/>
          <w:color w:val="000000" w:themeColor="text1"/>
        </w:rPr>
        <w:t>se</w:t>
      </w:r>
      <w:r w:rsidR="00A62AC3" w:rsidRPr="00F173E5">
        <w:rPr>
          <w:rFonts w:ascii="Times New Roman" w:hAnsi="Times New Roman"/>
          <w:color w:val="000000" w:themeColor="text1"/>
        </w:rPr>
        <w:t xml:space="preserve"> </w:t>
      </w:r>
      <w:r w:rsidR="002D6D9C" w:rsidRPr="00F173E5">
        <w:rPr>
          <w:rFonts w:ascii="Times New Roman" w:hAnsi="Times New Roman"/>
          <w:color w:val="000000" w:themeColor="text1"/>
        </w:rPr>
        <w:t>covariates</w:t>
      </w:r>
      <w:r w:rsidR="00A62AC3" w:rsidRPr="00F173E5">
        <w:rPr>
          <w:rFonts w:ascii="Times New Roman" w:hAnsi="Times New Roman"/>
          <w:color w:val="000000" w:themeColor="text1"/>
        </w:rPr>
        <w:t xml:space="preserve"> were not included in the model.</w:t>
      </w:r>
    </w:p>
    <w:p w14:paraId="4724F419" w14:textId="20ACDBC9" w:rsidR="00745D01" w:rsidRPr="00F173E5" w:rsidRDefault="00D46BE8" w:rsidP="00D46BE8">
      <w:pPr>
        <w:widowControl w:val="0"/>
        <w:autoSpaceDE w:val="0"/>
        <w:autoSpaceDN w:val="0"/>
        <w:adjustRightInd w:val="0"/>
        <w:spacing w:line="480" w:lineRule="auto"/>
        <w:ind w:firstLine="720"/>
        <w:rPr>
          <w:rFonts w:ascii="Times New Roman" w:hAnsi="Times New Roman" w:cs="Tahoma"/>
          <w:color w:val="000000" w:themeColor="text1"/>
          <w:szCs w:val="26"/>
        </w:rPr>
      </w:pPr>
      <w:r w:rsidRPr="00F173E5">
        <w:rPr>
          <w:rFonts w:ascii="Times New Roman" w:hAnsi="Times New Roman" w:cs="Tahoma"/>
          <w:color w:val="000000" w:themeColor="text1"/>
          <w:szCs w:val="26"/>
          <w:vertAlign w:val="superscript"/>
        </w:rPr>
        <w:t>8</w:t>
      </w:r>
      <w:r w:rsidR="00E71C29" w:rsidRPr="00F173E5">
        <w:rPr>
          <w:rFonts w:ascii="Times New Roman" w:hAnsi="Times New Roman" w:cs="Tahoma"/>
          <w:color w:val="000000" w:themeColor="text1"/>
          <w:szCs w:val="26"/>
        </w:rPr>
        <w:t xml:space="preserve">To </w:t>
      </w:r>
      <w:r w:rsidR="00B74A91" w:rsidRPr="00F173E5">
        <w:rPr>
          <w:rFonts w:ascii="Times New Roman" w:hAnsi="Times New Roman" w:cs="Tahoma"/>
          <w:color w:val="000000" w:themeColor="text1"/>
          <w:szCs w:val="26"/>
        </w:rPr>
        <w:t>ensure</w:t>
      </w:r>
      <w:r w:rsidR="00E71C29" w:rsidRPr="00F173E5">
        <w:rPr>
          <w:rFonts w:ascii="Times New Roman" w:hAnsi="Times New Roman" w:cs="Tahoma"/>
          <w:color w:val="000000" w:themeColor="text1"/>
          <w:szCs w:val="26"/>
        </w:rPr>
        <w:t xml:space="preserve"> that participants were putting in effort to do the task well, w</w:t>
      </w:r>
      <w:r w:rsidR="00A62AC3" w:rsidRPr="00F173E5">
        <w:rPr>
          <w:rFonts w:ascii="Times New Roman" w:hAnsi="Times New Roman" w:cs="Tahoma"/>
          <w:color w:val="000000" w:themeColor="text1"/>
          <w:szCs w:val="26"/>
        </w:rPr>
        <w:t xml:space="preserve">e also examined the </w:t>
      </w:r>
      <w:r w:rsidR="00E07530" w:rsidRPr="00F173E5">
        <w:rPr>
          <w:rFonts w:ascii="Times New Roman" w:hAnsi="Times New Roman" w:cs="Tahoma"/>
          <w:color w:val="000000" w:themeColor="text1"/>
          <w:szCs w:val="26"/>
        </w:rPr>
        <w:t xml:space="preserve">percentage </w:t>
      </w:r>
      <w:r w:rsidR="00A62AC3" w:rsidRPr="00F173E5">
        <w:rPr>
          <w:rFonts w:ascii="Times New Roman" w:hAnsi="Times New Roman" w:cs="Tahoma"/>
          <w:color w:val="000000" w:themeColor="text1"/>
          <w:szCs w:val="26"/>
        </w:rPr>
        <w:t>of correctly counted</w:t>
      </w:r>
      <w:r w:rsidR="00E07530" w:rsidRPr="00F173E5">
        <w:rPr>
          <w:rFonts w:ascii="Times New Roman" w:hAnsi="Times New Roman" w:cs="Tahoma"/>
          <w:color w:val="000000" w:themeColor="text1"/>
          <w:szCs w:val="26"/>
        </w:rPr>
        <w:t xml:space="preserve"> e’s</w:t>
      </w:r>
      <w:r w:rsidR="00A62AC3" w:rsidRPr="00F173E5">
        <w:rPr>
          <w:rFonts w:ascii="Times New Roman" w:hAnsi="Times New Roman" w:cs="Tahoma"/>
          <w:color w:val="000000" w:themeColor="text1"/>
          <w:szCs w:val="26"/>
        </w:rPr>
        <w:t>, quantified by adding the total number of e’s that were correctly crossed and dividing that number by the total number of correctly crossed e’s possible, as the dependent variable. The only difference in statistical significance across the two dependent variables were that the main effect of trait agreeableness became marginal at a p-value of .073</w:t>
      </w:r>
      <w:r w:rsidR="001312D0" w:rsidRPr="00F173E5">
        <w:rPr>
          <w:rFonts w:ascii="Times New Roman" w:hAnsi="Times New Roman" w:cs="Tahoma"/>
          <w:color w:val="000000" w:themeColor="text1"/>
          <w:szCs w:val="26"/>
        </w:rPr>
        <w:t>.</w:t>
      </w:r>
    </w:p>
    <w:p w14:paraId="6FB5362D" w14:textId="77777777" w:rsidR="00745D01" w:rsidRPr="00F173E5" w:rsidRDefault="00745D01">
      <w:pPr>
        <w:rPr>
          <w:rFonts w:ascii="Times New Roman" w:hAnsi="Times New Roman" w:cs="Tahoma"/>
          <w:color w:val="000000" w:themeColor="text1"/>
          <w:szCs w:val="26"/>
        </w:rPr>
      </w:pPr>
    </w:p>
    <w:p w14:paraId="15EC470C" w14:textId="77777777" w:rsidR="00A62AC3" w:rsidRPr="00F173E5" w:rsidRDefault="001A3BA9" w:rsidP="00C053D9">
      <w:pPr>
        <w:spacing w:line="480" w:lineRule="auto"/>
        <w:rPr>
          <w:rFonts w:ascii="Times New Roman" w:hAnsi="Times New Roman" w:cs="Tahoma"/>
          <w:color w:val="000000" w:themeColor="text1"/>
          <w:szCs w:val="26"/>
        </w:rPr>
      </w:pPr>
      <w:r w:rsidRPr="00F173E5">
        <w:rPr>
          <w:rFonts w:ascii="Times New Roman" w:hAnsi="Times New Roman" w:cs="Tahoma"/>
          <w:color w:val="000000" w:themeColor="text1"/>
          <w:szCs w:val="26"/>
        </w:rPr>
        <w:br w:type="page"/>
      </w:r>
      <w:r w:rsidR="00A62AC3" w:rsidRPr="00F173E5">
        <w:rPr>
          <w:rFonts w:ascii="Times New Roman" w:hAnsi="Times New Roman" w:cs="Tahoma"/>
          <w:color w:val="000000" w:themeColor="text1"/>
          <w:szCs w:val="26"/>
        </w:rPr>
        <w:lastRenderedPageBreak/>
        <w:t>Table 1</w:t>
      </w:r>
    </w:p>
    <w:p w14:paraId="246E6403" w14:textId="77777777" w:rsidR="00A62AC3" w:rsidRPr="00F173E5" w:rsidRDefault="00A62AC3" w:rsidP="00C053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Verdana"/>
          <w:i/>
          <w:noProof/>
          <w:color w:val="000000" w:themeColor="text1"/>
        </w:rPr>
      </w:pPr>
      <w:r w:rsidRPr="00F173E5">
        <w:rPr>
          <w:rFonts w:ascii="Times New Roman" w:hAnsi="Times New Roman" w:cs="Verdana"/>
          <w:i/>
          <w:noProof/>
          <w:color w:val="000000" w:themeColor="text1"/>
        </w:rPr>
        <w:t xml:space="preserve">Predictors of reported (Study 1) and behavioral (Studies 2-3) social and personal dos </w:t>
      </w:r>
    </w:p>
    <w:tbl>
      <w:tblPr>
        <w:tblStyle w:val="TableGrid"/>
        <w:tblW w:w="8222" w:type="dxa"/>
        <w:tblInd w:w="108"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23"/>
        <w:gridCol w:w="1112"/>
        <w:gridCol w:w="1016"/>
        <w:gridCol w:w="1111"/>
        <w:gridCol w:w="992"/>
        <w:gridCol w:w="1134"/>
        <w:gridCol w:w="1134"/>
      </w:tblGrid>
      <w:tr w:rsidR="00A62AC3" w:rsidRPr="00F173E5" w14:paraId="501835AF" w14:textId="77777777">
        <w:trPr>
          <w:trHeight w:val="357"/>
        </w:trPr>
        <w:tc>
          <w:tcPr>
            <w:tcW w:w="1723" w:type="dxa"/>
          </w:tcPr>
          <w:p w14:paraId="39FF99F6" w14:textId="77777777" w:rsidR="00A62AC3" w:rsidRPr="00F173E5" w:rsidRDefault="00A62AC3" w:rsidP="00DB71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rPr>
                <w:rFonts w:ascii="Times New Roman" w:hAnsi="Times New Roman" w:cs="Verdana"/>
                <w:noProof/>
                <w:color w:val="000000" w:themeColor="text1"/>
              </w:rPr>
            </w:pPr>
          </w:p>
        </w:tc>
        <w:tc>
          <w:tcPr>
            <w:tcW w:w="2128" w:type="dxa"/>
            <w:gridSpan w:val="2"/>
            <w:tcBorders>
              <w:bottom w:val="single" w:sz="4" w:space="0" w:color="000000" w:themeColor="text1"/>
            </w:tcBorders>
          </w:tcPr>
          <w:p w14:paraId="1DC2482A" w14:textId="77777777" w:rsidR="00A62AC3" w:rsidRPr="00F173E5" w:rsidRDefault="00A62AC3" w:rsidP="00DB71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hAnsi="Times New Roman" w:cs="Verdana"/>
                <w:noProof/>
                <w:color w:val="000000" w:themeColor="text1"/>
              </w:rPr>
            </w:pPr>
            <w:r w:rsidRPr="00F173E5">
              <w:rPr>
                <w:rFonts w:ascii="Times New Roman" w:hAnsi="Times New Roman" w:cs="Verdana"/>
                <w:noProof/>
                <w:color w:val="000000" w:themeColor="text1"/>
              </w:rPr>
              <w:t>Study 1</w:t>
            </w:r>
          </w:p>
        </w:tc>
        <w:tc>
          <w:tcPr>
            <w:tcW w:w="2103" w:type="dxa"/>
            <w:gridSpan w:val="2"/>
            <w:tcBorders>
              <w:bottom w:val="single" w:sz="4" w:space="0" w:color="000000" w:themeColor="text1"/>
            </w:tcBorders>
          </w:tcPr>
          <w:p w14:paraId="415725E9" w14:textId="77777777" w:rsidR="00A62AC3" w:rsidRPr="00F173E5" w:rsidRDefault="00A62AC3" w:rsidP="00DB71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hAnsi="Times New Roman" w:cs="Verdana"/>
                <w:noProof/>
                <w:color w:val="000000" w:themeColor="text1"/>
              </w:rPr>
            </w:pPr>
            <w:r w:rsidRPr="00F173E5">
              <w:rPr>
                <w:rFonts w:ascii="Times New Roman" w:hAnsi="Times New Roman" w:cs="Verdana"/>
                <w:noProof/>
                <w:color w:val="000000" w:themeColor="text1"/>
              </w:rPr>
              <w:t>Study 2</w:t>
            </w:r>
          </w:p>
        </w:tc>
        <w:tc>
          <w:tcPr>
            <w:tcW w:w="2268" w:type="dxa"/>
            <w:gridSpan w:val="2"/>
            <w:tcBorders>
              <w:bottom w:val="single" w:sz="4" w:space="0" w:color="000000" w:themeColor="text1"/>
            </w:tcBorders>
          </w:tcPr>
          <w:p w14:paraId="47562D64" w14:textId="77777777" w:rsidR="00A62AC3" w:rsidRPr="00F173E5" w:rsidRDefault="00A62AC3" w:rsidP="00DB71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hAnsi="Times New Roman" w:cs="Verdana"/>
                <w:noProof/>
                <w:color w:val="000000" w:themeColor="text1"/>
              </w:rPr>
            </w:pPr>
            <w:r w:rsidRPr="00F173E5">
              <w:rPr>
                <w:rFonts w:ascii="Times New Roman" w:hAnsi="Times New Roman" w:cs="Verdana"/>
                <w:noProof/>
                <w:color w:val="000000" w:themeColor="text1"/>
              </w:rPr>
              <w:t>Study 3</w:t>
            </w:r>
          </w:p>
        </w:tc>
      </w:tr>
      <w:tr w:rsidR="00A62AC3" w:rsidRPr="00F173E5" w14:paraId="1B04472E" w14:textId="77777777">
        <w:trPr>
          <w:trHeight w:val="695"/>
        </w:trPr>
        <w:tc>
          <w:tcPr>
            <w:tcW w:w="1723" w:type="dxa"/>
            <w:tcBorders>
              <w:bottom w:val="single" w:sz="4" w:space="0" w:color="000000" w:themeColor="text1"/>
            </w:tcBorders>
          </w:tcPr>
          <w:p w14:paraId="4BD06B0B" w14:textId="77777777" w:rsidR="00A62AC3" w:rsidRPr="00F173E5" w:rsidRDefault="00A62AC3" w:rsidP="00DB71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rPr>
                <w:rFonts w:ascii="Times New Roman" w:hAnsi="Times New Roman" w:cs="Verdana"/>
                <w:noProof/>
                <w:color w:val="000000" w:themeColor="text1"/>
              </w:rPr>
            </w:pPr>
          </w:p>
        </w:tc>
        <w:tc>
          <w:tcPr>
            <w:tcW w:w="1112" w:type="dxa"/>
            <w:tcBorders>
              <w:top w:val="single" w:sz="4" w:space="0" w:color="000000" w:themeColor="text1"/>
              <w:bottom w:val="single" w:sz="4" w:space="0" w:color="000000" w:themeColor="text1"/>
            </w:tcBorders>
          </w:tcPr>
          <w:p w14:paraId="15A75120" w14:textId="77777777" w:rsidR="00A62AC3" w:rsidRPr="00F173E5" w:rsidRDefault="00051557" w:rsidP="00DB71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hAnsi="Times New Roman" w:cs="Verdana"/>
                <w:noProof/>
                <w:color w:val="000000" w:themeColor="text1"/>
              </w:rPr>
            </w:pPr>
            <w:r w:rsidRPr="00F173E5">
              <w:rPr>
                <w:rFonts w:ascii="Times New Roman" w:hAnsi="Times New Roman" w:cs="Verdana"/>
                <w:noProof/>
                <w:color w:val="000000" w:themeColor="text1"/>
              </w:rPr>
              <w:t xml:space="preserve">Personal </w:t>
            </w:r>
            <w:r w:rsidR="00A62AC3" w:rsidRPr="00F173E5">
              <w:rPr>
                <w:rFonts w:ascii="Times New Roman" w:hAnsi="Times New Roman" w:cs="Verdana"/>
                <w:noProof/>
                <w:color w:val="000000" w:themeColor="text1"/>
              </w:rPr>
              <w:t>Dos</w:t>
            </w:r>
          </w:p>
        </w:tc>
        <w:tc>
          <w:tcPr>
            <w:tcW w:w="1016" w:type="dxa"/>
            <w:tcBorders>
              <w:top w:val="single" w:sz="4" w:space="0" w:color="000000" w:themeColor="text1"/>
              <w:bottom w:val="single" w:sz="4" w:space="0" w:color="000000" w:themeColor="text1"/>
            </w:tcBorders>
          </w:tcPr>
          <w:p w14:paraId="4EE00114" w14:textId="77777777" w:rsidR="00A62AC3" w:rsidRPr="00F173E5" w:rsidRDefault="00051557" w:rsidP="00DB71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hAnsi="Times New Roman" w:cs="Verdana"/>
                <w:noProof/>
                <w:color w:val="000000" w:themeColor="text1"/>
              </w:rPr>
            </w:pPr>
            <w:r w:rsidRPr="00F173E5">
              <w:rPr>
                <w:rFonts w:ascii="Times New Roman" w:hAnsi="Times New Roman" w:cs="Verdana"/>
                <w:noProof/>
                <w:color w:val="000000" w:themeColor="text1"/>
              </w:rPr>
              <w:t xml:space="preserve">Social </w:t>
            </w:r>
            <w:r w:rsidR="00A62AC3" w:rsidRPr="00F173E5">
              <w:rPr>
                <w:rFonts w:ascii="Times New Roman" w:hAnsi="Times New Roman" w:cs="Verdana"/>
                <w:noProof/>
                <w:color w:val="000000" w:themeColor="text1"/>
              </w:rPr>
              <w:t>Dos</w:t>
            </w:r>
          </w:p>
        </w:tc>
        <w:tc>
          <w:tcPr>
            <w:tcW w:w="1111" w:type="dxa"/>
            <w:tcBorders>
              <w:top w:val="single" w:sz="4" w:space="0" w:color="000000" w:themeColor="text1"/>
              <w:bottom w:val="single" w:sz="4" w:space="0" w:color="000000" w:themeColor="text1"/>
            </w:tcBorders>
          </w:tcPr>
          <w:p w14:paraId="02964EE9" w14:textId="77777777" w:rsidR="00A62AC3" w:rsidRPr="00F173E5" w:rsidRDefault="00051557" w:rsidP="00DB71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hAnsi="Times New Roman" w:cs="Verdana"/>
                <w:noProof/>
                <w:color w:val="000000" w:themeColor="text1"/>
              </w:rPr>
            </w:pPr>
            <w:r w:rsidRPr="00F173E5">
              <w:rPr>
                <w:rFonts w:ascii="Times New Roman" w:hAnsi="Times New Roman" w:cs="Verdana"/>
                <w:noProof/>
                <w:color w:val="000000" w:themeColor="text1"/>
              </w:rPr>
              <w:t xml:space="preserve">Personal </w:t>
            </w:r>
            <w:r w:rsidR="00A62AC3" w:rsidRPr="00F173E5">
              <w:rPr>
                <w:rFonts w:ascii="Times New Roman" w:hAnsi="Times New Roman" w:cs="Verdana"/>
                <w:noProof/>
                <w:color w:val="000000" w:themeColor="text1"/>
              </w:rPr>
              <w:t>Dos</w:t>
            </w:r>
          </w:p>
        </w:tc>
        <w:tc>
          <w:tcPr>
            <w:tcW w:w="992" w:type="dxa"/>
            <w:tcBorders>
              <w:top w:val="single" w:sz="4" w:space="0" w:color="000000" w:themeColor="text1"/>
              <w:bottom w:val="single" w:sz="4" w:space="0" w:color="000000" w:themeColor="text1"/>
            </w:tcBorders>
          </w:tcPr>
          <w:p w14:paraId="5B5DF0AC" w14:textId="77777777" w:rsidR="00A62AC3" w:rsidRPr="00F173E5" w:rsidRDefault="00051557" w:rsidP="00DB71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hAnsi="Times New Roman" w:cs="Verdana"/>
                <w:noProof/>
                <w:color w:val="000000" w:themeColor="text1"/>
              </w:rPr>
            </w:pPr>
            <w:r w:rsidRPr="00F173E5">
              <w:rPr>
                <w:rFonts w:ascii="Times New Roman" w:hAnsi="Times New Roman" w:cs="Verdana"/>
                <w:noProof/>
                <w:color w:val="000000" w:themeColor="text1"/>
              </w:rPr>
              <w:t xml:space="preserve">Social </w:t>
            </w:r>
            <w:r w:rsidR="00A62AC3" w:rsidRPr="00F173E5">
              <w:rPr>
                <w:rFonts w:ascii="Times New Roman" w:hAnsi="Times New Roman" w:cs="Verdana"/>
                <w:noProof/>
                <w:color w:val="000000" w:themeColor="text1"/>
              </w:rPr>
              <w:t>Dos</w:t>
            </w:r>
          </w:p>
        </w:tc>
        <w:tc>
          <w:tcPr>
            <w:tcW w:w="1134" w:type="dxa"/>
            <w:tcBorders>
              <w:top w:val="single" w:sz="4" w:space="0" w:color="000000" w:themeColor="text1"/>
              <w:bottom w:val="single" w:sz="4" w:space="0" w:color="000000" w:themeColor="text1"/>
            </w:tcBorders>
          </w:tcPr>
          <w:p w14:paraId="3DE6E0E3" w14:textId="77777777" w:rsidR="00A62AC3" w:rsidRPr="00F173E5" w:rsidRDefault="00051557" w:rsidP="00DB71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hAnsi="Times New Roman" w:cs="Verdana"/>
                <w:noProof/>
                <w:color w:val="000000" w:themeColor="text1"/>
              </w:rPr>
            </w:pPr>
            <w:r w:rsidRPr="00F173E5">
              <w:rPr>
                <w:rFonts w:ascii="Times New Roman" w:hAnsi="Times New Roman" w:cs="Verdana"/>
                <w:noProof/>
                <w:color w:val="000000" w:themeColor="text1"/>
              </w:rPr>
              <w:t xml:space="preserve">Personal </w:t>
            </w:r>
            <w:r w:rsidR="00A62AC3" w:rsidRPr="00F173E5">
              <w:rPr>
                <w:rFonts w:ascii="Times New Roman" w:hAnsi="Times New Roman" w:cs="Verdana"/>
                <w:noProof/>
                <w:color w:val="000000" w:themeColor="text1"/>
              </w:rPr>
              <w:t>Dos</w:t>
            </w:r>
          </w:p>
        </w:tc>
        <w:tc>
          <w:tcPr>
            <w:tcW w:w="1134" w:type="dxa"/>
            <w:tcBorders>
              <w:top w:val="single" w:sz="4" w:space="0" w:color="000000" w:themeColor="text1"/>
              <w:bottom w:val="single" w:sz="4" w:space="0" w:color="000000" w:themeColor="text1"/>
            </w:tcBorders>
          </w:tcPr>
          <w:p w14:paraId="5D4E2C3F" w14:textId="77777777" w:rsidR="00A62AC3" w:rsidRPr="00F173E5" w:rsidRDefault="00051557" w:rsidP="00DB71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hAnsi="Times New Roman" w:cs="Verdana"/>
                <w:noProof/>
                <w:color w:val="000000" w:themeColor="text1"/>
              </w:rPr>
            </w:pPr>
            <w:r w:rsidRPr="00F173E5">
              <w:rPr>
                <w:rFonts w:ascii="Times New Roman" w:hAnsi="Times New Roman" w:cs="Verdana"/>
                <w:noProof/>
                <w:color w:val="000000" w:themeColor="text1"/>
              </w:rPr>
              <w:t xml:space="preserve">Social </w:t>
            </w:r>
            <w:r w:rsidR="00A62AC3" w:rsidRPr="00F173E5">
              <w:rPr>
                <w:rFonts w:ascii="Times New Roman" w:hAnsi="Times New Roman" w:cs="Verdana"/>
                <w:noProof/>
                <w:color w:val="000000" w:themeColor="text1"/>
              </w:rPr>
              <w:t>Dos</w:t>
            </w:r>
          </w:p>
        </w:tc>
      </w:tr>
      <w:tr w:rsidR="00A62AC3" w:rsidRPr="00F173E5" w14:paraId="363FA931" w14:textId="77777777">
        <w:trPr>
          <w:trHeight w:val="748"/>
        </w:trPr>
        <w:tc>
          <w:tcPr>
            <w:tcW w:w="1723" w:type="dxa"/>
            <w:tcBorders>
              <w:top w:val="single" w:sz="4" w:space="0" w:color="000000" w:themeColor="text1"/>
              <w:bottom w:val="nil"/>
            </w:tcBorders>
          </w:tcPr>
          <w:p w14:paraId="0E2B5E78" w14:textId="77777777" w:rsidR="00A62AC3" w:rsidRPr="00F173E5" w:rsidRDefault="00A62AC3" w:rsidP="00DB71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rPr>
                <w:rFonts w:ascii="Times New Roman" w:hAnsi="Times New Roman" w:cs="Verdana"/>
                <w:noProof/>
                <w:color w:val="000000" w:themeColor="text1"/>
              </w:rPr>
            </w:pPr>
            <w:r w:rsidRPr="00F173E5">
              <w:rPr>
                <w:rFonts w:ascii="Times New Roman" w:hAnsi="Times New Roman" w:cs="Verdana"/>
                <w:noProof/>
                <w:color w:val="000000" w:themeColor="text1"/>
              </w:rPr>
              <w:t>Trait Self-Control</w:t>
            </w:r>
          </w:p>
        </w:tc>
        <w:tc>
          <w:tcPr>
            <w:tcW w:w="1112" w:type="dxa"/>
            <w:tcBorders>
              <w:top w:val="single" w:sz="4" w:space="0" w:color="000000" w:themeColor="text1"/>
              <w:bottom w:val="nil"/>
            </w:tcBorders>
          </w:tcPr>
          <w:p w14:paraId="30D3E242" w14:textId="77777777" w:rsidR="00A62AC3" w:rsidRPr="00F173E5" w:rsidRDefault="00A62AC3" w:rsidP="00DB71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hAnsi="Times New Roman" w:cs="Verdana"/>
                <w:noProof/>
                <w:color w:val="000000" w:themeColor="text1"/>
              </w:rPr>
            </w:pPr>
            <w:r w:rsidRPr="00F173E5">
              <w:rPr>
                <w:rFonts w:ascii="Times New Roman" w:hAnsi="Times New Roman" w:cs="Verdana"/>
                <w:noProof/>
                <w:color w:val="000000" w:themeColor="text1"/>
              </w:rPr>
              <w:t>.</w:t>
            </w:r>
            <w:r w:rsidR="00051557" w:rsidRPr="00F173E5">
              <w:rPr>
                <w:rFonts w:ascii="Times New Roman" w:hAnsi="Times New Roman" w:cs="Verdana"/>
                <w:noProof/>
                <w:color w:val="000000" w:themeColor="text1"/>
              </w:rPr>
              <w:t>18*</w:t>
            </w:r>
          </w:p>
        </w:tc>
        <w:tc>
          <w:tcPr>
            <w:tcW w:w="1016" w:type="dxa"/>
            <w:tcBorders>
              <w:top w:val="single" w:sz="4" w:space="0" w:color="000000" w:themeColor="text1"/>
              <w:bottom w:val="nil"/>
            </w:tcBorders>
          </w:tcPr>
          <w:p w14:paraId="4B9BCE73" w14:textId="1DD495CB" w:rsidR="00A62AC3" w:rsidRPr="00F173E5" w:rsidRDefault="00051557" w:rsidP="00DB71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hAnsi="Times New Roman" w:cs="Verdana"/>
                <w:noProof/>
                <w:color w:val="000000" w:themeColor="text1"/>
              </w:rPr>
            </w:pPr>
            <w:r w:rsidRPr="00F173E5">
              <w:rPr>
                <w:rFonts w:ascii="Times New Roman" w:hAnsi="Times New Roman" w:cs="Verdana"/>
                <w:noProof/>
                <w:color w:val="000000" w:themeColor="text1"/>
              </w:rPr>
              <w:t>-</w:t>
            </w:r>
            <w:r w:rsidR="00A62AC3" w:rsidRPr="00F173E5">
              <w:rPr>
                <w:rFonts w:ascii="Times New Roman" w:hAnsi="Times New Roman" w:cs="Verdana"/>
                <w:noProof/>
                <w:color w:val="000000" w:themeColor="text1"/>
              </w:rPr>
              <w:t>.</w:t>
            </w:r>
            <w:r w:rsidR="00D271FB" w:rsidRPr="00F173E5">
              <w:rPr>
                <w:rFonts w:ascii="Times New Roman" w:hAnsi="Times New Roman" w:cs="Verdana"/>
                <w:noProof/>
                <w:color w:val="000000" w:themeColor="text1"/>
              </w:rPr>
              <w:t>06</w:t>
            </w:r>
          </w:p>
        </w:tc>
        <w:tc>
          <w:tcPr>
            <w:tcW w:w="1111" w:type="dxa"/>
            <w:tcBorders>
              <w:top w:val="single" w:sz="4" w:space="0" w:color="000000" w:themeColor="text1"/>
              <w:bottom w:val="nil"/>
            </w:tcBorders>
          </w:tcPr>
          <w:p w14:paraId="334BEEC4" w14:textId="197CD5B3" w:rsidR="00A62AC3" w:rsidRPr="00F173E5" w:rsidRDefault="00A62AC3" w:rsidP="00DB71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hAnsi="Times New Roman" w:cs="Verdana"/>
                <w:noProof/>
                <w:color w:val="000000" w:themeColor="text1"/>
              </w:rPr>
            </w:pPr>
            <w:r w:rsidRPr="00F173E5">
              <w:rPr>
                <w:rFonts w:ascii="Times New Roman" w:hAnsi="Times New Roman" w:cs="Verdana"/>
                <w:noProof/>
                <w:color w:val="000000" w:themeColor="text1"/>
              </w:rPr>
              <w:t>.</w:t>
            </w:r>
            <w:r w:rsidR="00051557" w:rsidRPr="00F173E5">
              <w:rPr>
                <w:rFonts w:ascii="Times New Roman" w:hAnsi="Times New Roman" w:cs="Verdana"/>
                <w:noProof/>
                <w:color w:val="000000" w:themeColor="text1"/>
              </w:rPr>
              <w:t>42*</w:t>
            </w:r>
          </w:p>
        </w:tc>
        <w:tc>
          <w:tcPr>
            <w:tcW w:w="992" w:type="dxa"/>
            <w:tcBorders>
              <w:top w:val="single" w:sz="4" w:space="0" w:color="000000" w:themeColor="text1"/>
              <w:bottom w:val="nil"/>
            </w:tcBorders>
          </w:tcPr>
          <w:p w14:paraId="031398A5" w14:textId="3A4C3A23" w:rsidR="00A62AC3" w:rsidRPr="00F173E5" w:rsidRDefault="00051557" w:rsidP="00DB71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hAnsi="Times New Roman" w:cs="Verdana"/>
                <w:noProof/>
                <w:color w:val="000000" w:themeColor="text1"/>
              </w:rPr>
            </w:pPr>
            <w:r w:rsidRPr="00F173E5">
              <w:rPr>
                <w:rFonts w:ascii="Times New Roman" w:hAnsi="Times New Roman" w:cs="Verdana"/>
                <w:noProof/>
                <w:color w:val="000000" w:themeColor="text1"/>
              </w:rPr>
              <w:t>-</w:t>
            </w:r>
            <w:r w:rsidR="00A62AC3" w:rsidRPr="00F173E5">
              <w:rPr>
                <w:rFonts w:ascii="Times New Roman" w:hAnsi="Times New Roman" w:cs="Verdana"/>
                <w:noProof/>
                <w:color w:val="000000" w:themeColor="text1"/>
              </w:rPr>
              <w:t>.</w:t>
            </w:r>
            <w:r w:rsidR="00D271FB" w:rsidRPr="00F173E5">
              <w:rPr>
                <w:rFonts w:ascii="Times New Roman" w:hAnsi="Times New Roman" w:cs="Verdana"/>
                <w:noProof/>
                <w:color w:val="000000" w:themeColor="text1"/>
              </w:rPr>
              <w:t>05</w:t>
            </w:r>
          </w:p>
        </w:tc>
        <w:tc>
          <w:tcPr>
            <w:tcW w:w="1134" w:type="dxa"/>
            <w:tcBorders>
              <w:top w:val="single" w:sz="4" w:space="0" w:color="000000" w:themeColor="text1"/>
              <w:bottom w:val="nil"/>
            </w:tcBorders>
          </w:tcPr>
          <w:p w14:paraId="21D39157" w14:textId="77777777" w:rsidR="00A62AC3" w:rsidRPr="00F173E5" w:rsidRDefault="00A62AC3" w:rsidP="00DB71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hAnsi="Times New Roman" w:cs="Verdana"/>
                <w:noProof/>
                <w:color w:val="000000" w:themeColor="text1"/>
              </w:rPr>
            </w:pPr>
            <w:r w:rsidRPr="00F173E5">
              <w:rPr>
                <w:rFonts w:ascii="Times New Roman" w:hAnsi="Times New Roman" w:cs="Verdana"/>
                <w:noProof/>
                <w:color w:val="000000" w:themeColor="text1"/>
              </w:rPr>
              <w:t>.</w:t>
            </w:r>
            <w:r w:rsidR="00051557" w:rsidRPr="00F173E5">
              <w:rPr>
                <w:rFonts w:ascii="Times New Roman" w:hAnsi="Times New Roman" w:cs="Verdana"/>
                <w:noProof/>
                <w:color w:val="000000" w:themeColor="text1"/>
              </w:rPr>
              <w:t>26*</w:t>
            </w:r>
          </w:p>
        </w:tc>
        <w:tc>
          <w:tcPr>
            <w:tcW w:w="1134" w:type="dxa"/>
            <w:tcBorders>
              <w:top w:val="single" w:sz="4" w:space="0" w:color="000000" w:themeColor="text1"/>
              <w:bottom w:val="nil"/>
            </w:tcBorders>
          </w:tcPr>
          <w:p w14:paraId="4C7B6E34" w14:textId="77777777" w:rsidR="00A62AC3" w:rsidRPr="00F173E5" w:rsidRDefault="00A62AC3" w:rsidP="00DB71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hAnsi="Times New Roman" w:cs="Verdana"/>
                <w:noProof/>
                <w:color w:val="000000" w:themeColor="text1"/>
              </w:rPr>
            </w:pPr>
            <w:r w:rsidRPr="00F173E5">
              <w:rPr>
                <w:rFonts w:ascii="Times New Roman" w:hAnsi="Times New Roman" w:cs="Verdana"/>
                <w:noProof/>
                <w:color w:val="000000" w:themeColor="text1"/>
              </w:rPr>
              <w:t>.</w:t>
            </w:r>
            <w:r w:rsidR="00051557" w:rsidRPr="00F173E5">
              <w:rPr>
                <w:rFonts w:ascii="Times New Roman" w:hAnsi="Times New Roman" w:cs="Verdana"/>
                <w:noProof/>
                <w:color w:val="000000" w:themeColor="text1"/>
              </w:rPr>
              <w:t>04</w:t>
            </w:r>
          </w:p>
        </w:tc>
      </w:tr>
      <w:tr w:rsidR="00A62AC3" w:rsidRPr="00F173E5" w14:paraId="04A51B04" w14:textId="77777777">
        <w:trPr>
          <w:trHeight w:val="685"/>
        </w:trPr>
        <w:tc>
          <w:tcPr>
            <w:tcW w:w="1723" w:type="dxa"/>
            <w:tcBorders>
              <w:top w:val="nil"/>
            </w:tcBorders>
          </w:tcPr>
          <w:p w14:paraId="434A90A5" w14:textId="77777777" w:rsidR="00A62AC3" w:rsidRPr="00F173E5" w:rsidRDefault="00A62AC3" w:rsidP="00DB71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rPr>
                <w:rFonts w:ascii="Times New Roman" w:hAnsi="Times New Roman" w:cs="Verdana"/>
                <w:noProof/>
                <w:color w:val="000000" w:themeColor="text1"/>
              </w:rPr>
            </w:pPr>
            <w:r w:rsidRPr="00F173E5">
              <w:rPr>
                <w:rFonts w:ascii="Times New Roman" w:hAnsi="Times New Roman" w:cs="Verdana"/>
                <w:noProof/>
                <w:color w:val="000000" w:themeColor="text1"/>
              </w:rPr>
              <w:t>Trait Agreeableness</w:t>
            </w:r>
          </w:p>
        </w:tc>
        <w:tc>
          <w:tcPr>
            <w:tcW w:w="1112" w:type="dxa"/>
            <w:tcBorders>
              <w:top w:val="nil"/>
            </w:tcBorders>
          </w:tcPr>
          <w:p w14:paraId="1E9BED99" w14:textId="281DD59B" w:rsidR="00A62AC3" w:rsidRPr="00F173E5" w:rsidRDefault="00051557" w:rsidP="00DB71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hAnsi="Times New Roman" w:cs="Verdana"/>
                <w:noProof/>
                <w:color w:val="000000" w:themeColor="text1"/>
              </w:rPr>
            </w:pPr>
            <w:r w:rsidRPr="00F173E5">
              <w:rPr>
                <w:rFonts w:ascii="Times New Roman" w:hAnsi="Times New Roman" w:cs="Verdana"/>
                <w:noProof/>
                <w:color w:val="000000" w:themeColor="text1"/>
              </w:rPr>
              <w:t>-</w:t>
            </w:r>
            <w:r w:rsidR="00A62AC3" w:rsidRPr="00F173E5">
              <w:rPr>
                <w:rFonts w:ascii="Times New Roman" w:hAnsi="Times New Roman" w:cs="Verdana"/>
                <w:noProof/>
                <w:color w:val="000000" w:themeColor="text1"/>
              </w:rPr>
              <w:t>.</w:t>
            </w:r>
            <w:r w:rsidR="00D271FB" w:rsidRPr="00F173E5">
              <w:rPr>
                <w:rFonts w:ascii="Times New Roman" w:hAnsi="Times New Roman" w:cs="Verdana"/>
                <w:noProof/>
                <w:color w:val="000000" w:themeColor="text1"/>
              </w:rPr>
              <w:t>03</w:t>
            </w:r>
          </w:p>
        </w:tc>
        <w:tc>
          <w:tcPr>
            <w:tcW w:w="1016" w:type="dxa"/>
            <w:tcBorders>
              <w:top w:val="nil"/>
            </w:tcBorders>
          </w:tcPr>
          <w:p w14:paraId="5EF6D063" w14:textId="77777777" w:rsidR="00A62AC3" w:rsidRPr="00F173E5" w:rsidRDefault="00A62AC3" w:rsidP="00DB71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hAnsi="Times New Roman" w:cs="Verdana"/>
                <w:noProof/>
                <w:color w:val="000000" w:themeColor="text1"/>
              </w:rPr>
            </w:pPr>
            <w:r w:rsidRPr="00F173E5">
              <w:rPr>
                <w:rFonts w:ascii="Times New Roman" w:hAnsi="Times New Roman" w:cs="Verdana"/>
                <w:noProof/>
                <w:color w:val="000000" w:themeColor="text1"/>
              </w:rPr>
              <w:t>.</w:t>
            </w:r>
            <w:r w:rsidR="00051557" w:rsidRPr="00F173E5">
              <w:rPr>
                <w:rFonts w:ascii="Times New Roman" w:hAnsi="Times New Roman" w:cs="Verdana"/>
                <w:noProof/>
                <w:color w:val="000000" w:themeColor="text1"/>
              </w:rPr>
              <w:t>29*</w:t>
            </w:r>
          </w:p>
        </w:tc>
        <w:tc>
          <w:tcPr>
            <w:tcW w:w="1111" w:type="dxa"/>
            <w:tcBorders>
              <w:top w:val="nil"/>
            </w:tcBorders>
          </w:tcPr>
          <w:p w14:paraId="3DA53C95" w14:textId="747469CC" w:rsidR="00A62AC3" w:rsidRPr="00F173E5" w:rsidRDefault="00051557" w:rsidP="000515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hAnsi="Times New Roman" w:cs="Verdana"/>
                <w:noProof/>
                <w:color w:val="000000" w:themeColor="text1"/>
              </w:rPr>
            </w:pPr>
            <w:r w:rsidRPr="00F173E5">
              <w:rPr>
                <w:rFonts w:ascii="Times New Roman" w:hAnsi="Times New Roman" w:cs="Verdana"/>
                <w:noProof/>
                <w:color w:val="000000" w:themeColor="text1"/>
              </w:rPr>
              <w:t>-</w:t>
            </w:r>
            <w:r w:rsidR="00A62AC3" w:rsidRPr="00F173E5">
              <w:rPr>
                <w:rFonts w:ascii="Times New Roman" w:hAnsi="Times New Roman" w:cs="Verdana"/>
                <w:noProof/>
                <w:color w:val="000000" w:themeColor="text1"/>
              </w:rPr>
              <w:t>.</w:t>
            </w:r>
            <w:r w:rsidRPr="00F173E5">
              <w:rPr>
                <w:rFonts w:ascii="Times New Roman" w:hAnsi="Times New Roman" w:cs="Verdana"/>
                <w:noProof/>
                <w:color w:val="000000" w:themeColor="text1"/>
              </w:rPr>
              <w:t>0</w:t>
            </w:r>
            <w:r w:rsidR="00D271FB" w:rsidRPr="00F173E5">
              <w:rPr>
                <w:rFonts w:ascii="Times New Roman" w:hAnsi="Times New Roman" w:cs="Verdana"/>
                <w:noProof/>
                <w:color w:val="000000" w:themeColor="text1"/>
              </w:rPr>
              <w:t>3</w:t>
            </w:r>
          </w:p>
        </w:tc>
        <w:tc>
          <w:tcPr>
            <w:tcW w:w="992" w:type="dxa"/>
            <w:tcBorders>
              <w:top w:val="nil"/>
            </w:tcBorders>
          </w:tcPr>
          <w:p w14:paraId="0711F913" w14:textId="6BCDD650" w:rsidR="00A62AC3" w:rsidRPr="00F173E5" w:rsidRDefault="00A62AC3" w:rsidP="00DB71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hAnsi="Times New Roman" w:cs="Verdana"/>
                <w:noProof/>
                <w:color w:val="000000" w:themeColor="text1"/>
              </w:rPr>
            </w:pPr>
            <w:r w:rsidRPr="00F173E5">
              <w:rPr>
                <w:rFonts w:ascii="Times New Roman" w:hAnsi="Times New Roman" w:cs="Verdana"/>
                <w:noProof/>
                <w:color w:val="000000" w:themeColor="text1"/>
              </w:rPr>
              <w:t>.</w:t>
            </w:r>
            <w:r w:rsidR="00051557" w:rsidRPr="00F173E5">
              <w:rPr>
                <w:rFonts w:ascii="Times New Roman" w:hAnsi="Times New Roman" w:cs="Verdana"/>
                <w:noProof/>
                <w:color w:val="000000" w:themeColor="text1"/>
              </w:rPr>
              <w:t>31+</w:t>
            </w:r>
          </w:p>
        </w:tc>
        <w:tc>
          <w:tcPr>
            <w:tcW w:w="1134" w:type="dxa"/>
            <w:tcBorders>
              <w:top w:val="nil"/>
            </w:tcBorders>
          </w:tcPr>
          <w:p w14:paraId="578CF251" w14:textId="52A3A17D" w:rsidR="00A62AC3" w:rsidRPr="00F173E5" w:rsidRDefault="00A62AC3" w:rsidP="00DB71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hAnsi="Times New Roman" w:cs="Verdana"/>
                <w:noProof/>
                <w:color w:val="000000" w:themeColor="text1"/>
              </w:rPr>
            </w:pPr>
            <w:r w:rsidRPr="00F173E5">
              <w:rPr>
                <w:rFonts w:ascii="Times New Roman" w:hAnsi="Times New Roman" w:cs="Verdana"/>
                <w:noProof/>
                <w:color w:val="000000" w:themeColor="text1"/>
              </w:rPr>
              <w:t>.</w:t>
            </w:r>
            <w:r w:rsidR="00051557" w:rsidRPr="00F173E5">
              <w:rPr>
                <w:rFonts w:ascii="Times New Roman" w:hAnsi="Times New Roman" w:cs="Verdana"/>
                <w:noProof/>
                <w:color w:val="000000" w:themeColor="text1"/>
              </w:rPr>
              <w:t>05</w:t>
            </w:r>
          </w:p>
        </w:tc>
        <w:tc>
          <w:tcPr>
            <w:tcW w:w="1134" w:type="dxa"/>
            <w:tcBorders>
              <w:top w:val="nil"/>
            </w:tcBorders>
          </w:tcPr>
          <w:p w14:paraId="5538F1E7" w14:textId="6A771DF0" w:rsidR="00A62AC3" w:rsidRPr="00F173E5" w:rsidRDefault="00A62AC3" w:rsidP="00DB71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hAnsi="Times New Roman" w:cs="Verdana"/>
                <w:noProof/>
                <w:color w:val="000000" w:themeColor="text1"/>
              </w:rPr>
            </w:pPr>
            <w:r w:rsidRPr="00F173E5">
              <w:rPr>
                <w:rFonts w:ascii="Times New Roman" w:hAnsi="Times New Roman" w:cs="Verdana"/>
                <w:noProof/>
                <w:color w:val="000000" w:themeColor="text1"/>
              </w:rPr>
              <w:t>.</w:t>
            </w:r>
            <w:r w:rsidR="00051557" w:rsidRPr="00F173E5">
              <w:rPr>
                <w:rFonts w:ascii="Times New Roman" w:hAnsi="Times New Roman" w:cs="Verdana"/>
                <w:noProof/>
                <w:color w:val="000000" w:themeColor="text1"/>
              </w:rPr>
              <w:t>29*</w:t>
            </w:r>
          </w:p>
        </w:tc>
      </w:tr>
    </w:tbl>
    <w:p w14:paraId="4D0A11BD"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Verdana"/>
          <w:i/>
          <w:color w:val="000000" w:themeColor="text1"/>
        </w:rPr>
      </w:pPr>
    </w:p>
    <w:p w14:paraId="16575CB9" w14:textId="41D18313"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Verdana"/>
          <w:color w:val="000000" w:themeColor="text1"/>
        </w:rPr>
      </w:pPr>
      <w:r w:rsidRPr="00F173E5">
        <w:rPr>
          <w:rFonts w:ascii="Times New Roman" w:hAnsi="Times New Roman" w:cs="Verdana"/>
          <w:i/>
          <w:color w:val="000000" w:themeColor="text1"/>
        </w:rPr>
        <w:t xml:space="preserve">Note. </w:t>
      </w:r>
      <w:r w:rsidRPr="00F173E5">
        <w:rPr>
          <w:rFonts w:ascii="Times New Roman" w:hAnsi="Times New Roman" w:cs="Verdana"/>
          <w:color w:val="000000" w:themeColor="text1"/>
        </w:rPr>
        <w:t>Column values are standardized parameter estimates within each condition.</w:t>
      </w:r>
    </w:p>
    <w:p w14:paraId="308CEF9D"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Verdana"/>
          <w:i/>
          <w:color w:val="000000" w:themeColor="text1"/>
        </w:rPr>
      </w:pPr>
      <w:r w:rsidRPr="00F173E5">
        <w:rPr>
          <w:rFonts w:ascii="Times New Roman" w:hAnsi="Times New Roman" w:cs="Verdana"/>
          <w:i/>
          <w:color w:val="000000" w:themeColor="text1"/>
        </w:rPr>
        <w:t>*p &lt; .05, +p &lt; .06</w:t>
      </w:r>
    </w:p>
    <w:p w14:paraId="29D11BAD"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561F73D1"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0FAB0D11"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30210D7C"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7F0F0C62"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7F5B1099"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6398A74E"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72574090" w14:textId="77777777" w:rsidR="00745D01" w:rsidRPr="00F173E5" w:rsidRDefault="00745D01"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1854BD5D"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05F165BE"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1D9E54F2" w14:textId="77777777" w:rsidR="004E7AE5" w:rsidRPr="00F173E5" w:rsidRDefault="004E7AE5"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18D8CC0B"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5018874E"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580B95D9" w14:textId="77777777" w:rsidR="001A3BA9" w:rsidRPr="00F173E5" w:rsidRDefault="001A3BA9">
      <w:pPr>
        <w:rPr>
          <w:rFonts w:ascii="Times New Roman" w:hAnsi="Times New Roman"/>
          <w:color w:val="000000" w:themeColor="text1"/>
        </w:rPr>
      </w:pPr>
    </w:p>
    <w:p w14:paraId="4F808FDB" w14:textId="77777777" w:rsidR="00A62AC3" w:rsidRPr="00F173E5" w:rsidRDefault="00A62AC3" w:rsidP="001A3BA9">
      <w:pPr>
        <w:spacing w:line="480" w:lineRule="auto"/>
        <w:rPr>
          <w:rFonts w:ascii="Times New Roman" w:hAnsi="Times New Roman"/>
          <w:color w:val="000000" w:themeColor="text1"/>
        </w:rPr>
      </w:pPr>
      <w:r w:rsidRPr="00F173E5">
        <w:rPr>
          <w:rFonts w:ascii="Times New Roman" w:hAnsi="Times New Roman"/>
          <w:color w:val="000000" w:themeColor="text1"/>
        </w:rPr>
        <w:lastRenderedPageBreak/>
        <w:t>Table 2</w:t>
      </w:r>
    </w:p>
    <w:p w14:paraId="121B9F3A" w14:textId="77777777" w:rsidR="00A62AC3" w:rsidRPr="00F173E5" w:rsidRDefault="00A62AC3" w:rsidP="00A62AC3">
      <w:pPr>
        <w:spacing w:line="480" w:lineRule="auto"/>
        <w:rPr>
          <w:rFonts w:ascii="Times New Roman" w:hAnsi="Times New Roman"/>
          <w:i/>
          <w:color w:val="000000" w:themeColor="text1"/>
        </w:rPr>
      </w:pPr>
      <w:r w:rsidRPr="00F173E5">
        <w:rPr>
          <w:rFonts w:ascii="Times New Roman" w:hAnsi="Times New Roman"/>
          <w:i/>
          <w:color w:val="000000" w:themeColor="text1"/>
        </w:rPr>
        <w:t>Correlations between Social Dos, Social Don’ts, Personal Dos, and Personal Don’ts (Study 6)</w:t>
      </w:r>
    </w:p>
    <w:tbl>
      <w:tblPr>
        <w:tblW w:w="9180" w:type="dxa"/>
        <w:tblInd w:w="216" w:type="dxa"/>
        <w:tblLayout w:type="fixed"/>
        <w:tblLook w:val="00A0" w:firstRow="1" w:lastRow="0" w:firstColumn="1" w:lastColumn="0" w:noHBand="0" w:noVBand="0"/>
      </w:tblPr>
      <w:tblGrid>
        <w:gridCol w:w="5211"/>
        <w:gridCol w:w="993"/>
        <w:gridCol w:w="992"/>
        <w:gridCol w:w="992"/>
        <w:gridCol w:w="992"/>
      </w:tblGrid>
      <w:tr w:rsidR="00A62AC3" w:rsidRPr="00F173E5" w14:paraId="3E1AA1E8" w14:textId="77777777">
        <w:trPr>
          <w:trHeight w:val="558"/>
        </w:trPr>
        <w:tc>
          <w:tcPr>
            <w:tcW w:w="5211" w:type="dxa"/>
            <w:tcBorders>
              <w:bottom w:val="single" w:sz="4" w:space="0" w:color="auto"/>
            </w:tcBorders>
            <w:shd w:val="clear" w:color="auto" w:fill="auto"/>
          </w:tcPr>
          <w:p w14:paraId="48B81F4E" w14:textId="77777777" w:rsidR="00A62AC3" w:rsidRPr="00F173E5" w:rsidRDefault="00A62AC3" w:rsidP="00DB7131">
            <w:pPr>
              <w:spacing w:before="120" w:line="480" w:lineRule="auto"/>
              <w:rPr>
                <w:rFonts w:ascii="Times New Roman" w:hAnsi="Times New Roman"/>
                <w:color w:val="000000" w:themeColor="text1"/>
              </w:rPr>
            </w:pPr>
            <w:r w:rsidRPr="00F173E5">
              <w:rPr>
                <w:rFonts w:ascii="Times New Roman" w:hAnsi="Times New Roman"/>
                <w:color w:val="000000" w:themeColor="text1"/>
              </w:rPr>
              <w:t>Measure</w:t>
            </w:r>
          </w:p>
        </w:tc>
        <w:tc>
          <w:tcPr>
            <w:tcW w:w="993" w:type="dxa"/>
            <w:tcBorders>
              <w:bottom w:val="single" w:sz="4" w:space="0" w:color="auto"/>
            </w:tcBorders>
            <w:shd w:val="clear" w:color="auto" w:fill="auto"/>
          </w:tcPr>
          <w:p w14:paraId="5A95C5C1" w14:textId="77777777" w:rsidR="00A62AC3" w:rsidRPr="00F173E5" w:rsidRDefault="00A62AC3" w:rsidP="00DB7131">
            <w:pPr>
              <w:spacing w:before="120" w:line="480" w:lineRule="auto"/>
              <w:rPr>
                <w:rFonts w:ascii="Times New Roman" w:hAnsi="Times New Roman"/>
                <w:i/>
                <w:color w:val="000000" w:themeColor="text1"/>
              </w:rPr>
            </w:pPr>
            <w:r w:rsidRPr="00F173E5">
              <w:rPr>
                <w:rFonts w:ascii="Times New Roman" w:hAnsi="Times New Roman"/>
                <w:i/>
                <w:color w:val="000000" w:themeColor="text1"/>
              </w:rPr>
              <w:t>1</w:t>
            </w:r>
          </w:p>
        </w:tc>
        <w:tc>
          <w:tcPr>
            <w:tcW w:w="992" w:type="dxa"/>
            <w:tcBorders>
              <w:bottom w:val="single" w:sz="4" w:space="0" w:color="auto"/>
            </w:tcBorders>
            <w:shd w:val="clear" w:color="auto" w:fill="auto"/>
          </w:tcPr>
          <w:p w14:paraId="3ED075D3" w14:textId="77777777" w:rsidR="00A62AC3" w:rsidRPr="00F173E5" w:rsidRDefault="00A62AC3" w:rsidP="00DB7131">
            <w:pPr>
              <w:spacing w:before="120" w:line="480" w:lineRule="auto"/>
              <w:rPr>
                <w:rFonts w:ascii="Times New Roman" w:hAnsi="Times New Roman"/>
                <w:i/>
                <w:color w:val="000000" w:themeColor="text1"/>
              </w:rPr>
            </w:pPr>
            <w:r w:rsidRPr="00F173E5">
              <w:rPr>
                <w:rFonts w:ascii="Times New Roman" w:hAnsi="Times New Roman"/>
                <w:i/>
                <w:color w:val="000000" w:themeColor="text1"/>
              </w:rPr>
              <w:t>2</w:t>
            </w:r>
          </w:p>
        </w:tc>
        <w:tc>
          <w:tcPr>
            <w:tcW w:w="992" w:type="dxa"/>
            <w:tcBorders>
              <w:bottom w:val="single" w:sz="4" w:space="0" w:color="auto"/>
            </w:tcBorders>
            <w:shd w:val="clear" w:color="auto" w:fill="auto"/>
          </w:tcPr>
          <w:p w14:paraId="5E44EB07" w14:textId="77777777" w:rsidR="00A62AC3" w:rsidRPr="00F173E5" w:rsidRDefault="00A62AC3" w:rsidP="00DB7131">
            <w:pPr>
              <w:spacing w:before="120" w:line="480" w:lineRule="auto"/>
              <w:rPr>
                <w:rFonts w:ascii="Times New Roman" w:hAnsi="Times New Roman"/>
                <w:i/>
                <w:color w:val="000000" w:themeColor="text1"/>
              </w:rPr>
            </w:pPr>
            <w:r w:rsidRPr="00F173E5">
              <w:rPr>
                <w:rFonts w:ascii="Times New Roman" w:hAnsi="Times New Roman"/>
                <w:i/>
                <w:color w:val="000000" w:themeColor="text1"/>
              </w:rPr>
              <w:t>3</w:t>
            </w:r>
          </w:p>
        </w:tc>
        <w:tc>
          <w:tcPr>
            <w:tcW w:w="992" w:type="dxa"/>
            <w:tcBorders>
              <w:bottom w:val="single" w:sz="4" w:space="0" w:color="auto"/>
            </w:tcBorders>
            <w:shd w:val="clear" w:color="auto" w:fill="auto"/>
          </w:tcPr>
          <w:p w14:paraId="14F96168" w14:textId="77777777" w:rsidR="00A62AC3" w:rsidRPr="00F173E5" w:rsidRDefault="00A62AC3" w:rsidP="00DB7131">
            <w:pPr>
              <w:spacing w:before="120" w:line="480" w:lineRule="auto"/>
              <w:rPr>
                <w:rFonts w:ascii="Times New Roman" w:hAnsi="Times New Roman"/>
                <w:i/>
                <w:color w:val="000000" w:themeColor="text1"/>
              </w:rPr>
            </w:pPr>
            <w:r w:rsidRPr="00F173E5">
              <w:rPr>
                <w:rFonts w:ascii="Times New Roman" w:hAnsi="Times New Roman"/>
                <w:i/>
                <w:color w:val="000000" w:themeColor="text1"/>
              </w:rPr>
              <w:t>4</w:t>
            </w:r>
          </w:p>
        </w:tc>
      </w:tr>
      <w:tr w:rsidR="00A62AC3" w:rsidRPr="00F173E5" w14:paraId="0AB2BDB0" w14:textId="77777777">
        <w:tc>
          <w:tcPr>
            <w:tcW w:w="5211" w:type="dxa"/>
            <w:tcBorders>
              <w:top w:val="single" w:sz="4" w:space="0" w:color="auto"/>
            </w:tcBorders>
            <w:shd w:val="clear" w:color="auto" w:fill="auto"/>
          </w:tcPr>
          <w:p w14:paraId="1EC213EE" w14:textId="77777777" w:rsidR="00A62AC3" w:rsidRPr="00F173E5" w:rsidRDefault="00A62AC3" w:rsidP="00DB7131">
            <w:pPr>
              <w:spacing w:before="120" w:line="480" w:lineRule="auto"/>
              <w:rPr>
                <w:rFonts w:ascii="Times New Roman" w:hAnsi="Times New Roman"/>
                <w:color w:val="000000" w:themeColor="text1"/>
              </w:rPr>
            </w:pPr>
            <w:r w:rsidRPr="00F173E5">
              <w:rPr>
                <w:rFonts w:ascii="Times New Roman" w:hAnsi="Times New Roman"/>
                <w:color w:val="000000" w:themeColor="text1"/>
              </w:rPr>
              <w:t>1. Social Dos</w:t>
            </w:r>
          </w:p>
        </w:tc>
        <w:tc>
          <w:tcPr>
            <w:tcW w:w="993" w:type="dxa"/>
            <w:tcBorders>
              <w:top w:val="single" w:sz="4" w:space="0" w:color="auto"/>
            </w:tcBorders>
            <w:shd w:val="clear" w:color="auto" w:fill="auto"/>
          </w:tcPr>
          <w:p w14:paraId="1683525A" w14:textId="77777777" w:rsidR="00A62AC3" w:rsidRPr="00F173E5" w:rsidRDefault="00A62AC3" w:rsidP="00DB7131">
            <w:pPr>
              <w:spacing w:before="120" w:line="480" w:lineRule="auto"/>
              <w:rPr>
                <w:rFonts w:ascii="Times New Roman" w:hAnsi="Times New Roman"/>
                <w:color w:val="000000" w:themeColor="text1"/>
              </w:rPr>
            </w:pPr>
            <w:r w:rsidRPr="00F173E5">
              <w:rPr>
                <w:rFonts w:ascii="Times New Roman" w:hAnsi="Times New Roman"/>
                <w:color w:val="000000" w:themeColor="text1"/>
              </w:rPr>
              <w:sym w:font="Symbol" w:char="F0BE"/>
            </w:r>
          </w:p>
        </w:tc>
        <w:tc>
          <w:tcPr>
            <w:tcW w:w="992" w:type="dxa"/>
            <w:tcBorders>
              <w:top w:val="single" w:sz="4" w:space="0" w:color="auto"/>
            </w:tcBorders>
            <w:shd w:val="clear" w:color="auto" w:fill="auto"/>
          </w:tcPr>
          <w:p w14:paraId="46FB05B6" w14:textId="77777777" w:rsidR="00A62AC3" w:rsidRPr="00F173E5" w:rsidRDefault="00A62AC3" w:rsidP="00DB7131">
            <w:pPr>
              <w:spacing w:before="120" w:line="480" w:lineRule="auto"/>
              <w:rPr>
                <w:rFonts w:ascii="Times New Roman" w:hAnsi="Times New Roman"/>
                <w:color w:val="000000" w:themeColor="text1"/>
              </w:rPr>
            </w:pPr>
          </w:p>
        </w:tc>
        <w:tc>
          <w:tcPr>
            <w:tcW w:w="992" w:type="dxa"/>
            <w:tcBorders>
              <w:top w:val="single" w:sz="4" w:space="0" w:color="auto"/>
            </w:tcBorders>
            <w:shd w:val="clear" w:color="auto" w:fill="auto"/>
          </w:tcPr>
          <w:p w14:paraId="2716E7BE" w14:textId="77777777" w:rsidR="00A62AC3" w:rsidRPr="00F173E5" w:rsidRDefault="00A62AC3" w:rsidP="00DB7131">
            <w:pPr>
              <w:spacing w:before="120" w:line="480" w:lineRule="auto"/>
              <w:rPr>
                <w:rFonts w:ascii="Times New Roman" w:hAnsi="Times New Roman"/>
                <w:color w:val="000000" w:themeColor="text1"/>
              </w:rPr>
            </w:pPr>
          </w:p>
        </w:tc>
        <w:tc>
          <w:tcPr>
            <w:tcW w:w="992" w:type="dxa"/>
            <w:tcBorders>
              <w:top w:val="single" w:sz="4" w:space="0" w:color="auto"/>
            </w:tcBorders>
            <w:shd w:val="clear" w:color="auto" w:fill="auto"/>
          </w:tcPr>
          <w:p w14:paraId="34C52895" w14:textId="77777777" w:rsidR="00A62AC3" w:rsidRPr="00F173E5" w:rsidRDefault="00A62AC3" w:rsidP="00DB7131">
            <w:pPr>
              <w:spacing w:before="120" w:line="480" w:lineRule="auto"/>
              <w:rPr>
                <w:rFonts w:ascii="Times New Roman" w:hAnsi="Times New Roman"/>
                <w:color w:val="000000" w:themeColor="text1"/>
              </w:rPr>
            </w:pPr>
          </w:p>
        </w:tc>
      </w:tr>
      <w:tr w:rsidR="00A62AC3" w:rsidRPr="00F173E5" w14:paraId="1A519D60" w14:textId="77777777">
        <w:tc>
          <w:tcPr>
            <w:tcW w:w="5211" w:type="dxa"/>
            <w:shd w:val="clear" w:color="auto" w:fill="auto"/>
          </w:tcPr>
          <w:p w14:paraId="0623CF73" w14:textId="77777777" w:rsidR="00A62AC3" w:rsidRPr="00F173E5" w:rsidRDefault="00A62AC3" w:rsidP="00DB7131">
            <w:pPr>
              <w:spacing w:line="480" w:lineRule="auto"/>
              <w:rPr>
                <w:rFonts w:ascii="Times New Roman" w:hAnsi="Times New Roman"/>
                <w:color w:val="000000" w:themeColor="text1"/>
              </w:rPr>
            </w:pPr>
            <w:r w:rsidRPr="00F173E5">
              <w:rPr>
                <w:rFonts w:ascii="Times New Roman" w:hAnsi="Times New Roman"/>
                <w:color w:val="000000" w:themeColor="text1"/>
              </w:rPr>
              <w:t>2. Social Don’ts</w:t>
            </w:r>
          </w:p>
        </w:tc>
        <w:tc>
          <w:tcPr>
            <w:tcW w:w="993" w:type="dxa"/>
            <w:shd w:val="clear" w:color="auto" w:fill="auto"/>
          </w:tcPr>
          <w:p w14:paraId="26DA1F55" w14:textId="77777777" w:rsidR="00A62AC3" w:rsidRPr="00F173E5" w:rsidRDefault="00A62AC3" w:rsidP="00DB7131">
            <w:pPr>
              <w:spacing w:line="480" w:lineRule="auto"/>
              <w:rPr>
                <w:rFonts w:ascii="Times New Roman" w:hAnsi="Times New Roman"/>
                <w:color w:val="000000" w:themeColor="text1"/>
              </w:rPr>
            </w:pPr>
            <w:r w:rsidRPr="00F173E5">
              <w:rPr>
                <w:rFonts w:ascii="Times New Roman" w:hAnsi="Times New Roman"/>
                <w:color w:val="000000" w:themeColor="text1"/>
              </w:rPr>
              <w:t>.63*</w:t>
            </w:r>
          </w:p>
        </w:tc>
        <w:tc>
          <w:tcPr>
            <w:tcW w:w="992" w:type="dxa"/>
            <w:shd w:val="clear" w:color="auto" w:fill="auto"/>
          </w:tcPr>
          <w:p w14:paraId="18F0CE55" w14:textId="77777777" w:rsidR="00A62AC3" w:rsidRPr="00F173E5" w:rsidRDefault="00A62AC3" w:rsidP="00DB7131">
            <w:pPr>
              <w:spacing w:line="480" w:lineRule="auto"/>
              <w:rPr>
                <w:rFonts w:ascii="Times New Roman" w:hAnsi="Times New Roman"/>
                <w:color w:val="000000" w:themeColor="text1"/>
              </w:rPr>
            </w:pPr>
            <w:r w:rsidRPr="00F173E5">
              <w:rPr>
                <w:rFonts w:ascii="Times New Roman" w:hAnsi="Times New Roman"/>
                <w:color w:val="000000" w:themeColor="text1"/>
              </w:rPr>
              <w:sym w:font="Symbol" w:char="F0BE"/>
            </w:r>
          </w:p>
        </w:tc>
        <w:tc>
          <w:tcPr>
            <w:tcW w:w="992" w:type="dxa"/>
            <w:shd w:val="clear" w:color="auto" w:fill="auto"/>
          </w:tcPr>
          <w:p w14:paraId="69284D2C" w14:textId="77777777" w:rsidR="00A62AC3" w:rsidRPr="00F173E5" w:rsidRDefault="00A62AC3" w:rsidP="00DB7131">
            <w:pPr>
              <w:spacing w:line="480" w:lineRule="auto"/>
              <w:rPr>
                <w:rFonts w:ascii="Times New Roman" w:hAnsi="Times New Roman"/>
                <w:color w:val="000000" w:themeColor="text1"/>
              </w:rPr>
            </w:pPr>
          </w:p>
        </w:tc>
        <w:tc>
          <w:tcPr>
            <w:tcW w:w="992" w:type="dxa"/>
            <w:shd w:val="clear" w:color="auto" w:fill="auto"/>
          </w:tcPr>
          <w:p w14:paraId="4A2576F6" w14:textId="77777777" w:rsidR="00A62AC3" w:rsidRPr="00F173E5" w:rsidRDefault="00A62AC3" w:rsidP="00DB7131">
            <w:pPr>
              <w:spacing w:line="480" w:lineRule="auto"/>
              <w:rPr>
                <w:rFonts w:ascii="Times New Roman" w:hAnsi="Times New Roman"/>
                <w:color w:val="000000" w:themeColor="text1"/>
              </w:rPr>
            </w:pPr>
          </w:p>
        </w:tc>
      </w:tr>
      <w:tr w:rsidR="00A62AC3" w:rsidRPr="00F173E5" w14:paraId="2F647B55" w14:textId="77777777">
        <w:tc>
          <w:tcPr>
            <w:tcW w:w="5211" w:type="dxa"/>
            <w:shd w:val="clear" w:color="auto" w:fill="auto"/>
          </w:tcPr>
          <w:p w14:paraId="480F35D4" w14:textId="77777777" w:rsidR="00A62AC3" w:rsidRPr="00F173E5" w:rsidRDefault="00A62AC3" w:rsidP="00DB7131">
            <w:pPr>
              <w:spacing w:line="480" w:lineRule="auto"/>
              <w:rPr>
                <w:rFonts w:ascii="Times New Roman" w:hAnsi="Times New Roman"/>
                <w:color w:val="000000" w:themeColor="text1"/>
              </w:rPr>
            </w:pPr>
            <w:r w:rsidRPr="00F173E5">
              <w:rPr>
                <w:rFonts w:ascii="Times New Roman" w:hAnsi="Times New Roman"/>
                <w:color w:val="000000" w:themeColor="text1"/>
              </w:rPr>
              <w:t>3. Personal Dos</w:t>
            </w:r>
          </w:p>
        </w:tc>
        <w:tc>
          <w:tcPr>
            <w:tcW w:w="993" w:type="dxa"/>
            <w:shd w:val="clear" w:color="auto" w:fill="auto"/>
          </w:tcPr>
          <w:p w14:paraId="0A90EA93" w14:textId="77777777" w:rsidR="00A62AC3" w:rsidRPr="00F173E5" w:rsidRDefault="00A62AC3" w:rsidP="00DB7131">
            <w:pPr>
              <w:spacing w:line="480" w:lineRule="auto"/>
              <w:rPr>
                <w:rFonts w:ascii="Times New Roman" w:hAnsi="Times New Roman"/>
                <w:color w:val="000000" w:themeColor="text1"/>
              </w:rPr>
            </w:pPr>
            <w:r w:rsidRPr="00F173E5">
              <w:rPr>
                <w:rFonts w:ascii="Times New Roman" w:hAnsi="Times New Roman"/>
                <w:color w:val="000000" w:themeColor="text1"/>
              </w:rPr>
              <w:t>.28*</w:t>
            </w:r>
          </w:p>
        </w:tc>
        <w:tc>
          <w:tcPr>
            <w:tcW w:w="992" w:type="dxa"/>
            <w:shd w:val="clear" w:color="auto" w:fill="auto"/>
          </w:tcPr>
          <w:p w14:paraId="7483B3BC" w14:textId="77777777" w:rsidR="00A62AC3" w:rsidRPr="00F173E5" w:rsidRDefault="00A62AC3" w:rsidP="00DB7131">
            <w:pPr>
              <w:spacing w:line="480" w:lineRule="auto"/>
              <w:rPr>
                <w:rFonts w:ascii="Times New Roman" w:hAnsi="Times New Roman"/>
                <w:color w:val="000000" w:themeColor="text1"/>
              </w:rPr>
            </w:pPr>
            <w:r w:rsidRPr="00F173E5">
              <w:rPr>
                <w:rFonts w:ascii="Times New Roman" w:hAnsi="Times New Roman"/>
                <w:color w:val="000000" w:themeColor="text1"/>
              </w:rPr>
              <w:t>.36*</w:t>
            </w:r>
          </w:p>
        </w:tc>
        <w:tc>
          <w:tcPr>
            <w:tcW w:w="992" w:type="dxa"/>
            <w:shd w:val="clear" w:color="auto" w:fill="auto"/>
          </w:tcPr>
          <w:p w14:paraId="7B93252F" w14:textId="77777777" w:rsidR="00A62AC3" w:rsidRPr="00F173E5" w:rsidRDefault="00A62AC3" w:rsidP="00DB7131">
            <w:pPr>
              <w:spacing w:line="480" w:lineRule="auto"/>
              <w:rPr>
                <w:rFonts w:ascii="Times New Roman" w:hAnsi="Times New Roman"/>
                <w:color w:val="000000" w:themeColor="text1"/>
              </w:rPr>
            </w:pPr>
            <w:r w:rsidRPr="00F173E5">
              <w:rPr>
                <w:rFonts w:ascii="Times New Roman" w:hAnsi="Times New Roman"/>
                <w:color w:val="000000" w:themeColor="text1"/>
              </w:rPr>
              <w:sym w:font="Symbol" w:char="F0BE"/>
            </w:r>
          </w:p>
        </w:tc>
        <w:tc>
          <w:tcPr>
            <w:tcW w:w="992" w:type="dxa"/>
            <w:shd w:val="clear" w:color="auto" w:fill="auto"/>
          </w:tcPr>
          <w:p w14:paraId="57067FDF" w14:textId="77777777" w:rsidR="00A62AC3" w:rsidRPr="00F173E5" w:rsidRDefault="00A62AC3" w:rsidP="00DB7131">
            <w:pPr>
              <w:spacing w:line="480" w:lineRule="auto"/>
              <w:rPr>
                <w:rFonts w:ascii="Times New Roman" w:hAnsi="Times New Roman"/>
                <w:color w:val="000000" w:themeColor="text1"/>
              </w:rPr>
            </w:pPr>
          </w:p>
        </w:tc>
      </w:tr>
      <w:tr w:rsidR="00A62AC3" w:rsidRPr="00F173E5" w14:paraId="0E5774B2" w14:textId="77777777">
        <w:tc>
          <w:tcPr>
            <w:tcW w:w="5211" w:type="dxa"/>
            <w:tcBorders>
              <w:bottom w:val="single" w:sz="4" w:space="0" w:color="auto"/>
            </w:tcBorders>
            <w:shd w:val="clear" w:color="auto" w:fill="auto"/>
          </w:tcPr>
          <w:p w14:paraId="3CDC463E" w14:textId="77777777" w:rsidR="00A62AC3" w:rsidRPr="00F173E5" w:rsidRDefault="00A62AC3" w:rsidP="00DB7131">
            <w:pPr>
              <w:spacing w:line="480" w:lineRule="auto"/>
              <w:rPr>
                <w:rFonts w:ascii="Times New Roman" w:hAnsi="Times New Roman"/>
                <w:color w:val="000000" w:themeColor="text1"/>
              </w:rPr>
            </w:pPr>
            <w:r w:rsidRPr="00F173E5">
              <w:rPr>
                <w:rFonts w:ascii="Times New Roman" w:hAnsi="Times New Roman"/>
                <w:color w:val="000000" w:themeColor="text1"/>
              </w:rPr>
              <w:t>4. Personal Don’ts</w:t>
            </w:r>
          </w:p>
        </w:tc>
        <w:tc>
          <w:tcPr>
            <w:tcW w:w="993" w:type="dxa"/>
            <w:tcBorders>
              <w:bottom w:val="single" w:sz="4" w:space="0" w:color="auto"/>
            </w:tcBorders>
            <w:shd w:val="clear" w:color="auto" w:fill="auto"/>
          </w:tcPr>
          <w:p w14:paraId="697F949C" w14:textId="77777777" w:rsidR="00A62AC3" w:rsidRPr="00F173E5" w:rsidRDefault="00A62AC3" w:rsidP="00DB7131">
            <w:pPr>
              <w:spacing w:line="480" w:lineRule="auto"/>
              <w:rPr>
                <w:rFonts w:ascii="Times New Roman" w:hAnsi="Times New Roman"/>
                <w:color w:val="000000" w:themeColor="text1"/>
              </w:rPr>
            </w:pPr>
            <w:r w:rsidRPr="00F173E5">
              <w:rPr>
                <w:rFonts w:ascii="Times New Roman" w:hAnsi="Times New Roman"/>
                <w:color w:val="000000" w:themeColor="text1"/>
              </w:rPr>
              <w:t>.16*</w:t>
            </w:r>
          </w:p>
        </w:tc>
        <w:tc>
          <w:tcPr>
            <w:tcW w:w="992" w:type="dxa"/>
            <w:tcBorders>
              <w:bottom w:val="single" w:sz="4" w:space="0" w:color="auto"/>
            </w:tcBorders>
            <w:shd w:val="clear" w:color="auto" w:fill="auto"/>
          </w:tcPr>
          <w:p w14:paraId="5E750793" w14:textId="77777777" w:rsidR="00A62AC3" w:rsidRPr="00F173E5" w:rsidRDefault="00A62AC3" w:rsidP="00DB7131">
            <w:pPr>
              <w:spacing w:line="480" w:lineRule="auto"/>
              <w:rPr>
                <w:rFonts w:ascii="Times New Roman" w:hAnsi="Times New Roman"/>
                <w:color w:val="000000" w:themeColor="text1"/>
                <w:vertAlign w:val="superscript"/>
              </w:rPr>
            </w:pPr>
            <w:r w:rsidRPr="00F173E5">
              <w:rPr>
                <w:rFonts w:ascii="Times New Roman" w:hAnsi="Times New Roman"/>
                <w:color w:val="000000" w:themeColor="text1"/>
              </w:rPr>
              <w:t>.27*</w:t>
            </w:r>
          </w:p>
        </w:tc>
        <w:tc>
          <w:tcPr>
            <w:tcW w:w="992" w:type="dxa"/>
            <w:tcBorders>
              <w:bottom w:val="single" w:sz="4" w:space="0" w:color="auto"/>
            </w:tcBorders>
            <w:shd w:val="clear" w:color="auto" w:fill="auto"/>
          </w:tcPr>
          <w:p w14:paraId="4AB0899D" w14:textId="77777777" w:rsidR="00A62AC3" w:rsidRPr="00F173E5" w:rsidRDefault="00A62AC3" w:rsidP="00DB7131">
            <w:pPr>
              <w:spacing w:line="480" w:lineRule="auto"/>
              <w:rPr>
                <w:rFonts w:ascii="Times New Roman" w:hAnsi="Times New Roman"/>
                <w:color w:val="000000" w:themeColor="text1"/>
                <w:vertAlign w:val="superscript"/>
              </w:rPr>
            </w:pPr>
            <w:r w:rsidRPr="00F173E5">
              <w:rPr>
                <w:rFonts w:ascii="Times New Roman" w:hAnsi="Times New Roman"/>
                <w:color w:val="000000" w:themeColor="text1"/>
              </w:rPr>
              <w:t>.61*</w:t>
            </w:r>
          </w:p>
        </w:tc>
        <w:tc>
          <w:tcPr>
            <w:tcW w:w="992" w:type="dxa"/>
            <w:tcBorders>
              <w:bottom w:val="single" w:sz="4" w:space="0" w:color="auto"/>
            </w:tcBorders>
            <w:shd w:val="clear" w:color="auto" w:fill="auto"/>
          </w:tcPr>
          <w:p w14:paraId="719C257F" w14:textId="77777777" w:rsidR="00A62AC3" w:rsidRPr="00F173E5" w:rsidRDefault="00A62AC3" w:rsidP="00DB7131">
            <w:pPr>
              <w:spacing w:line="480" w:lineRule="auto"/>
              <w:rPr>
                <w:rFonts w:ascii="Times New Roman" w:hAnsi="Times New Roman"/>
                <w:color w:val="000000" w:themeColor="text1"/>
              </w:rPr>
            </w:pPr>
            <w:r w:rsidRPr="00F173E5">
              <w:rPr>
                <w:rFonts w:ascii="Times New Roman" w:hAnsi="Times New Roman"/>
                <w:color w:val="000000" w:themeColor="text1"/>
              </w:rPr>
              <w:sym w:font="Symbol" w:char="F0BE"/>
            </w:r>
          </w:p>
        </w:tc>
      </w:tr>
    </w:tbl>
    <w:p w14:paraId="4C24985F" w14:textId="77777777" w:rsidR="00A62AC3" w:rsidRPr="00F173E5" w:rsidRDefault="00A62AC3" w:rsidP="00A62AC3">
      <w:pPr>
        <w:rPr>
          <w:rFonts w:ascii="Times New Roman" w:hAnsi="Times New Roman" w:cs="Tahoma"/>
          <w:color w:val="000000" w:themeColor="text1"/>
          <w:szCs w:val="26"/>
        </w:rPr>
      </w:pPr>
    </w:p>
    <w:p w14:paraId="32F647D5"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Verdana"/>
          <w:i/>
          <w:color w:val="000000" w:themeColor="text1"/>
        </w:rPr>
      </w:pPr>
      <w:r w:rsidRPr="00F173E5">
        <w:rPr>
          <w:rFonts w:ascii="Times New Roman" w:hAnsi="Times New Roman" w:cs="Verdana"/>
          <w:i/>
          <w:color w:val="000000" w:themeColor="text1"/>
        </w:rPr>
        <w:t>*p &lt; .05</w:t>
      </w:r>
    </w:p>
    <w:p w14:paraId="2D2E8F9F"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6E48870C"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6F71D1B7"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7C874B25"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6D5AB968"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4C87CB6F"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10943685"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20FC53F3"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0B2D5DA2"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666DC6D9"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1C72591D"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69D15EB0"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202A65C6"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039D0C08" w14:textId="77777777" w:rsidR="00193024" w:rsidRPr="00F173E5" w:rsidRDefault="001A3BA9" w:rsidP="00C053D9">
      <w:pPr>
        <w:spacing w:line="480" w:lineRule="auto"/>
        <w:rPr>
          <w:rFonts w:ascii="Times New Roman" w:hAnsi="Times New Roman" w:cs="Tahoma"/>
          <w:color w:val="000000" w:themeColor="text1"/>
          <w:szCs w:val="26"/>
        </w:rPr>
      </w:pPr>
      <w:r w:rsidRPr="00F173E5">
        <w:rPr>
          <w:rFonts w:ascii="Times New Roman" w:hAnsi="Times New Roman" w:cs="Tahoma"/>
          <w:color w:val="000000" w:themeColor="text1"/>
          <w:szCs w:val="26"/>
        </w:rPr>
        <w:br w:type="page"/>
      </w:r>
    </w:p>
    <w:p w14:paraId="3D67343C" w14:textId="6D48C146" w:rsidR="00193024" w:rsidRPr="00F173E5" w:rsidRDefault="00193024" w:rsidP="00193024">
      <w:pPr>
        <w:spacing w:line="480" w:lineRule="auto"/>
        <w:rPr>
          <w:rFonts w:ascii="Times New Roman" w:hAnsi="Times New Roman" w:cs="Tahoma"/>
          <w:color w:val="000000" w:themeColor="text1"/>
          <w:szCs w:val="26"/>
        </w:rPr>
      </w:pPr>
      <w:r w:rsidRPr="00F173E5">
        <w:rPr>
          <w:rFonts w:ascii="Times New Roman" w:hAnsi="Times New Roman" w:cs="Tahoma"/>
          <w:color w:val="000000" w:themeColor="text1"/>
          <w:szCs w:val="26"/>
        </w:rPr>
        <w:lastRenderedPageBreak/>
        <w:t>Table 3</w:t>
      </w:r>
    </w:p>
    <w:p w14:paraId="7A1BE143" w14:textId="4DCF8C38" w:rsidR="00193024" w:rsidRPr="00F173E5" w:rsidRDefault="00193024" w:rsidP="00AB3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Verdana"/>
          <w:i/>
          <w:color w:val="000000" w:themeColor="text1"/>
        </w:rPr>
      </w:pPr>
      <w:r w:rsidRPr="00F173E5">
        <w:rPr>
          <w:rFonts w:ascii="Times New Roman" w:hAnsi="Times New Roman" w:cs="Verdana"/>
          <w:i/>
          <w:noProof/>
          <w:color w:val="000000" w:themeColor="text1"/>
        </w:rPr>
        <w:t>Means</w:t>
      </w:r>
      <w:r w:rsidR="00147039" w:rsidRPr="00F173E5">
        <w:rPr>
          <w:rFonts w:ascii="Times New Roman" w:hAnsi="Times New Roman" w:cs="Verdana"/>
          <w:i/>
          <w:noProof/>
          <w:color w:val="000000" w:themeColor="text1"/>
        </w:rPr>
        <w:t xml:space="preserve"> and Standard Deviations of</w:t>
      </w:r>
      <w:r w:rsidRPr="00F173E5">
        <w:rPr>
          <w:rFonts w:ascii="Times New Roman" w:hAnsi="Times New Roman" w:cs="Verdana"/>
          <w:i/>
          <w:noProof/>
          <w:color w:val="000000" w:themeColor="text1"/>
        </w:rPr>
        <w:t xml:space="preserve"> </w:t>
      </w:r>
      <w:r w:rsidRPr="00F173E5">
        <w:rPr>
          <w:rFonts w:ascii="Times New Roman" w:hAnsi="Times New Roman"/>
          <w:i/>
          <w:color w:val="000000" w:themeColor="text1"/>
        </w:rPr>
        <w:t xml:space="preserve">Social Dos, Social Don’ts, Personal Dos, and Personal Don’ts </w:t>
      </w:r>
      <w:r w:rsidRPr="00F173E5">
        <w:rPr>
          <w:rFonts w:ascii="Times New Roman" w:hAnsi="Times New Roman" w:cs="Verdana"/>
          <w:i/>
          <w:noProof/>
          <w:color w:val="000000" w:themeColor="text1"/>
        </w:rPr>
        <w:t>(Study 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8"/>
        <w:gridCol w:w="1869"/>
        <w:gridCol w:w="1869"/>
        <w:gridCol w:w="1815"/>
      </w:tblGrid>
      <w:tr w:rsidR="00AB391E" w:rsidRPr="00F173E5" w14:paraId="61173C3E" w14:textId="77777777" w:rsidTr="005507B9">
        <w:trPr>
          <w:trHeight w:val="335"/>
        </w:trPr>
        <w:tc>
          <w:tcPr>
            <w:tcW w:w="3737" w:type="dxa"/>
            <w:gridSpan w:val="2"/>
            <w:tcBorders>
              <w:bottom w:val="single" w:sz="4" w:space="0" w:color="000000" w:themeColor="text1"/>
            </w:tcBorders>
          </w:tcPr>
          <w:p w14:paraId="56FA078F" w14:textId="29B9DC52" w:rsidR="00AB391E" w:rsidRPr="00F173E5" w:rsidRDefault="00AB391E" w:rsidP="005507B9">
            <w:pPr>
              <w:contextualSpacing/>
              <w:jc w:val="center"/>
              <w:rPr>
                <w:rFonts w:ascii="Times New Roman" w:hAnsi="Times New Roman" w:cs="Tahoma"/>
                <w:color w:val="000000" w:themeColor="text1"/>
                <w:szCs w:val="26"/>
              </w:rPr>
            </w:pPr>
            <w:r w:rsidRPr="00F173E5">
              <w:rPr>
                <w:rFonts w:ascii="Times New Roman" w:hAnsi="Times New Roman" w:cs="Tahoma"/>
                <w:color w:val="000000" w:themeColor="text1"/>
                <w:szCs w:val="26"/>
              </w:rPr>
              <w:t>Personal</w:t>
            </w:r>
          </w:p>
        </w:tc>
        <w:tc>
          <w:tcPr>
            <w:tcW w:w="3684" w:type="dxa"/>
            <w:gridSpan w:val="2"/>
            <w:tcBorders>
              <w:bottom w:val="single" w:sz="4" w:space="0" w:color="000000" w:themeColor="text1"/>
            </w:tcBorders>
          </w:tcPr>
          <w:p w14:paraId="28FF3168" w14:textId="5378CAE4" w:rsidR="00AB391E" w:rsidRPr="00F173E5" w:rsidRDefault="00AB391E" w:rsidP="005507B9">
            <w:pPr>
              <w:contextualSpacing/>
              <w:jc w:val="center"/>
              <w:rPr>
                <w:rFonts w:ascii="Times New Roman" w:hAnsi="Times New Roman" w:cs="Tahoma"/>
                <w:color w:val="000000" w:themeColor="text1"/>
                <w:szCs w:val="26"/>
              </w:rPr>
            </w:pPr>
            <w:r w:rsidRPr="00F173E5">
              <w:rPr>
                <w:rFonts w:ascii="Times New Roman" w:hAnsi="Times New Roman" w:cs="Tahoma"/>
                <w:color w:val="000000" w:themeColor="text1"/>
                <w:szCs w:val="26"/>
              </w:rPr>
              <w:t>Social</w:t>
            </w:r>
          </w:p>
        </w:tc>
      </w:tr>
      <w:tr w:rsidR="00AB391E" w:rsidRPr="00F173E5" w14:paraId="797689AB" w14:textId="77777777" w:rsidTr="008948A1">
        <w:trPr>
          <w:trHeight w:val="350"/>
        </w:trPr>
        <w:tc>
          <w:tcPr>
            <w:tcW w:w="1868" w:type="dxa"/>
            <w:tcBorders>
              <w:top w:val="single" w:sz="4" w:space="0" w:color="000000" w:themeColor="text1"/>
              <w:bottom w:val="single" w:sz="4" w:space="0" w:color="000000" w:themeColor="text1"/>
            </w:tcBorders>
            <w:vAlign w:val="bottom"/>
          </w:tcPr>
          <w:p w14:paraId="536F1214" w14:textId="74001982" w:rsidR="00AB391E" w:rsidRPr="00F173E5" w:rsidRDefault="00AB391E" w:rsidP="005507B9">
            <w:pPr>
              <w:jc w:val="center"/>
              <w:rPr>
                <w:rFonts w:ascii="Times New Roman" w:hAnsi="Times New Roman" w:cs="Tahoma"/>
                <w:color w:val="000000" w:themeColor="text1"/>
                <w:szCs w:val="26"/>
              </w:rPr>
            </w:pPr>
            <w:r w:rsidRPr="00F173E5">
              <w:rPr>
                <w:rFonts w:ascii="Times New Roman" w:hAnsi="Times New Roman" w:cs="Tahoma"/>
                <w:color w:val="000000" w:themeColor="text1"/>
                <w:szCs w:val="26"/>
              </w:rPr>
              <w:t>Dos</w:t>
            </w:r>
          </w:p>
        </w:tc>
        <w:tc>
          <w:tcPr>
            <w:tcW w:w="1869" w:type="dxa"/>
            <w:tcBorders>
              <w:top w:val="single" w:sz="4" w:space="0" w:color="000000" w:themeColor="text1"/>
              <w:bottom w:val="single" w:sz="4" w:space="0" w:color="000000" w:themeColor="text1"/>
            </w:tcBorders>
            <w:vAlign w:val="bottom"/>
          </w:tcPr>
          <w:p w14:paraId="67157742" w14:textId="19FCEAD9" w:rsidR="00AB391E" w:rsidRPr="00F173E5" w:rsidRDefault="00AB391E" w:rsidP="005507B9">
            <w:pPr>
              <w:jc w:val="center"/>
              <w:rPr>
                <w:rFonts w:ascii="Times New Roman" w:hAnsi="Times New Roman" w:cs="Tahoma"/>
                <w:color w:val="000000" w:themeColor="text1"/>
                <w:szCs w:val="26"/>
              </w:rPr>
            </w:pPr>
            <w:r w:rsidRPr="00F173E5">
              <w:rPr>
                <w:rFonts w:ascii="Times New Roman" w:hAnsi="Times New Roman" w:cs="Tahoma"/>
                <w:color w:val="000000" w:themeColor="text1"/>
                <w:szCs w:val="26"/>
              </w:rPr>
              <w:t>Don’ts</w:t>
            </w:r>
          </w:p>
        </w:tc>
        <w:tc>
          <w:tcPr>
            <w:tcW w:w="1869" w:type="dxa"/>
            <w:tcBorders>
              <w:top w:val="single" w:sz="4" w:space="0" w:color="000000" w:themeColor="text1"/>
              <w:bottom w:val="single" w:sz="4" w:space="0" w:color="000000" w:themeColor="text1"/>
            </w:tcBorders>
            <w:vAlign w:val="bottom"/>
          </w:tcPr>
          <w:p w14:paraId="3D8D11B1" w14:textId="48AACD3E" w:rsidR="00AB391E" w:rsidRPr="00F173E5" w:rsidRDefault="00AB391E" w:rsidP="008948A1">
            <w:pPr>
              <w:jc w:val="center"/>
              <w:rPr>
                <w:rFonts w:ascii="Times New Roman" w:eastAsia="Times New Roman" w:hAnsi="Times New Roman" w:cs="Tahoma"/>
                <w:color w:val="000000" w:themeColor="text1"/>
                <w:szCs w:val="26"/>
                <w:lang w:eastAsia="en-CA"/>
              </w:rPr>
            </w:pPr>
            <w:r w:rsidRPr="00F173E5">
              <w:rPr>
                <w:rFonts w:ascii="Times New Roman" w:hAnsi="Times New Roman" w:cs="Tahoma"/>
                <w:color w:val="000000" w:themeColor="text1"/>
                <w:szCs w:val="26"/>
              </w:rPr>
              <w:t>Dos</w:t>
            </w:r>
          </w:p>
        </w:tc>
        <w:tc>
          <w:tcPr>
            <w:tcW w:w="1815" w:type="dxa"/>
            <w:tcBorders>
              <w:top w:val="single" w:sz="4" w:space="0" w:color="000000" w:themeColor="text1"/>
              <w:bottom w:val="single" w:sz="4" w:space="0" w:color="000000" w:themeColor="text1"/>
            </w:tcBorders>
            <w:vAlign w:val="bottom"/>
          </w:tcPr>
          <w:p w14:paraId="67EC90A9" w14:textId="5B908ED3" w:rsidR="00AB391E" w:rsidRPr="00F173E5" w:rsidRDefault="00AB391E">
            <w:pPr>
              <w:jc w:val="center"/>
              <w:rPr>
                <w:rFonts w:ascii="Times New Roman" w:eastAsiaTheme="minorHAnsi" w:hAnsi="Times New Roman" w:cs="Tahoma"/>
                <w:color w:val="000000" w:themeColor="text1"/>
                <w:szCs w:val="26"/>
                <w:lang w:eastAsia="en-US"/>
              </w:rPr>
            </w:pPr>
            <w:r w:rsidRPr="00F173E5">
              <w:rPr>
                <w:rFonts w:ascii="Times New Roman" w:hAnsi="Times New Roman" w:cs="Tahoma"/>
                <w:color w:val="000000" w:themeColor="text1"/>
                <w:szCs w:val="26"/>
              </w:rPr>
              <w:t>Don’ts</w:t>
            </w:r>
          </w:p>
        </w:tc>
      </w:tr>
      <w:tr w:rsidR="00AB391E" w:rsidRPr="00F173E5" w14:paraId="08B50044" w14:textId="77777777" w:rsidTr="008948A1">
        <w:trPr>
          <w:trHeight w:val="422"/>
        </w:trPr>
        <w:tc>
          <w:tcPr>
            <w:tcW w:w="1868" w:type="dxa"/>
            <w:tcBorders>
              <w:top w:val="single" w:sz="4" w:space="0" w:color="000000" w:themeColor="text1"/>
              <w:bottom w:val="single" w:sz="4" w:space="0" w:color="000000" w:themeColor="text1"/>
            </w:tcBorders>
            <w:vAlign w:val="bottom"/>
          </w:tcPr>
          <w:p w14:paraId="7DC97C9D" w14:textId="3BCF5666" w:rsidR="00AB391E" w:rsidRPr="00F173E5" w:rsidRDefault="00AB391E" w:rsidP="005507B9">
            <w:pPr>
              <w:jc w:val="center"/>
              <w:rPr>
                <w:rFonts w:ascii="Times New Roman" w:hAnsi="Times New Roman" w:cs="Tahoma"/>
                <w:color w:val="000000" w:themeColor="text1"/>
                <w:szCs w:val="26"/>
              </w:rPr>
            </w:pPr>
            <w:r w:rsidRPr="00F173E5">
              <w:rPr>
                <w:rFonts w:ascii="Times New Roman" w:hAnsi="Times New Roman" w:cs="Tahoma"/>
                <w:color w:val="000000" w:themeColor="text1"/>
                <w:szCs w:val="26"/>
              </w:rPr>
              <w:t>4.67</w:t>
            </w:r>
            <w:r w:rsidR="00CF7668" w:rsidRPr="00F173E5">
              <w:rPr>
                <w:rFonts w:ascii="Times New Roman" w:hAnsi="Times New Roman" w:cs="Tahoma"/>
                <w:color w:val="000000" w:themeColor="text1"/>
                <w:szCs w:val="26"/>
              </w:rPr>
              <w:t xml:space="preserve"> </w:t>
            </w:r>
            <w:r w:rsidRPr="00F173E5">
              <w:rPr>
                <w:rFonts w:ascii="Times New Roman" w:hAnsi="Times New Roman" w:cs="Tahoma"/>
                <w:color w:val="000000" w:themeColor="text1"/>
                <w:szCs w:val="26"/>
              </w:rPr>
              <w:t>(1.01)</w:t>
            </w:r>
          </w:p>
        </w:tc>
        <w:tc>
          <w:tcPr>
            <w:tcW w:w="1869" w:type="dxa"/>
            <w:tcBorders>
              <w:top w:val="single" w:sz="4" w:space="0" w:color="000000" w:themeColor="text1"/>
              <w:bottom w:val="single" w:sz="4" w:space="0" w:color="000000" w:themeColor="text1"/>
            </w:tcBorders>
            <w:vAlign w:val="bottom"/>
          </w:tcPr>
          <w:p w14:paraId="35BE8274" w14:textId="1C324B51" w:rsidR="00AB391E" w:rsidRPr="00F173E5" w:rsidRDefault="00AB391E" w:rsidP="005507B9">
            <w:pPr>
              <w:jc w:val="center"/>
              <w:rPr>
                <w:rFonts w:ascii="Times New Roman" w:hAnsi="Times New Roman" w:cs="Tahoma"/>
                <w:color w:val="000000" w:themeColor="text1"/>
                <w:szCs w:val="26"/>
              </w:rPr>
            </w:pPr>
            <w:r w:rsidRPr="00F173E5">
              <w:rPr>
                <w:rFonts w:ascii="Times New Roman" w:hAnsi="Times New Roman" w:cs="Tahoma"/>
                <w:color w:val="000000" w:themeColor="text1"/>
                <w:szCs w:val="26"/>
              </w:rPr>
              <w:t>4.01</w:t>
            </w:r>
            <w:r w:rsidR="00CF7668" w:rsidRPr="00F173E5">
              <w:rPr>
                <w:rFonts w:ascii="Times New Roman" w:hAnsi="Times New Roman" w:cs="Tahoma"/>
                <w:color w:val="000000" w:themeColor="text1"/>
                <w:szCs w:val="26"/>
              </w:rPr>
              <w:t xml:space="preserve"> </w:t>
            </w:r>
            <w:r w:rsidRPr="00F173E5">
              <w:rPr>
                <w:rFonts w:ascii="Times New Roman" w:hAnsi="Times New Roman" w:cs="Tahoma"/>
                <w:color w:val="000000" w:themeColor="text1"/>
                <w:szCs w:val="26"/>
              </w:rPr>
              <w:t>(1.00)</w:t>
            </w:r>
          </w:p>
        </w:tc>
        <w:tc>
          <w:tcPr>
            <w:tcW w:w="1869" w:type="dxa"/>
            <w:tcBorders>
              <w:top w:val="single" w:sz="4" w:space="0" w:color="000000" w:themeColor="text1"/>
              <w:bottom w:val="single" w:sz="4" w:space="0" w:color="000000" w:themeColor="text1"/>
            </w:tcBorders>
            <w:vAlign w:val="bottom"/>
          </w:tcPr>
          <w:p w14:paraId="689F79E0" w14:textId="508035F8" w:rsidR="00AB391E" w:rsidRPr="00F173E5" w:rsidRDefault="00AB391E" w:rsidP="008948A1">
            <w:pPr>
              <w:jc w:val="center"/>
              <w:rPr>
                <w:rFonts w:ascii="Times New Roman" w:eastAsia="Times New Roman" w:hAnsi="Times New Roman" w:cs="Tahoma"/>
                <w:color w:val="000000" w:themeColor="text1"/>
                <w:szCs w:val="26"/>
                <w:lang w:eastAsia="en-CA"/>
              </w:rPr>
            </w:pPr>
            <w:r w:rsidRPr="00F173E5">
              <w:rPr>
                <w:rFonts w:ascii="Times New Roman" w:hAnsi="Times New Roman" w:cs="Tahoma"/>
                <w:color w:val="000000" w:themeColor="text1"/>
                <w:szCs w:val="26"/>
              </w:rPr>
              <w:t>5.29</w:t>
            </w:r>
            <w:r w:rsidR="00CF7668" w:rsidRPr="00F173E5">
              <w:rPr>
                <w:rFonts w:ascii="Times New Roman" w:hAnsi="Times New Roman" w:cs="Tahoma"/>
                <w:color w:val="000000" w:themeColor="text1"/>
                <w:szCs w:val="26"/>
              </w:rPr>
              <w:t xml:space="preserve"> </w:t>
            </w:r>
            <w:r w:rsidRPr="00F173E5">
              <w:rPr>
                <w:rFonts w:ascii="Times New Roman" w:hAnsi="Times New Roman" w:cs="Tahoma"/>
                <w:color w:val="000000" w:themeColor="text1"/>
                <w:szCs w:val="26"/>
              </w:rPr>
              <w:t>(1.02)</w:t>
            </w:r>
          </w:p>
        </w:tc>
        <w:tc>
          <w:tcPr>
            <w:tcW w:w="1815" w:type="dxa"/>
            <w:tcBorders>
              <w:top w:val="single" w:sz="4" w:space="0" w:color="000000" w:themeColor="text1"/>
              <w:bottom w:val="single" w:sz="4" w:space="0" w:color="000000" w:themeColor="text1"/>
            </w:tcBorders>
            <w:vAlign w:val="bottom"/>
          </w:tcPr>
          <w:p w14:paraId="49136921" w14:textId="61A3593D" w:rsidR="00AB391E" w:rsidRPr="00F173E5" w:rsidRDefault="00AB391E" w:rsidP="008948A1">
            <w:pPr>
              <w:jc w:val="center"/>
              <w:rPr>
                <w:rFonts w:ascii="Times New Roman" w:eastAsia="Times New Roman" w:hAnsi="Times New Roman" w:cs="Tahoma"/>
                <w:color w:val="000000" w:themeColor="text1"/>
                <w:szCs w:val="26"/>
                <w:lang w:eastAsia="en-CA"/>
              </w:rPr>
            </w:pPr>
            <w:r w:rsidRPr="00F173E5">
              <w:rPr>
                <w:rFonts w:ascii="Times New Roman" w:hAnsi="Times New Roman" w:cs="Tahoma"/>
                <w:color w:val="000000" w:themeColor="text1"/>
                <w:szCs w:val="26"/>
              </w:rPr>
              <w:t>4.71</w:t>
            </w:r>
            <w:r w:rsidR="00CF7668" w:rsidRPr="00F173E5">
              <w:rPr>
                <w:rFonts w:ascii="Times New Roman" w:hAnsi="Times New Roman" w:cs="Tahoma"/>
                <w:color w:val="000000" w:themeColor="text1"/>
                <w:szCs w:val="26"/>
              </w:rPr>
              <w:t xml:space="preserve"> </w:t>
            </w:r>
            <w:r w:rsidRPr="00F173E5">
              <w:rPr>
                <w:rFonts w:ascii="Times New Roman" w:hAnsi="Times New Roman" w:cs="Tahoma"/>
                <w:color w:val="000000" w:themeColor="text1"/>
                <w:szCs w:val="26"/>
              </w:rPr>
              <w:t>(.92)</w:t>
            </w:r>
          </w:p>
        </w:tc>
      </w:tr>
    </w:tbl>
    <w:p w14:paraId="1A9DC692" w14:textId="77777777" w:rsidR="00193024" w:rsidRPr="00F173E5" w:rsidRDefault="00193024" w:rsidP="00C053D9">
      <w:pPr>
        <w:spacing w:line="480" w:lineRule="auto"/>
        <w:rPr>
          <w:rFonts w:ascii="Times New Roman" w:hAnsi="Times New Roman" w:cs="Tahoma"/>
          <w:color w:val="000000" w:themeColor="text1"/>
          <w:szCs w:val="26"/>
        </w:rPr>
      </w:pPr>
    </w:p>
    <w:p w14:paraId="5FAC3CA2" w14:textId="6D9F03C4" w:rsidR="005507B9" w:rsidRPr="00F173E5" w:rsidRDefault="005507B9" w:rsidP="00C053D9">
      <w:pPr>
        <w:spacing w:line="480" w:lineRule="auto"/>
        <w:rPr>
          <w:rFonts w:ascii="Times New Roman" w:hAnsi="Times New Roman" w:cs="Tahoma"/>
          <w:color w:val="000000" w:themeColor="text1"/>
          <w:szCs w:val="26"/>
        </w:rPr>
      </w:pPr>
      <w:r w:rsidRPr="00F173E5">
        <w:rPr>
          <w:rFonts w:ascii="Times New Roman" w:hAnsi="Times New Roman" w:cs="Tahoma"/>
          <w:i/>
          <w:color w:val="000000" w:themeColor="text1"/>
          <w:szCs w:val="26"/>
        </w:rPr>
        <w:t>Note.</w:t>
      </w:r>
      <w:r w:rsidRPr="00F173E5">
        <w:rPr>
          <w:rFonts w:ascii="Times New Roman" w:hAnsi="Times New Roman" w:cs="Tahoma"/>
          <w:color w:val="000000" w:themeColor="text1"/>
          <w:szCs w:val="26"/>
        </w:rPr>
        <w:t xml:space="preserve"> Values in table represent means for each condition with standard deviations in parentheses.</w:t>
      </w:r>
    </w:p>
    <w:p w14:paraId="31D7A13D" w14:textId="77777777" w:rsidR="00193024" w:rsidRPr="00F173E5" w:rsidRDefault="00193024" w:rsidP="00C053D9">
      <w:pPr>
        <w:spacing w:line="480" w:lineRule="auto"/>
        <w:rPr>
          <w:rFonts w:ascii="Times New Roman" w:hAnsi="Times New Roman" w:cs="Tahoma"/>
          <w:color w:val="000000" w:themeColor="text1"/>
          <w:szCs w:val="26"/>
        </w:rPr>
      </w:pPr>
    </w:p>
    <w:p w14:paraId="38515E9A" w14:textId="77777777" w:rsidR="00193024" w:rsidRPr="00F173E5" w:rsidRDefault="00193024" w:rsidP="00C053D9">
      <w:pPr>
        <w:spacing w:line="480" w:lineRule="auto"/>
        <w:rPr>
          <w:rFonts w:ascii="Times New Roman" w:hAnsi="Times New Roman" w:cs="Tahoma"/>
          <w:color w:val="000000" w:themeColor="text1"/>
          <w:szCs w:val="26"/>
        </w:rPr>
      </w:pPr>
    </w:p>
    <w:p w14:paraId="24A711B0" w14:textId="77777777" w:rsidR="00193024" w:rsidRPr="00F173E5" w:rsidRDefault="00193024" w:rsidP="00C053D9">
      <w:pPr>
        <w:spacing w:line="480" w:lineRule="auto"/>
        <w:rPr>
          <w:rFonts w:ascii="Times New Roman" w:hAnsi="Times New Roman" w:cs="Tahoma"/>
          <w:color w:val="000000" w:themeColor="text1"/>
          <w:szCs w:val="26"/>
        </w:rPr>
      </w:pPr>
    </w:p>
    <w:p w14:paraId="385E5B50" w14:textId="77777777" w:rsidR="00193024" w:rsidRPr="00F173E5" w:rsidRDefault="00193024" w:rsidP="00C053D9">
      <w:pPr>
        <w:spacing w:line="480" w:lineRule="auto"/>
        <w:rPr>
          <w:rFonts w:ascii="Times New Roman" w:hAnsi="Times New Roman" w:cs="Tahoma"/>
          <w:color w:val="000000" w:themeColor="text1"/>
          <w:szCs w:val="26"/>
        </w:rPr>
      </w:pPr>
    </w:p>
    <w:p w14:paraId="16E1E5C1" w14:textId="77777777" w:rsidR="00193024" w:rsidRPr="00F173E5" w:rsidRDefault="00193024" w:rsidP="00C053D9">
      <w:pPr>
        <w:spacing w:line="480" w:lineRule="auto"/>
        <w:rPr>
          <w:rFonts w:ascii="Times New Roman" w:hAnsi="Times New Roman" w:cs="Tahoma"/>
          <w:color w:val="000000" w:themeColor="text1"/>
          <w:szCs w:val="26"/>
        </w:rPr>
      </w:pPr>
    </w:p>
    <w:p w14:paraId="7337E0D8" w14:textId="77777777" w:rsidR="00193024" w:rsidRPr="00F173E5" w:rsidRDefault="00193024" w:rsidP="00C053D9">
      <w:pPr>
        <w:spacing w:line="480" w:lineRule="auto"/>
        <w:rPr>
          <w:rFonts w:ascii="Times New Roman" w:hAnsi="Times New Roman" w:cs="Tahoma"/>
          <w:color w:val="000000" w:themeColor="text1"/>
          <w:szCs w:val="26"/>
        </w:rPr>
      </w:pPr>
    </w:p>
    <w:p w14:paraId="41B9C677" w14:textId="77777777" w:rsidR="00193024" w:rsidRPr="00F173E5" w:rsidRDefault="00193024" w:rsidP="00C053D9">
      <w:pPr>
        <w:spacing w:line="480" w:lineRule="auto"/>
        <w:rPr>
          <w:rFonts w:ascii="Times New Roman" w:hAnsi="Times New Roman" w:cs="Tahoma"/>
          <w:color w:val="000000" w:themeColor="text1"/>
          <w:szCs w:val="26"/>
        </w:rPr>
      </w:pPr>
    </w:p>
    <w:p w14:paraId="0EFF90C9" w14:textId="77777777" w:rsidR="00193024" w:rsidRPr="00F173E5" w:rsidRDefault="00193024" w:rsidP="00C053D9">
      <w:pPr>
        <w:spacing w:line="480" w:lineRule="auto"/>
        <w:rPr>
          <w:rFonts w:ascii="Times New Roman" w:hAnsi="Times New Roman" w:cs="Tahoma"/>
          <w:color w:val="000000" w:themeColor="text1"/>
          <w:szCs w:val="26"/>
        </w:rPr>
      </w:pPr>
    </w:p>
    <w:p w14:paraId="7D62226B" w14:textId="77777777" w:rsidR="00193024" w:rsidRPr="00F173E5" w:rsidRDefault="00193024" w:rsidP="00C053D9">
      <w:pPr>
        <w:spacing w:line="480" w:lineRule="auto"/>
        <w:rPr>
          <w:rFonts w:ascii="Times New Roman" w:hAnsi="Times New Roman" w:cs="Tahoma"/>
          <w:color w:val="000000" w:themeColor="text1"/>
          <w:szCs w:val="26"/>
        </w:rPr>
      </w:pPr>
    </w:p>
    <w:p w14:paraId="38CF53F0" w14:textId="77777777" w:rsidR="00193024" w:rsidRPr="00F173E5" w:rsidRDefault="00193024" w:rsidP="00C053D9">
      <w:pPr>
        <w:spacing w:line="480" w:lineRule="auto"/>
        <w:rPr>
          <w:rFonts w:ascii="Times New Roman" w:hAnsi="Times New Roman" w:cs="Tahoma"/>
          <w:color w:val="000000" w:themeColor="text1"/>
          <w:szCs w:val="26"/>
        </w:rPr>
      </w:pPr>
    </w:p>
    <w:p w14:paraId="04D3FBC7" w14:textId="77777777" w:rsidR="00193024" w:rsidRPr="00F173E5" w:rsidRDefault="00193024" w:rsidP="00C053D9">
      <w:pPr>
        <w:spacing w:line="480" w:lineRule="auto"/>
        <w:rPr>
          <w:rFonts w:ascii="Times New Roman" w:hAnsi="Times New Roman" w:cs="Tahoma"/>
          <w:color w:val="000000" w:themeColor="text1"/>
          <w:szCs w:val="26"/>
        </w:rPr>
      </w:pPr>
    </w:p>
    <w:p w14:paraId="536EAFBF" w14:textId="77777777" w:rsidR="00193024" w:rsidRPr="00F173E5" w:rsidRDefault="00193024" w:rsidP="00C053D9">
      <w:pPr>
        <w:spacing w:line="480" w:lineRule="auto"/>
        <w:rPr>
          <w:rFonts w:ascii="Times New Roman" w:hAnsi="Times New Roman" w:cs="Tahoma"/>
          <w:color w:val="000000" w:themeColor="text1"/>
          <w:szCs w:val="26"/>
        </w:rPr>
      </w:pPr>
    </w:p>
    <w:p w14:paraId="297FDAEC" w14:textId="77777777" w:rsidR="00193024" w:rsidRPr="00F173E5" w:rsidRDefault="00193024" w:rsidP="00C053D9">
      <w:pPr>
        <w:spacing w:line="480" w:lineRule="auto"/>
        <w:rPr>
          <w:rFonts w:ascii="Times New Roman" w:hAnsi="Times New Roman" w:cs="Tahoma"/>
          <w:color w:val="000000" w:themeColor="text1"/>
          <w:szCs w:val="26"/>
        </w:rPr>
      </w:pPr>
    </w:p>
    <w:p w14:paraId="6A891267" w14:textId="77777777" w:rsidR="00AB391E" w:rsidRPr="00F173E5" w:rsidRDefault="00AB391E" w:rsidP="00C053D9">
      <w:pPr>
        <w:spacing w:line="480" w:lineRule="auto"/>
        <w:rPr>
          <w:rFonts w:ascii="Times New Roman" w:hAnsi="Times New Roman" w:cs="Tahoma"/>
          <w:color w:val="000000" w:themeColor="text1"/>
          <w:szCs w:val="26"/>
        </w:rPr>
      </w:pPr>
    </w:p>
    <w:p w14:paraId="2793EED5" w14:textId="77777777" w:rsidR="00AB391E" w:rsidRPr="00F173E5" w:rsidRDefault="00AB391E" w:rsidP="00C053D9">
      <w:pPr>
        <w:spacing w:line="480" w:lineRule="auto"/>
        <w:rPr>
          <w:rFonts w:ascii="Times New Roman" w:hAnsi="Times New Roman" w:cs="Tahoma"/>
          <w:color w:val="000000" w:themeColor="text1"/>
          <w:szCs w:val="26"/>
        </w:rPr>
      </w:pPr>
    </w:p>
    <w:p w14:paraId="713E2D0E" w14:textId="77777777" w:rsidR="00AB391E" w:rsidRPr="00F173E5" w:rsidRDefault="00AB391E" w:rsidP="00C053D9">
      <w:pPr>
        <w:spacing w:line="480" w:lineRule="auto"/>
        <w:rPr>
          <w:rFonts w:ascii="Times New Roman" w:hAnsi="Times New Roman" w:cs="Tahoma"/>
          <w:color w:val="000000" w:themeColor="text1"/>
          <w:szCs w:val="26"/>
        </w:rPr>
      </w:pPr>
    </w:p>
    <w:p w14:paraId="158F1C9F" w14:textId="0AF3336D" w:rsidR="00A62AC3" w:rsidRPr="00F173E5" w:rsidRDefault="00A62AC3" w:rsidP="00C053D9">
      <w:pPr>
        <w:spacing w:line="480" w:lineRule="auto"/>
        <w:rPr>
          <w:rFonts w:ascii="Times New Roman" w:hAnsi="Times New Roman" w:cs="Tahoma"/>
          <w:color w:val="000000" w:themeColor="text1"/>
          <w:szCs w:val="26"/>
        </w:rPr>
      </w:pPr>
      <w:r w:rsidRPr="00F173E5">
        <w:rPr>
          <w:rFonts w:ascii="Times New Roman" w:hAnsi="Times New Roman" w:cs="Tahoma"/>
          <w:color w:val="000000" w:themeColor="text1"/>
          <w:szCs w:val="26"/>
        </w:rPr>
        <w:lastRenderedPageBreak/>
        <w:t xml:space="preserve">Table </w:t>
      </w:r>
      <w:r w:rsidR="00193024" w:rsidRPr="00F173E5">
        <w:rPr>
          <w:rFonts w:ascii="Times New Roman" w:hAnsi="Times New Roman" w:cs="Tahoma"/>
          <w:color w:val="000000" w:themeColor="text1"/>
          <w:szCs w:val="26"/>
        </w:rPr>
        <w:t>4</w:t>
      </w:r>
    </w:p>
    <w:p w14:paraId="2E49C260" w14:textId="77777777" w:rsidR="00A62AC3" w:rsidRPr="00F173E5" w:rsidRDefault="00A62AC3" w:rsidP="00C053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Verdana"/>
          <w:i/>
          <w:color w:val="000000" w:themeColor="text1"/>
        </w:rPr>
      </w:pPr>
      <w:r w:rsidRPr="00F173E5">
        <w:rPr>
          <w:rFonts w:ascii="Times New Roman" w:hAnsi="Times New Roman" w:cs="Verdana"/>
          <w:i/>
          <w:noProof/>
          <w:color w:val="000000" w:themeColor="text1"/>
        </w:rPr>
        <w:t xml:space="preserve">Predictors of </w:t>
      </w:r>
      <w:r w:rsidRPr="00F173E5">
        <w:rPr>
          <w:rFonts w:ascii="Times New Roman" w:hAnsi="Times New Roman"/>
          <w:i/>
          <w:color w:val="000000" w:themeColor="text1"/>
        </w:rPr>
        <w:t xml:space="preserve">Social Dos, Social Don’ts, Personal Dos, and Personal Don’ts </w:t>
      </w:r>
      <w:r w:rsidRPr="00F173E5">
        <w:rPr>
          <w:rFonts w:ascii="Times New Roman" w:hAnsi="Times New Roman" w:cs="Verdana"/>
          <w:i/>
          <w:noProof/>
          <w:color w:val="000000" w:themeColor="text1"/>
        </w:rPr>
        <w:t>(Study 6)</w:t>
      </w:r>
    </w:p>
    <w:tbl>
      <w:tblPr>
        <w:tblStyle w:val="TableGrid"/>
        <w:tblW w:w="6588" w:type="dxa"/>
        <w:tblInd w:w="216"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6"/>
        <w:gridCol w:w="1230"/>
        <w:gridCol w:w="1256"/>
        <w:gridCol w:w="1256"/>
        <w:gridCol w:w="1230"/>
      </w:tblGrid>
      <w:tr w:rsidR="00154187" w:rsidRPr="00F173E5" w14:paraId="0AA71F0A" w14:textId="77777777">
        <w:trPr>
          <w:trHeight w:val="324"/>
        </w:trPr>
        <w:tc>
          <w:tcPr>
            <w:tcW w:w="1616" w:type="dxa"/>
          </w:tcPr>
          <w:p w14:paraId="5EB2A2B5" w14:textId="77777777" w:rsidR="00154187" w:rsidRPr="00F173E5" w:rsidRDefault="00154187" w:rsidP="00DB71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rPr>
                <w:rFonts w:ascii="Times New Roman" w:hAnsi="Times New Roman" w:cs="Verdana"/>
                <w:noProof/>
                <w:color w:val="000000" w:themeColor="text1"/>
              </w:rPr>
            </w:pPr>
          </w:p>
        </w:tc>
        <w:tc>
          <w:tcPr>
            <w:tcW w:w="2486" w:type="dxa"/>
            <w:gridSpan w:val="2"/>
            <w:tcBorders>
              <w:bottom w:val="single" w:sz="4" w:space="0" w:color="000000" w:themeColor="text1"/>
            </w:tcBorders>
          </w:tcPr>
          <w:p w14:paraId="0618DEB0" w14:textId="77777777" w:rsidR="00154187" w:rsidRPr="00F173E5" w:rsidRDefault="00154187" w:rsidP="00DB71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hAnsi="Times New Roman" w:cs="Verdana"/>
                <w:noProof/>
                <w:color w:val="000000" w:themeColor="text1"/>
              </w:rPr>
            </w:pPr>
            <w:r w:rsidRPr="00F173E5">
              <w:rPr>
                <w:rFonts w:ascii="Times New Roman" w:hAnsi="Times New Roman" w:cs="Verdana"/>
                <w:noProof/>
                <w:color w:val="000000" w:themeColor="text1"/>
              </w:rPr>
              <w:t>Personal</w:t>
            </w:r>
          </w:p>
        </w:tc>
        <w:tc>
          <w:tcPr>
            <w:tcW w:w="2486" w:type="dxa"/>
            <w:gridSpan w:val="2"/>
            <w:tcBorders>
              <w:bottom w:val="single" w:sz="4" w:space="0" w:color="000000" w:themeColor="text1"/>
            </w:tcBorders>
          </w:tcPr>
          <w:p w14:paraId="0323ACC1" w14:textId="77777777" w:rsidR="00154187" w:rsidRPr="00F173E5" w:rsidRDefault="00154187" w:rsidP="00DB71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hAnsi="Times New Roman" w:cs="Verdana"/>
                <w:noProof/>
                <w:color w:val="000000" w:themeColor="text1"/>
              </w:rPr>
            </w:pPr>
            <w:r w:rsidRPr="00F173E5">
              <w:rPr>
                <w:rFonts w:ascii="Times New Roman" w:hAnsi="Times New Roman" w:cs="Verdana"/>
                <w:noProof/>
                <w:color w:val="000000" w:themeColor="text1"/>
              </w:rPr>
              <w:t>Social</w:t>
            </w:r>
          </w:p>
        </w:tc>
      </w:tr>
      <w:tr w:rsidR="00154187" w:rsidRPr="00F173E5" w14:paraId="52D4E845" w14:textId="77777777" w:rsidTr="008948A1">
        <w:trPr>
          <w:trHeight w:val="489"/>
        </w:trPr>
        <w:tc>
          <w:tcPr>
            <w:tcW w:w="1616" w:type="dxa"/>
            <w:tcBorders>
              <w:bottom w:val="single" w:sz="4" w:space="0" w:color="000000" w:themeColor="text1"/>
            </w:tcBorders>
          </w:tcPr>
          <w:p w14:paraId="485E7B95" w14:textId="77777777" w:rsidR="00154187" w:rsidRPr="00F173E5" w:rsidRDefault="00154187" w:rsidP="00DB71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rPr>
                <w:rFonts w:ascii="Times New Roman" w:hAnsi="Times New Roman" w:cs="Verdana"/>
                <w:noProof/>
                <w:color w:val="000000" w:themeColor="text1"/>
              </w:rPr>
            </w:pPr>
          </w:p>
        </w:tc>
        <w:tc>
          <w:tcPr>
            <w:tcW w:w="1230" w:type="dxa"/>
            <w:tcBorders>
              <w:top w:val="single" w:sz="4" w:space="0" w:color="000000" w:themeColor="text1"/>
              <w:bottom w:val="single" w:sz="4" w:space="0" w:color="000000" w:themeColor="text1"/>
            </w:tcBorders>
            <w:vAlign w:val="bottom"/>
          </w:tcPr>
          <w:p w14:paraId="6BB7CF65" w14:textId="77777777" w:rsidR="00154187" w:rsidRPr="00F173E5" w:rsidRDefault="00154187" w:rsidP="00607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hAnsi="Times New Roman" w:cs="Verdana"/>
                <w:noProof/>
                <w:color w:val="000000" w:themeColor="text1"/>
              </w:rPr>
            </w:pPr>
            <w:r w:rsidRPr="00F173E5">
              <w:rPr>
                <w:rFonts w:ascii="Times New Roman" w:hAnsi="Times New Roman" w:cs="Verdana"/>
                <w:noProof/>
                <w:color w:val="000000" w:themeColor="text1"/>
              </w:rPr>
              <w:t>Dos</w:t>
            </w:r>
          </w:p>
        </w:tc>
        <w:tc>
          <w:tcPr>
            <w:tcW w:w="1256" w:type="dxa"/>
            <w:tcBorders>
              <w:top w:val="single" w:sz="4" w:space="0" w:color="000000" w:themeColor="text1"/>
              <w:bottom w:val="single" w:sz="4" w:space="0" w:color="000000" w:themeColor="text1"/>
            </w:tcBorders>
            <w:vAlign w:val="bottom"/>
          </w:tcPr>
          <w:p w14:paraId="059C432A" w14:textId="77777777" w:rsidR="00154187" w:rsidRPr="00F173E5" w:rsidRDefault="00154187" w:rsidP="00607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hAnsi="Times New Roman" w:cs="Verdana"/>
                <w:noProof/>
                <w:color w:val="000000" w:themeColor="text1"/>
              </w:rPr>
            </w:pPr>
            <w:r w:rsidRPr="00F173E5">
              <w:rPr>
                <w:rFonts w:ascii="Times New Roman" w:hAnsi="Times New Roman" w:cs="Verdana"/>
                <w:noProof/>
                <w:color w:val="000000" w:themeColor="text1"/>
              </w:rPr>
              <w:t>Don’ts</w:t>
            </w:r>
          </w:p>
        </w:tc>
        <w:tc>
          <w:tcPr>
            <w:tcW w:w="1256" w:type="dxa"/>
            <w:tcBorders>
              <w:top w:val="single" w:sz="4" w:space="0" w:color="000000" w:themeColor="text1"/>
              <w:bottom w:val="single" w:sz="4" w:space="0" w:color="000000" w:themeColor="text1"/>
            </w:tcBorders>
            <w:vAlign w:val="bottom"/>
          </w:tcPr>
          <w:p w14:paraId="56C96445" w14:textId="77777777" w:rsidR="00154187" w:rsidRPr="00F173E5" w:rsidRDefault="001541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eastAsia="Times New Roman" w:hAnsi="Times New Roman" w:cs="Verdana"/>
                <w:noProof/>
                <w:color w:val="000000" w:themeColor="text1"/>
                <w:lang w:eastAsia="en-CA"/>
              </w:rPr>
            </w:pPr>
            <w:r w:rsidRPr="00F173E5">
              <w:rPr>
                <w:rFonts w:ascii="Times New Roman" w:hAnsi="Times New Roman" w:cs="Verdana"/>
                <w:noProof/>
                <w:color w:val="000000" w:themeColor="text1"/>
              </w:rPr>
              <w:t>Dos</w:t>
            </w:r>
          </w:p>
        </w:tc>
        <w:tc>
          <w:tcPr>
            <w:tcW w:w="1230" w:type="dxa"/>
            <w:tcBorders>
              <w:top w:val="single" w:sz="4" w:space="0" w:color="000000" w:themeColor="text1"/>
              <w:bottom w:val="single" w:sz="4" w:space="0" w:color="000000" w:themeColor="text1"/>
            </w:tcBorders>
            <w:vAlign w:val="bottom"/>
          </w:tcPr>
          <w:p w14:paraId="071885E2" w14:textId="77777777" w:rsidR="00154187" w:rsidRPr="00F173E5" w:rsidRDefault="001541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eastAsiaTheme="minorHAnsi" w:hAnsi="Times New Roman" w:cs="Verdana"/>
                <w:noProof/>
                <w:color w:val="000000" w:themeColor="text1"/>
                <w:lang w:eastAsia="en-US"/>
              </w:rPr>
            </w:pPr>
            <w:r w:rsidRPr="00F173E5">
              <w:rPr>
                <w:rFonts w:ascii="Times New Roman" w:hAnsi="Times New Roman" w:cs="Verdana"/>
                <w:noProof/>
                <w:color w:val="000000" w:themeColor="text1"/>
              </w:rPr>
              <w:t>Don’ts</w:t>
            </w:r>
          </w:p>
        </w:tc>
      </w:tr>
      <w:tr w:rsidR="00154187" w:rsidRPr="00F173E5" w14:paraId="6BC5544E" w14:textId="77777777" w:rsidTr="008948A1">
        <w:trPr>
          <w:trHeight w:val="626"/>
        </w:trPr>
        <w:tc>
          <w:tcPr>
            <w:tcW w:w="1616" w:type="dxa"/>
            <w:tcBorders>
              <w:top w:val="single" w:sz="4" w:space="0" w:color="000000" w:themeColor="text1"/>
              <w:bottom w:val="nil"/>
            </w:tcBorders>
          </w:tcPr>
          <w:p w14:paraId="4CDF8F9C" w14:textId="77777777" w:rsidR="00154187" w:rsidRPr="00F173E5" w:rsidRDefault="00154187" w:rsidP="00DB71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rPr>
                <w:rFonts w:ascii="Times New Roman" w:hAnsi="Times New Roman" w:cs="Verdana"/>
                <w:noProof/>
                <w:color w:val="000000" w:themeColor="text1"/>
              </w:rPr>
            </w:pPr>
            <w:r w:rsidRPr="00F173E5">
              <w:rPr>
                <w:rFonts w:ascii="Times New Roman" w:hAnsi="Times New Roman" w:cs="Verdana"/>
                <w:noProof/>
                <w:color w:val="000000" w:themeColor="text1"/>
              </w:rPr>
              <w:t>Trait Self-Control</w:t>
            </w:r>
          </w:p>
        </w:tc>
        <w:tc>
          <w:tcPr>
            <w:tcW w:w="1230" w:type="dxa"/>
            <w:tcBorders>
              <w:top w:val="single" w:sz="4" w:space="0" w:color="000000" w:themeColor="text1"/>
              <w:bottom w:val="nil"/>
            </w:tcBorders>
            <w:vAlign w:val="bottom"/>
          </w:tcPr>
          <w:p w14:paraId="379526C5" w14:textId="77777777" w:rsidR="00154187" w:rsidRPr="00F173E5" w:rsidRDefault="00154187" w:rsidP="00607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hAnsi="Times New Roman" w:cs="Verdana"/>
                <w:noProof/>
                <w:color w:val="000000" w:themeColor="text1"/>
              </w:rPr>
            </w:pPr>
            <w:r w:rsidRPr="00F173E5">
              <w:rPr>
                <w:rFonts w:ascii="Times New Roman" w:hAnsi="Times New Roman" w:cs="Verdana"/>
                <w:noProof/>
                <w:color w:val="000000" w:themeColor="text1"/>
              </w:rPr>
              <w:t>.54*</w:t>
            </w:r>
          </w:p>
        </w:tc>
        <w:tc>
          <w:tcPr>
            <w:tcW w:w="1256" w:type="dxa"/>
            <w:tcBorders>
              <w:top w:val="single" w:sz="4" w:space="0" w:color="000000" w:themeColor="text1"/>
              <w:bottom w:val="nil"/>
            </w:tcBorders>
            <w:vAlign w:val="bottom"/>
          </w:tcPr>
          <w:p w14:paraId="6FFD17E6" w14:textId="77777777" w:rsidR="00154187" w:rsidRPr="00F173E5" w:rsidRDefault="00154187" w:rsidP="00607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hAnsi="Times New Roman" w:cs="Verdana"/>
                <w:noProof/>
                <w:color w:val="000000" w:themeColor="text1"/>
              </w:rPr>
            </w:pPr>
            <w:r w:rsidRPr="00F173E5">
              <w:rPr>
                <w:rFonts w:ascii="Times New Roman" w:hAnsi="Times New Roman" w:cs="Verdana"/>
                <w:noProof/>
                <w:color w:val="000000" w:themeColor="text1"/>
              </w:rPr>
              <w:t>.56*</w:t>
            </w:r>
          </w:p>
        </w:tc>
        <w:tc>
          <w:tcPr>
            <w:tcW w:w="1256" w:type="dxa"/>
            <w:tcBorders>
              <w:top w:val="single" w:sz="4" w:space="0" w:color="000000" w:themeColor="text1"/>
              <w:bottom w:val="nil"/>
            </w:tcBorders>
            <w:vAlign w:val="bottom"/>
          </w:tcPr>
          <w:p w14:paraId="5B8AC591" w14:textId="77777777" w:rsidR="00154187" w:rsidRPr="00F173E5" w:rsidRDefault="001541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eastAsia="Times New Roman" w:hAnsi="Times New Roman" w:cs="Verdana"/>
                <w:noProof/>
                <w:color w:val="000000" w:themeColor="text1"/>
                <w:lang w:eastAsia="en-CA"/>
              </w:rPr>
            </w:pPr>
            <w:r w:rsidRPr="00F173E5">
              <w:rPr>
                <w:rFonts w:ascii="Times New Roman" w:hAnsi="Times New Roman" w:cs="Verdana"/>
                <w:noProof/>
                <w:color w:val="000000" w:themeColor="text1"/>
              </w:rPr>
              <w:t>-.02</w:t>
            </w:r>
          </w:p>
        </w:tc>
        <w:tc>
          <w:tcPr>
            <w:tcW w:w="1230" w:type="dxa"/>
            <w:tcBorders>
              <w:top w:val="single" w:sz="4" w:space="0" w:color="000000" w:themeColor="text1"/>
              <w:bottom w:val="nil"/>
            </w:tcBorders>
            <w:vAlign w:val="bottom"/>
          </w:tcPr>
          <w:p w14:paraId="75CA44FB" w14:textId="77777777" w:rsidR="00154187" w:rsidRPr="00F173E5" w:rsidRDefault="001541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eastAsia="Times New Roman" w:hAnsi="Times New Roman" w:cs="Verdana"/>
                <w:noProof/>
                <w:color w:val="000000" w:themeColor="text1"/>
                <w:lang w:eastAsia="en-CA"/>
              </w:rPr>
            </w:pPr>
            <w:r w:rsidRPr="00F173E5">
              <w:rPr>
                <w:rFonts w:ascii="Times New Roman" w:hAnsi="Times New Roman" w:cs="Verdana"/>
                <w:noProof/>
                <w:color w:val="000000" w:themeColor="text1"/>
              </w:rPr>
              <w:t>.18*</w:t>
            </w:r>
          </w:p>
        </w:tc>
      </w:tr>
      <w:tr w:rsidR="00154187" w:rsidRPr="00F173E5" w14:paraId="083E0E1F" w14:textId="77777777" w:rsidTr="008948A1">
        <w:trPr>
          <w:trHeight w:val="588"/>
        </w:trPr>
        <w:tc>
          <w:tcPr>
            <w:tcW w:w="1616" w:type="dxa"/>
            <w:tcBorders>
              <w:top w:val="nil"/>
              <w:bottom w:val="single" w:sz="4" w:space="0" w:color="000000" w:themeColor="text1"/>
            </w:tcBorders>
          </w:tcPr>
          <w:p w14:paraId="0C402FBF" w14:textId="77777777" w:rsidR="00154187" w:rsidRPr="00F173E5" w:rsidRDefault="00154187" w:rsidP="00DB71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rPr>
                <w:rFonts w:ascii="Times New Roman" w:hAnsi="Times New Roman" w:cs="Verdana"/>
                <w:noProof/>
                <w:color w:val="000000" w:themeColor="text1"/>
              </w:rPr>
            </w:pPr>
            <w:r w:rsidRPr="00F173E5">
              <w:rPr>
                <w:rFonts w:ascii="Times New Roman" w:hAnsi="Times New Roman" w:cs="Verdana"/>
                <w:noProof/>
                <w:color w:val="000000" w:themeColor="text1"/>
              </w:rPr>
              <w:t>Trait Agreeableness</w:t>
            </w:r>
          </w:p>
        </w:tc>
        <w:tc>
          <w:tcPr>
            <w:tcW w:w="1230" w:type="dxa"/>
            <w:tcBorders>
              <w:top w:val="nil"/>
              <w:bottom w:val="single" w:sz="4" w:space="0" w:color="000000" w:themeColor="text1"/>
            </w:tcBorders>
            <w:vAlign w:val="bottom"/>
          </w:tcPr>
          <w:p w14:paraId="15746C29" w14:textId="77777777" w:rsidR="00154187" w:rsidRPr="00F173E5" w:rsidRDefault="00154187" w:rsidP="00607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hAnsi="Times New Roman" w:cs="Verdana"/>
                <w:noProof/>
                <w:color w:val="000000" w:themeColor="text1"/>
              </w:rPr>
            </w:pPr>
            <w:r w:rsidRPr="00F173E5">
              <w:rPr>
                <w:rFonts w:ascii="Times New Roman" w:hAnsi="Times New Roman" w:cs="Verdana"/>
                <w:noProof/>
                <w:color w:val="000000" w:themeColor="text1"/>
              </w:rPr>
              <w:t>-.03</w:t>
            </w:r>
          </w:p>
        </w:tc>
        <w:tc>
          <w:tcPr>
            <w:tcW w:w="1256" w:type="dxa"/>
            <w:tcBorders>
              <w:top w:val="nil"/>
              <w:bottom w:val="single" w:sz="4" w:space="0" w:color="000000" w:themeColor="text1"/>
            </w:tcBorders>
            <w:vAlign w:val="bottom"/>
          </w:tcPr>
          <w:p w14:paraId="2E661618" w14:textId="77777777" w:rsidR="00154187" w:rsidRPr="00F173E5" w:rsidRDefault="00180E49" w:rsidP="0060762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hAnsi="Times New Roman" w:cs="Verdana"/>
                <w:noProof/>
                <w:color w:val="000000" w:themeColor="text1"/>
              </w:rPr>
            </w:pPr>
            <w:r w:rsidRPr="00F173E5">
              <w:rPr>
                <w:rFonts w:ascii="Times New Roman" w:hAnsi="Times New Roman" w:cs="Verdana"/>
                <w:noProof/>
                <w:color w:val="000000" w:themeColor="text1"/>
              </w:rPr>
              <w:t>-</w:t>
            </w:r>
            <w:r w:rsidR="00154187" w:rsidRPr="00F173E5">
              <w:rPr>
                <w:rFonts w:ascii="Times New Roman" w:hAnsi="Times New Roman" w:cs="Verdana"/>
                <w:noProof/>
                <w:color w:val="000000" w:themeColor="text1"/>
              </w:rPr>
              <w:t>.11*</w:t>
            </w:r>
          </w:p>
        </w:tc>
        <w:tc>
          <w:tcPr>
            <w:tcW w:w="1256" w:type="dxa"/>
            <w:tcBorders>
              <w:top w:val="nil"/>
              <w:bottom w:val="single" w:sz="4" w:space="0" w:color="000000" w:themeColor="text1"/>
            </w:tcBorders>
            <w:vAlign w:val="bottom"/>
          </w:tcPr>
          <w:p w14:paraId="1D6A6F36" w14:textId="77777777" w:rsidR="00154187" w:rsidRPr="00F173E5" w:rsidRDefault="001541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eastAsia="Times New Roman" w:hAnsi="Times New Roman" w:cs="Verdana"/>
                <w:noProof/>
                <w:color w:val="000000" w:themeColor="text1"/>
                <w:lang w:eastAsia="en-CA"/>
              </w:rPr>
            </w:pPr>
            <w:r w:rsidRPr="00F173E5">
              <w:rPr>
                <w:rFonts w:ascii="Times New Roman" w:hAnsi="Times New Roman" w:cs="Verdana"/>
                <w:noProof/>
                <w:color w:val="000000" w:themeColor="text1"/>
              </w:rPr>
              <w:t>.38*</w:t>
            </w:r>
          </w:p>
        </w:tc>
        <w:tc>
          <w:tcPr>
            <w:tcW w:w="1230" w:type="dxa"/>
            <w:tcBorders>
              <w:top w:val="nil"/>
              <w:bottom w:val="single" w:sz="4" w:space="0" w:color="000000" w:themeColor="text1"/>
            </w:tcBorders>
            <w:vAlign w:val="bottom"/>
          </w:tcPr>
          <w:p w14:paraId="173931F4" w14:textId="77777777" w:rsidR="00154187" w:rsidRPr="00F173E5" w:rsidRDefault="001541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 w:after="2"/>
              <w:jc w:val="center"/>
              <w:rPr>
                <w:rFonts w:ascii="Times New Roman" w:eastAsia="Times New Roman" w:hAnsi="Times New Roman" w:cs="Verdana"/>
                <w:noProof/>
                <w:color w:val="000000" w:themeColor="text1"/>
                <w:lang w:eastAsia="en-CA"/>
              </w:rPr>
            </w:pPr>
            <w:r w:rsidRPr="00F173E5">
              <w:rPr>
                <w:rFonts w:ascii="Times New Roman" w:hAnsi="Times New Roman" w:cs="Verdana"/>
                <w:noProof/>
                <w:color w:val="000000" w:themeColor="text1"/>
              </w:rPr>
              <w:t>.34*</w:t>
            </w:r>
          </w:p>
        </w:tc>
      </w:tr>
    </w:tbl>
    <w:p w14:paraId="4FB082BE" w14:textId="77777777" w:rsidR="00154187" w:rsidRPr="00F173E5" w:rsidRDefault="00154187"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Verdana"/>
          <w:i/>
          <w:color w:val="000000" w:themeColor="text1"/>
        </w:rPr>
      </w:pPr>
    </w:p>
    <w:p w14:paraId="419497CD" w14:textId="37C9052F"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Verdana"/>
          <w:color w:val="000000" w:themeColor="text1"/>
        </w:rPr>
      </w:pPr>
      <w:r w:rsidRPr="00F173E5">
        <w:rPr>
          <w:rFonts w:ascii="Times New Roman" w:hAnsi="Times New Roman" w:cs="Verdana"/>
          <w:i/>
          <w:color w:val="000000" w:themeColor="text1"/>
        </w:rPr>
        <w:t xml:space="preserve">Note. </w:t>
      </w:r>
      <w:r w:rsidRPr="00F173E5">
        <w:rPr>
          <w:rFonts w:ascii="Times New Roman" w:hAnsi="Times New Roman" w:cs="Verdana"/>
          <w:color w:val="000000" w:themeColor="text1"/>
        </w:rPr>
        <w:t>Column values are standardized parameter estimates within each condition.</w:t>
      </w:r>
    </w:p>
    <w:p w14:paraId="7C907912"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Verdana"/>
          <w:i/>
          <w:color w:val="000000" w:themeColor="text1"/>
        </w:rPr>
      </w:pPr>
      <w:r w:rsidRPr="00F173E5">
        <w:rPr>
          <w:rFonts w:ascii="Times New Roman" w:hAnsi="Times New Roman" w:cs="Verdana"/>
          <w:i/>
          <w:color w:val="000000" w:themeColor="text1"/>
        </w:rPr>
        <w:t>*p &lt; .05</w:t>
      </w:r>
    </w:p>
    <w:p w14:paraId="4D81B36E"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03CD6199"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7925EDDD"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3F233BD5"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45BB40A8"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3BAC448C"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5ACE8EB1"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4145025A"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0F781FAC"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0E63CF52"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26153B5B"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1792DF3D"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788ADE14" w14:textId="77777777" w:rsidR="00C053D9" w:rsidRPr="00F173E5" w:rsidRDefault="00C053D9"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0276AAF1"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65E81261" w14:textId="77777777" w:rsidR="00403AE6" w:rsidRPr="00F173E5" w:rsidRDefault="00403AE6"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1D8894D4" w14:textId="77777777" w:rsidR="00A62AC3" w:rsidRPr="00F173E5" w:rsidRDefault="00640518" w:rsidP="00A62AC3">
      <w:pPr>
        <w:rPr>
          <w:rFonts w:ascii="Times New Roman" w:hAnsi="Times New Roman"/>
          <w:i/>
          <w:color w:val="000000" w:themeColor="text1"/>
        </w:rPr>
      </w:pPr>
      <w:r w:rsidRPr="00F173E5">
        <w:rPr>
          <w:rFonts w:ascii="Times New Roman" w:hAnsi="Times New Roman"/>
          <w:i/>
          <w:color w:val="000000" w:themeColor="text1"/>
        </w:rPr>
        <w:lastRenderedPageBreak/>
        <w:t>Figure 1.</w:t>
      </w:r>
    </w:p>
    <w:p w14:paraId="1BC2421E" w14:textId="77777777" w:rsidR="00640518" w:rsidRPr="00F173E5" w:rsidRDefault="00640518" w:rsidP="00A62AC3">
      <w:pPr>
        <w:rPr>
          <w:rFonts w:ascii="Times New Roman" w:hAnsi="Times New Roman"/>
          <w:color w:val="000000" w:themeColor="text1"/>
        </w:rPr>
      </w:pPr>
    </w:p>
    <w:tbl>
      <w:tblPr>
        <w:tblStyle w:val="TableGrid"/>
        <w:tblpPr w:leftFromText="180" w:rightFromText="180" w:vertAnchor="text" w:tblpY="1"/>
        <w:tblOverlap w:val="never"/>
        <w:tblW w:w="4077" w:type="dxa"/>
        <w:tblLayout w:type="fixed"/>
        <w:tblLook w:val="04A0" w:firstRow="1" w:lastRow="0" w:firstColumn="1" w:lastColumn="0" w:noHBand="0" w:noVBand="1"/>
      </w:tblPr>
      <w:tblGrid>
        <w:gridCol w:w="1242"/>
        <w:gridCol w:w="1418"/>
        <w:gridCol w:w="1417"/>
      </w:tblGrid>
      <w:tr w:rsidR="00A62AC3" w:rsidRPr="00F173E5" w14:paraId="5442B9E6" w14:textId="77777777">
        <w:trPr>
          <w:trHeight w:val="839"/>
        </w:trPr>
        <w:tc>
          <w:tcPr>
            <w:tcW w:w="1242" w:type="dxa"/>
            <w:vMerge w:val="restart"/>
          </w:tcPr>
          <w:p w14:paraId="066F2CC1" w14:textId="77777777" w:rsidR="00A62AC3" w:rsidRPr="00F173E5" w:rsidRDefault="00A62AC3" w:rsidP="00DB7131">
            <w:pPr>
              <w:pStyle w:val="CommentText"/>
              <w:jc w:val="center"/>
              <w:rPr>
                <w:rFonts w:ascii="Times New Roman" w:hAnsi="Times New Roman" w:cs="Times New Roman"/>
                <w:b/>
                <w:i/>
                <w:color w:val="000000" w:themeColor="text1"/>
                <w:szCs w:val="32"/>
              </w:rPr>
            </w:pPr>
          </w:p>
          <w:p w14:paraId="72148FE6" w14:textId="77777777" w:rsidR="00A62AC3" w:rsidRPr="00F173E5" w:rsidRDefault="00A62AC3" w:rsidP="00DB7131">
            <w:pPr>
              <w:pStyle w:val="CommentText"/>
              <w:rPr>
                <w:rFonts w:ascii="Times New Roman" w:hAnsi="Times New Roman" w:cs="Times New Roman"/>
                <w:b/>
                <w:i/>
                <w:color w:val="000000" w:themeColor="text1"/>
                <w:szCs w:val="32"/>
              </w:rPr>
            </w:pPr>
          </w:p>
          <w:p w14:paraId="19E155B4" w14:textId="77777777" w:rsidR="00A62AC3" w:rsidRPr="00F173E5" w:rsidRDefault="00A62AC3" w:rsidP="00DB7131">
            <w:pPr>
              <w:pStyle w:val="CommentText"/>
              <w:jc w:val="center"/>
              <w:rPr>
                <w:rFonts w:ascii="Times New Roman" w:hAnsi="Times New Roman" w:cs="Times New Roman"/>
                <w:b/>
                <w:i/>
                <w:color w:val="000000" w:themeColor="text1"/>
                <w:szCs w:val="22"/>
              </w:rPr>
            </w:pPr>
          </w:p>
          <w:p w14:paraId="74A1AAA3" w14:textId="77777777" w:rsidR="00A62AC3" w:rsidRPr="00F173E5" w:rsidRDefault="00A62AC3" w:rsidP="00DB7131">
            <w:pPr>
              <w:pStyle w:val="CommentText"/>
              <w:jc w:val="center"/>
              <w:rPr>
                <w:rFonts w:ascii="Times New Roman" w:hAnsi="Times New Roman" w:cs="Times New Roman"/>
                <w:b/>
                <w:color w:val="000000" w:themeColor="text1"/>
                <w:sz w:val="22"/>
                <w:szCs w:val="23"/>
              </w:rPr>
            </w:pPr>
            <w:r w:rsidRPr="00F173E5">
              <w:rPr>
                <w:rFonts w:ascii="Times New Roman" w:hAnsi="Times New Roman" w:cs="Times New Roman"/>
                <w:b/>
                <w:color w:val="000000" w:themeColor="text1"/>
                <w:sz w:val="22"/>
                <w:szCs w:val="23"/>
              </w:rPr>
              <w:t xml:space="preserve">Type of self-regulation </w:t>
            </w:r>
          </w:p>
          <w:p w14:paraId="791C1DA8" w14:textId="77777777" w:rsidR="00A62AC3" w:rsidRPr="00F173E5" w:rsidRDefault="00A62AC3" w:rsidP="00092A07">
            <w:pPr>
              <w:pStyle w:val="CommentText"/>
              <w:jc w:val="center"/>
              <w:rPr>
                <w:rFonts w:ascii="Times New Roman" w:hAnsi="Times New Roman" w:cs="Times New Roman"/>
                <w:b/>
                <w:color w:val="000000" w:themeColor="text1"/>
              </w:rPr>
            </w:pPr>
            <w:r w:rsidRPr="00F173E5">
              <w:rPr>
                <w:rFonts w:ascii="Times New Roman" w:hAnsi="Times New Roman" w:cs="Times New Roman"/>
                <w:color w:val="000000" w:themeColor="text1"/>
                <w:sz w:val="22"/>
                <w:szCs w:val="23"/>
              </w:rPr>
              <w:t>[</w:t>
            </w:r>
            <w:r w:rsidR="00092A07" w:rsidRPr="00F173E5">
              <w:rPr>
                <w:rFonts w:ascii="Times New Roman" w:hAnsi="Times New Roman" w:cs="Times New Roman"/>
                <w:color w:val="000000" w:themeColor="text1"/>
                <w:sz w:val="22"/>
                <w:szCs w:val="23"/>
              </w:rPr>
              <w:t>actions versus restraints]</w:t>
            </w:r>
          </w:p>
        </w:tc>
        <w:tc>
          <w:tcPr>
            <w:tcW w:w="2835" w:type="dxa"/>
            <w:gridSpan w:val="2"/>
          </w:tcPr>
          <w:p w14:paraId="46AAAC58" w14:textId="77777777" w:rsidR="00A62AC3" w:rsidRPr="00F173E5" w:rsidRDefault="00A62AC3" w:rsidP="00DB7131">
            <w:pPr>
              <w:pStyle w:val="CommentText"/>
              <w:jc w:val="center"/>
              <w:rPr>
                <w:rFonts w:ascii="Times New Roman" w:hAnsi="Times New Roman" w:cs="Times New Roman"/>
                <w:b/>
                <w:color w:val="000000" w:themeColor="text1"/>
                <w:sz w:val="22"/>
                <w:szCs w:val="23"/>
              </w:rPr>
            </w:pPr>
            <w:r w:rsidRPr="00F173E5">
              <w:rPr>
                <w:rFonts w:ascii="Times New Roman" w:hAnsi="Times New Roman" w:cs="Times New Roman"/>
                <w:b/>
                <w:color w:val="000000" w:themeColor="text1"/>
                <w:sz w:val="22"/>
                <w:szCs w:val="23"/>
              </w:rPr>
              <w:t>Recipient of</w:t>
            </w:r>
          </w:p>
          <w:p w14:paraId="1CA27E9E" w14:textId="77777777" w:rsidR="00A62AC3" w:rsidRPr="00F173E5" w:rsidRDefault="00A62AC3" w:rsidP="00DB7131">
            <w:pPr>
              <w:pStyle w:val="CommentText"/>
              <w:jc w:val="center"/>
              <w:rPr>
                <w:rFonts w:ascii="Times New Roman" w:hAnsi="Times New Roman" w:cs="Times New Roman"/>
                <w:b/>
                <w:color w:val="000000" w:themeColor="text1"/>
                <w:sz w:val="22"/>
                <w:szCs w:val="23"/>
              </w:rPr>
            </w:pPr>
            <w:r w:rsidRPr="00F173E5">
              <w:rPr>
                <w:rFonts w:ascii="Times New Roman" w:hAnsi="Times New Roman" w:cs="Times New Roman"/>
                <w:b/>
                <w:color w:val="000000" w:themeColor="text1"/>
                <w:sz w:val="22"/>
                <w:szCs w:val="23"/>
              </w:rPr>
              <w:t>self-regulation</w:t>
            </w:r>
          </w:p>
          <w:p w14:paraId="20E0344A" w14:textId="77777777" w:rsidR="00A62AC3" w:rsidRPr="00F173E5" w:rsidRDefault="00A62AC3" w:rsidP="005D4AAE">
            <w:pPr>
              <w:pStyle w:val="CommentText"/>
              <w:jc w:val="center"/>
              <w:rPr>
                <w:rFonts w:ascii="Times New Roman" w:hAnsi="Times New Roman" w:cs="Times New Roman"/>
                <w:color w:val="000000" w:themeColor="text1"/>
                <w:szCs w:val="23"/>
              </w:rPr>
            </w:pPr>
            <w:r w:rsidRPr="00F173E5">
              <w:rPr>
                <w:rFonts w:ascii="Times New Roman" w:hAnsi="Times New Roman" w:cs="Times New Roman"/>
                <w:color w:val="000000" w:themeColor="text1"/>
                <w:sz w:val="22"/>
                <w:szCs w:val="23"/>
              </w:rPr>
              <w:t>[</w:t>
            </w:r>
            <w:proofErr w:type="spellStart"/>
            <w:r w:rsidR="00092A07" w:rsidRPr="00F173E5">
              <w:rPr>
                <w:rFonts w:ascii="Times New Roman" w:hAnsi="Times New Roman" w:cs="Times New Roman"/>
                <w:color w:val="000000" w:themeColor="text1"/>
                <w:sz w:val="22"/>
                <w:szCs w:val="23"/>
              </w:rPr>
              <w:t>self versus</w:t>
            </w:r>
            <w:proofErr w:type="spellEnd"/>
            <w:r w:rsidR="00092A07" w:rsidRPr="00F173E5">
              <w:rPr>
                <w:rFonts w:ascii="Times New Roman" w:hAnsi="Times New Roman" w:cs="Times New Roman"/>
                <w:color w:val="000000" w:themeColor="text1"/>
                <w:sz w:val="22"/>
                <w:szCs w:val="23"/>
              </w:rPr>
              <w:t xml:space="preserve"> other]</w:t>
            </w:r>
          </w:p>
        </w:tc>
      </w:tr>
      <w:tr w:rsidR="00A62AC3" w:rsidRPr="00F173E5" w14:paraId="6396B8B9" w14:textId="77777777">
        <w:trPr>
          <w:trHeight w:val="1252"/>
        </w:trPr>
        <w:tc>
          <w:tcPr>
            <w:tcW w:w="1242" w:type="dxa"/>
            <w:vMerge/>
          </w:tcPr>
          <w:p w14:paraId="1EE27D2E" w14:textId="77777777" w:rsidR="00A62AC3" w:rsidRPr="00F173E5" w:rsidRDefault="00A62AC3" w:rsidP="00DB7131">
            <w:pPr>
              <w:pStyle w:val="CommentText"/>
              <w:jc w:val="center"/>
              <w:rPr>
                <w:rFonts w:ascii="Times New Roman" w:hAnsi="Times New Roman" w:cs="Times New Roman"/>
                <w:i/>
                <w:color w:val="000000" w:themeColor="text1"/>
                <w:szCs w:val="32"/>
              </w:rPr>
            </w:pPr>
          </w:p>
        </w:tc>
        <w:tc>
          <w:tcPr>
            <w:tcW w:w="1418" w:type="dxa"/>
          </w:tcPr>
          <w:p w14:paraId="71E91245" w14:textId="77777777" w:rsidR="00A62AC3" w:rsidRPr="00F173E5" w:rsidRDefault="00A62AC3" w:rsidP="00DB7131">
            <w:pPr>
              <w:pStyle w:val="CommentText"/>
              <w:jc w:val="center"/>
              <w:rPr>
                <w:rFonts w:ascii="Times New Roman" w:hAnsi="Times New Roman" w:cs="Times New Roman"/>
                <w:b/>
                <w:color w:val="000000" w:themeColor="text1"/>
                <w:sz w:val="10"/>
                <w:szCs w:val="14"/>
              </w:rPr>
            </w:pPr>
          </w:p>
          <w:p w14:paraId="156EC2A0" w14:textId="77777777" w:rsidR="005D4AAE" w:rsidRPr="00F173E5" w:rsidRDefault="005D4AAE" w:rsidP="005D4AAE">
            <w:pPr>
              <w:pStyle w:val="CommentText"/>
              <w:jc w:val="center"/>
              <w:rPr>
                <w:rFonts w:ascii="Times New Roman" w:hAnsi="Times New Roman" w:cs="Times New Roman"/>
                <w:b/>
                <w:color w:val="000000" w:themeColor="text1"/>
                <w:sz w:val="20"/>
                <w:szCs w:val="20"/>
              </w:rPr>
            </w:pPr>
            <w:r w:rsidRPr="00F173E5">
              <w:rPr>
                <w:rFonts w:ascii="Times New Roman" w:hAnsi="Times New Roman" w:cs="Times New Roman"/>
                <w:b/>
                <w:color w:val="000000" w:themeColor="text1"/>
                <w:sz w:val="20"/>
                <w:szCs w:val="20"/>
              </w:rPr>
              <w:t>Personal dos</w:t>
            </w:r>
          </w:p>
          <w:p w14:paraId="552D3AC8" w14:textId="77777777" w:rsidR="005D4AAE" w:rsidRPr="00F173E5" w:rsidRDefault="005D4AAE" w:rsidP="005D4AAE">
            <w:pPr>
              <w:pStyle w:val="CommentText"/>
              <w:jc w:val="center"/>
              <w:rPr>
                <w:rFonts w:ascii="Times New Roman" w:hAnsi="Times New Roman" w:cs="Times New Roman"/>
                <w:b/>
                <w:color w:val="000000" w:themeColor="text1"/>
                <w:sz w:val="14"/>
                <w:szCs w:val="14"/>
              </w:rPr>
            </w:pPr>
          </w:p>
          <w:p w14:paraId="4334EF83" w14:textId="77777777" w:rsidR="005D4AAE" w:rsidRPr="00F173E5" w:rsidRDefault="005D4AAE" w:rsidP="005D4AAE">
            <w:pPr>
              <w:pStyle w:val="CommentText"/>
              <w:jc w:val="center"/>
              <w:rPr>
                <w:rFonts w:ascii="Times New Roman" w:hAnsi="Times New Roman" w:cs="Times New Roman"/>
                <w:color w:val="000000" w:themeColor="text1"/>
                <w:sz w:val="20"/>
                <w:szCs w:val="18"/>
              </w:rPr>
            </w:pPr>
            <w:r w:rsidRPr="00F173E5">
              <w:rPr>
                <w:rFonts w:ascii="Times New Roman" w:hAnsi="Times New Roman" w:cs="Times New Roman"/>
                <w:color w:val="000000" w:themeColor="text1"/>
                <w:sz w:val="20"/>
                <w:szCs w:val="18"/>
              </w:rPr>
              <w:t>*Do exercise</w:t>
            </w:r>
          </w:p>
          <w:p w14:paraId="60D53ACC" w14:textId="77777777" w:rsidR="00A62AC3" w:rsidRPr="00F173E5" w:rsidRDefault="005D4AAE" w:rsidP="005D4AAE">
            <w:pPr>
              <w:pStyle w:val="CommentText"/>
              <w:jc w:val="center"/>
              <w:rPr>
                <w:rFonts w:ascii="Times New Roman" w:hAnsi="Times New Roman" w:cs="Times New Roman"/>
                <w:color w:val="000000" w:themeColor="text1"/>
                <w:sz w:val="20"/>
                <w:szCs w:val="20"/>
              </w:rPr>
            </w:pPr>
            <w:r w:rsidRPr="00F173E5">
              <w:rPr>
                <w:rFonts w:ascii="Times New Roman" w:hAnsi="Times New Roman" w:cs="Times New Roman"/>
                <w:color w:val="000000" w:themeColor="text1"/>
                <w:sz w:val="20"/>
                <w:szCs w:val="18"/>
              </w:rPr>
              <w:t>*Do complete the project</w:t>
            </w:r>
          </w:p>
        </w:tc>
        <w:tc>
          <w:tcPr>
            <w:tcW w:w="1417" w:type="dxa"/>
          </w:tcPr>
          <w:p w14:paraId="6F3D8583" w14:textId="77777777" w:rsidR="00A62AC3" w:rsidRPr="00F173E5" w:rsidRDefault="00A62AC3" w:rsidP="00DB7131">
            <w:pPr>
              <w:pStyle w:val="CommentText"/>
              <w:jc w:val="center"/>
              <w:rPr>
                <w:rFonts w:ascii="Times New Roman" w:hAnsi="Times New Roman" w:cs="Times New Roman"/>
                <w:b/>
                <w:color w:val="000000" w:themeColor="text1"/>
                <w:sz w:val="10"/>
                <w:szCs w:val="14"/>
              </w:rPr>
            </w:pPr>
          </w:p>
          <w:p w14:paraId="2637F7E4" w14:textId="77777777" w:rsidR="005D4AAE" w:rsidRPr="00F173E5" w:rsidRDefault="005D4AAE" w:rsidP="005D4AAE">
            <w:pPr>
              <w:pStyle w:val="CommentText"/>
              <w:jc w:val="center"/>
              <w:rPr>
                <w:rFonts w:ascii="Times New Roman" w:hAnsi="Times New Roman" w:cs="Times New Roman"/>
                <w:b/>
                <w:color w:val="000000" w:themeColor="text1"/>
                <w:sz w:val="20"/>
                <w:szCs w:val="20"/>
              </w:rPr>
            </w:pPr>
            <w:r w:rsidRPr="00F173E5">
              <w:rPr>
                <w:rFonts w:ascii="Times New Roman" w:hAnsi="Times New Roman" w:cs="Times New Roman"/>
                <w:b/>
                <w:color w:val="000000" w:themeColor="text1"/>
                <w:sz w:val="20"/>
                <w:szCs w:val="20"/>
              </w:rPr>
              <w:t>Social dos</w:t>
            </w:r>
          </w:p>
          <w:p w14:paraId="4C2D9EB3" w14:textId="77777777" w:rsidR="005D4AAE" w:rsidRPr="00F173E5" w:rsidRDefault="005D4AAE" w:rsidP="005D4AAE">
            <w:pPr>
              <w:pStyle w:val="CommentText"/>
              <w:jc w:val="center"/>
              <w:rPr>
                <w:rFonts w:ascii="Times New Roman" w:hAnsi="Times New Roman" w:cs="Times New Roman"/>
                <w:b/>
                <w:color w:val="000000" w:themeColor="text1"/>
                <w:sz w:val="14"/>
                <w:szCs w:val="14"/>
              </w:rPr>
            </w:pPr>
          </w:p>
          <w:p w14:paraId="0D2E0DB3" w14:textId="77777777" w:rsidR="005D4AAE" w:rsidRPr="00F173E5" w:rsidRDefault="005D4AAE" w:rsidP="005D4AAE">
            <w:pPr>
              <w:pStyle w:val="CommentText"/>
              <w:jc w:val="center"/>
              <w:rPr>
                <w:rFonts w:ascii="Times New Roman" w:hAnsi="Times New Roman" w:cs="Times New Roman"/>
                <w:color w:val="000000" w:themeColor="text1"/>
                <w:sz w:val="20"/>
                <w:szCs w:val="18"/>
              </w:rPr>
            </w:pPr>
            <w:r w:rsidRPr="00F173E5">
              <w:rPr>
                <w:rFonts w:ascii="Times New Roman" w:hAnsi="Times New Roman" w:cs="Times New Roman"/>
                <w:color w:val="000000" w:themeColor="text1"/>
                <w:sz w:val="20"/>
                <w:szCs w:val="18"/>
              </w:rPr>
              <w:t>*Do help others</w:t>
            </w:r>
          </w:p>
          <w:p w14:paraId="3AD0493F" w14:textId="77777777" w:rsidR="00A62AC3" w:rsidRPr="00F173E5" w:rsidRDefault="005D4AAE" w:rsidP="005D0099">
            <w:pPr>
              <w:pStyle w:val="CommentText"/>
              <w:jc w:val="center"/>
              <w:rPr>
                <w:rFonts w:ascii="Times New Roman" w:hAnsi="Times New Roman" w:cs="Times New Roman"/>
                <w:color w:val="000000" w:themeColor="text1"/>
                <w:sz w:val="20"/>
                <w:szCs w:val="18"/>
              </w:rPr>
            </w:pPr>
            <w:r w:rsidRPr="00F173E5">
              <w:rPr>
                <w:rFonts w:ascii="Times New Roman" w:hAnsi="Times New Roman" w:cs="Times New Roman"/>
                <w:color w:val="000000" w:themeColor="text1"/>
                <w:sz w:val="20"/>
                <w:szCs w:val="18"/>
              </w:rPr>
              <w:t>*Do support others</w:t>
            </w:r>
          </w:p>
        </w:tc>
      </w:tr>
      <w:tr w:rsidR="00A62AC3" w:rsidRPr="00F173E5" w14:paraId="0399947B" w14:textId="77777777">
        <w:trPr>
          <w:trHeight w:val="1541"/>
        </w:trPr>
        <w:tc>
          <w:tcPr>
            <w:tcW w:w="1242" w:type="dxa"/>
            <w:vMerge/>
          </w:tcPr>
          <w:p w14:paraId="28396BF2" w14:textId="77777777" w:rsidR="00A62AC3" w:rsidRPr="00F173E5" w:rsidRDefault="00A62AC3" w:rsidP="00DB7131">
            <w:pPr>
              <w:pStyle w:val="CommentText"/>
              <w:jc w:val="center"/>
              <w:rPr>
                <w:rFonts w:ascii="Times New Roman" w:hAnsi="Times New Roman" w:cs="Times New Roman"/>
                <w:b/>
                <w:color w:val="000000" w:themeColor="text1"/>
              </w:rPr>
            </w:pPr>
          </w:p>
        </w:tc>
        <w:tc>
          <w:tcPr>
            <w:tcW w:w="1418" w:type="dxa"/>
          </w:tcPr>
          <w:p w14:paraId="3DEEFB7B" w14:textId="77777777" w:rsidR="005D0099" w:rsidRPr="00F173E5" w:rsidRDefault="005D0099" w:rsidP="005D0099">
            <w:pPr>
              <w:pStyle w:val="CommentText"/>
              <w:jc w:val="center"/>
              <w:rPr>
                <w:rFonts w:ascii="Times New Roman" w:hAnsi="Times New Roman" w:cs="Times New Roman"/>
                <w:b/>
                <w:color w:val="000000" w:themeColor="text1"/>
                <w:sz w:val="10"/>
                <w:szCs w:val="20"/>
              </w:rPr>
            </w:pPr>
          </w:p>
          <w:p w14:paraId="14326BFD" w14:textId="77777777" w:rsidR="005D4AAE" w:rsidRPr="00F173E5" w:rsidRDefault="005D4AAE" w:rsidP="005D0099">
            <w:pPr>
              <w:pStyle w:val="CommentText"/>
              <w:jc w:val="center"/>
              <w:rPr>
                <w:rFonts w:ascii="Times New Roman" w:hAnsi="Times New Roman" w:cs="Times New Roman"/>
                <w:b/>
                <w:color w:val="000000" w:themeColor="text1"/>
                <w:sz w:val="20"/>
                <w:szCs w:val="20"/>
              </w:rPr>
            </w:pPr>
            <w:r w:rsidRPr="00F173E5">
              <w:rPr>
                <w:rFonts w:ascii="Times New Roman" w:hAnsi="Times New Roman" w:cs="Times New Roman"/>
                <w:b/>
                <w:color w:val="000000" w:themeColor="text1"/>
                <w:sz w:val="20"/>
                <w:szCs w:val="20"/>
              </w:rPr>
              <w:t>Personal don’ts</w:t>
            </w:r>
          </w:p>
          <w:p w14:paraId="6D657544" w14:textId="77777777" w:rsidR="005D4AAE" w:rsidRPr="00F173E5" w:rsidRDefault="005D4AAE" w:rsidP="005D4AAE">
            <w:pPr>
              <w:pStyle w:val="CommentText"/>
              <w:jc w:val="center"/>
              <w:rPr>
                <w:rFonts w:ascii="Times New Roman" w:hAnsi="Times New Roman" w:cs="Times New Roman"/>
                <w:b/>
                <w:color w:val="000000" w:themeColor="text1"/>
                <w:sz w:val="14"/>
                <w:szCs w:val="14"/>
              </w:rPr>
            </w:pPr>
          </w:p>
          <w:p w14:paraId="68509FEC" w14:textId="77777777" w:rsidR="005D4AAE" w:rsidRPr="00F173E5" w:rsidRDefault="005D4AAE" w:rsidP="005D4AAE">
            <w:pPr>
              <w:pStyle w:val="CommentText"/>
              <w:jc w:val="center"/>
              <w:rPr>
                <w:rFonts w:ascii="Times New Roman" w:hAnsi="Times New Roman" w:cs="Times New Roman"/>
                <w:color w:val="000000" w:themeColor="text1"/>
                <w:sz w:val="20"/>
                <w:szCs w:val="18"/>
              </w:rPr>
            </w:pPr>
            <w:r w:rsidRPr="00F173E5">
              <w:rPr>
                <w:rFonts w:ascii="Times New Roman" w:hAnsi="Times New Roman" w:cs="Times New Roman"/>
                <w:color w:val="000000" w:themeColor="text1"/>
                <w:sz w:val="20"/>
                <w:szCs w:val="18"/>
              </w:rPr>
              <w:t>*Don’t spend impulsively</w:t>
            </w:r>
          </w:p>
          <w:p w14:paraId="78140210" w14:textId="77777777" w:rsidR="00A62AC3" w:rsidRPr="00F173E5" w:rsidRDefault="005D4AAE" w:rsidP="005D4AAE">
            <w:pPr>
              <w:pStyle w:val="CommentText"/>
              <w:jc w:val="center"/>
              <w:rPr>
                <w:rFonts w:ascii="Times New Roman" w:hAnsi="Times New Roman" w:cs="Times New Roman"/>
                <w:b/>
                <w:color w:val="000000" w:themeColor="text1"/>
                <w:sz w:val="20"/>
                <w:szCs w:val="20"/>
              </w:rPr>
            </w:pPr>
            <w:r w:rsidRPr="00F173E5">
              <w:rPr>
                <w:rFonts w:ascii="Times New Roman" w:hAnsi="Times New Roman" w:cs="Times New Roman"/>
                <w:color w:val="000000" w:themeColor="text1"/>
                <w:sz w:val="20"/>
                <w:szCs w:val="18"/>
              </w:rPr>
              <w:t>*Don’t smoke</w:t>
            </w:r>
          </w:p>
        </w:tc>
        <w:tc>
          <w:tcPr>
            <w:tcW w:w="1417" w:type="dxa"/>
          </w:tcPr>
          <w:p w14:paraId="32A01E25" w14:textId="77777777" w:rsidR="00A62AC3" w:rsidRPr="00F173E5" w:rsidRDefault="00A62AC3" w:rsidP="00DB7131">
            <w:pPr>
              <w:pStyle w:val="CommentText"/>
              <w:jc w:val="center"/>
              <w:rPr>
                <w:rFonts w:ascii="Times New Roman" w:hAnsi="Times New Roman" w:cs="Times New Roman"/>
                <w:b/>
                <w:color w:val="000000" w:themeColor="text1"/>
                <w:sz w:val="10"/>
                <w:szCs w:val="14"/>
              </w:rPr>
            </w:pPr>
          </w:p>
          <w:p w14:paraId="43B12E82" w14:textId="77777777" w:rsidR="005D4AAE" w:rsidRPr="00F173E5" w:rsidRDefault="005D4AAE" w:rsidP="005D0099">
            <w:pPr>
              <w:pStyle w:val="CommentText"/>
              <w:jc w:val="center"/>
              <w:rPr>
                <w:rFonts w:ascii="Times New Roman" w:hAnsi="Times New Roman" w:cs="Times New Roman"/>
                <w:b/>
                <w:color w:val="000000" w:themeColor="text1"/>
                <w:sz w:val="20"/>
                <w:szCs w:val="20"/>
              </w:rPr>
            </w:pPr>
            <w:r w:rsidRPr="00F173E5">
              <w:rPr>
                <w:rFonts w:ascii="Times New Roman" w:hAnsi="Times New Roman" w:cs="Times New Roman"/>
                <w:b/>
                <w:color w:val="000000" w:themeColor="text1"/>
                <w:sz w:val="20"/>
                <w:szCs w:val="20"/>
              </w:rPr>
              <w:t>Social</w:t>
            </w:r>
          </w:p>
          <w:p w14:paraId="7F520C7C" w14:textId="77777777" w:rsidR="005D4AAE" w:rsidRPr="00F173E5" w:rsidRDefault="005D4AAE" w:rsidP="005D0099">
            <w:pPr>
              <w:pStyle w:val="CommentText"/>
              <w:jc w:val="center"/>
              <w:rPr>
                <w:rFonts w:ascii="Times New Roman" w:hAnsi="Times New Roman" w:cs="Times New Roman"/>
                <w:b/>
                <w:color w:val="000000" w:themeColor="text1"/>
                <w:sz w:val="20"/>
                <w:szCs w:val="20"/>
              </w:rPr>
            </w:pPr>
            <w:r w:rsidRPr="00F173E5">
              <w:rPr>
                <w:rFonts w:ascii="Times New Roman" w:hAnsi="Times New Roman" w:cs="Times New Roman"/>
                <w:b/>
                <w:color w:val="000000" w:themeColor="text1"/>
                <w:sz w:val="20"/>
                <w:szCs w:val="20"/>
              </w:rPr>
              <w:t>don’ts</w:t>
            </w:r>
          </w:p>
          <w:p w14:paraId="09B5FA65" w14:textId="77777777" w:rsidR="005D4AAE" w:rsidRPr="00F173E5" w:rsidRDefault="005D4AAE" w:rsidP="005D4AAE">
            <w:pPr>
              <w:pStyle w:val="CommentText"/>
              <w:jc w:val="center"/>
              <w:rPr>
                <w:rFonts w:ascii="Times New Roman" w:hAnsi="Times New Roman" w:cs="Times New Roman"/>
                <w:b/>
                <w:color w:val="000000" w:themeColor="text1"/>
                <w:sz w:val="14"/>
                <w:szCs w:val="14"/>
              </w:rPr>
            </w:pPr>
          </w:p>
          <w:p w14:paraId="2553A639" w14:textId="77777777" w:rsidR="005D4AAE" w:rsidRPr="00F173E5" w:rsidRDefault="005D4AAE" w:rsidP="005D4AAE">
            <w:pPr>
              <w:pStyle w:val="CommentText"/>
              <w:jc w:val="center"/>
              <w:rPr>
                <w:rFonts w:ascii="Times New Roman" w:hAnsi="Times New Roman" w:cs="Times New Roman"/>
                <w:color w:val="000000" w:themeColor="text1"/>
                <w:sz w:val="20"/>
                <w:szCs w:val="18"/>
              </w:rPr>
            </w:pPr>
            <w:r w:rsidRPr="00F173E5">
              <w:rPr>
                <w:rFonts w:ascii="Times New Roman" w:hAnsi="Times New Roman" w:cs="Times New Roman"/>
                <w:color w:val="000000" w:themeColor="text1"/>
                <w:sz w:val="20"/>
                <w:szCs w:val="18"/>
              </w:rPr>
              <w:t>*Don’t lie</w:t>
            </w:r>
          </w:p>
          <w:p w14:paraId="151C8EA9" w14:textId="77777777" w:rsidR="00A62AC3" w:rsidRPr="00F173E5" w:rsidRDefault="005D4AAE" w:rsidP="005D0099">
            <w:pPr>
              <w:pStyle w:val="CommentText"/>
              <w:jc w:val="center"/>
              <w:rPr>
                <w:rFonts w:ascii="Times New Roman" w:hAnsi="Times New Roman" w:cs="Times New Roman"/>
                <w:color w:val="000000" w:themeColor="text1"/>
                <w:sz w:val="20"/>
                <w:szCs w:val="18"/>
              </w:rPr>
            </w:pPr>
            <w:r w:rsidRPr="00F173E5">
              <w:rPr>
                <w:rFonts w:ascii="Times New Roman" w:hAnsi="Times New Roman" w:cs="Times New Roman"/>
                <w:color w:val="000000" w:themeColor="text1"/>
                <w:sz w:val="20"/>
                <w:szCs w:val="18"/>
              </w:rPr>
              <w:t>*Don’t behave aggressively</w:t>
            </w:r>
          </w:p>
        </w:tc>
      </w:tr>
    </w:tbl>
    <w:p w14:paraId="35E1F72B" w14:textId="77777777" w:rsidR="00A62AC3" w:rsidRPr="00F173E5" w:rsidRDefault="00A62AC3" w:rsidP="00A62AC3">
      <w:pPr>
        <w:rPr>
          <w:rFonts w:ascii="Times New Roman" w:hAnsi="Times New Roman"/>
          <w:color w:val="000000" w:themeColor="text1"/>
        </w:rPr>
      </w:pPr>
    </w:p>
    <w:p w14:paraId="38D40736"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39256D3F"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6BDCE06D"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139AADEF"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300F78E0"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5C9CF50D"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0C71DF19" w14:textId="77777777" w:rsidR="005D0099" w:rsidRPr="00F173E5" w:rsidRDefault="005D0099" w:rsidP="00A62AC3">
      <w:pPr>
        <w:spacing w:line="480" w:lineRule="auto"/>
        <w:rPr>
          <w:rFonts w:ascii="Times New Roman" w:hAnsi="Times New Roman" w:cs="Times New Roman"/>
          <w:i/>
          <w:color w:val="000000" w:themeColor="text1"/>
        </w:rPr>
      </w:pPr>
    </w:p>
    <w:p w14:paraId="078880BA" w14:textId="77777777" w:rsidR="00A62AC3" w:rsidRPr="00F173E5" w:rsidRDefault="00A62AC3" w:rsidP="00A62AC3">
      <w:pPr>
        <w:spacing w:line="480" w:lineRule="auto"/>
        <w:rPr>
          <w:rFonts w:ascii="Times New Roman" w:hAnsi="Times New Roman" w:cs="Times New Roman"/>
          <w:color w:val="000000" w:themeColor="text1"/>
        </w:rPr>
      </w:pPr>
      <w:r w:rsidRPr="00F173E5">
        <w:rPr>
          <w:rFonts w:ascii="Times New Roman" w:hAnsi="Times New Roman" w:cs="Times New Roman"/>
          <w:i/>
          <w:color w:val="000000" w:themeColor="text1"/>
        </w:rPr>
        <w:t xml:space="preserve">Figure 1. </w:t>
      </w:r>
      <w:r w:rsidRPr="00F173E5">
        <w:rPr>
          <w:rFonts w:ascii="Times New Roman" w:hAnsi="Times New Roman" w:cs="Times New Roman"/>
          <w:color w:val="000000" w:themeColor="text1"/>
        </w:rPr>
        <w:t>A 2 X 2 Self-Regulation Framework that incorporates both the recipient of the effortful behavior (</w:t>
      </w:r>
      <w:proofErr w:type="spellStart"/>
      <w:r w:rsidRPr="00F173E5">
        <w:rPr>
          <w:rFonts w:ascii="Times New Roman" w:hAnsi="Times New Roman" w:cs="Times New Roman"/>
          <w:color w:val="000000" w:themeColor="text1"/>
        </w:rPr>
        <w:t>self versus</w:t>
      </w:r>
      <w:proofErr w:type="spellEnd"/>
      <w:r w:rsidRPr="00F173E5">
        <w:rPr>
          <w:rFonts w:ascii="Times New Roman" w:hAnsi="Times New Roman" w:cs="Times New Roman"/>
          <w:color w:val="000000" w:themeColor="text1"/>
        </w:rPr>
        <w:t xml:space="preserve"> other) and the type of effortful behavior (an action </w:t>
      </w:r>
      <w:r w:rsidR="00092A07" w:rsidRPr="00F173E5">
        <w:rPr>
          <w:rFonts w:ascii="Times New Roman" w:hAnsi="Times New Roman" w:cs="Times New Roman"/>
          <w:color w:val="000000" w:themeColor="text1"/>
        </w:rPr>
        <w:t>or a restraint</w:t>
      </w:r>
      <w:r w:rsidRPr="00F173E5">
        <w:rPr>
          <w:rFonts w:ascii="Times New Roman" w:hAnsi="Times New Roman" w:cs="Times New Roman"/>
          <w:color w:val="000000" w:themeColor="text1"/>
        </w:rPr>
        <w:t>).</w:t>
      </w:r>
    </w:p>
    <w:p w14:paraId="1ABF0D5B"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2E700EDD"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1BF6ED9C"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6B062B6C"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66BCBF73"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72098A4C"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730B788C" w14:textId="77777777" w:rsidR="001A3BA9" w:rsidRPr="00F173E5" w:rsidRDefault="001A3BA9"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1A1C8547" w14:textId="77777777" w:rsidR="001A3BA9" w:rsidRPr="00F173E5" w:rsidRDefault="001A3BA9"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313D5F7F" w14:textId="2FDE9BA0" w:rsidR="00A62AC3" w:rsidRPr="00F173E5" w:rsidRDefault="001A3BA9" w:rsidP="00303610">
      <w:pPr>
        <w:rPr>
          <w:rFonts w:ascii="Times New Roman" w:hAnsi="Times New Roman"/>
          <w:i/>
          <w:color w:val="000000" w:themeColor="text1"/>
        </w:rPr>
      </w:pPr>
      <w:r w:rsidRPr="00F173E5">
        <w:rPr>
          <w:rFonts w:ascii="Times New Roman" w:hAnsi="Times New Roman"/>
          <w:color w:val="000000" w:themeColor="text1"/>
        </w:rPr>
        <w:br w:type="page"/>
      </w:r>
      <w:r w:rsidRPr="00F173E5">
        <w:rPr>
          <w:rFonts w:ascii="Times New Roman" w:hAnsi="Times New Roman"/>
          <w:i/>
          <w:color w:val="000000" w:themeColor="text1"/>
        </w:rPr>
        <w:lastRenderedPageBreak/>
        <w:t>Figure 2.</w:t>
      </w:r>
    </w:p>
    <w:p w14:paraId="0A050A17" w14:textId="77777777" w:rsidR="00303610" w:rsidRPr="00F173E5" w:rsidRDefault="00303610" w:rsidP="00303610">
      <w:pPr>
        <w:rPr>
          <w:rFonts w:ascii="Times New Roman" w:hAnsi="Times New Roman"/>
          <w:i/>
          <w:color w:val="000000" w:themeColor="text1"/>
        </w:rPr>
      </w:pPr>
    </w:p>
    <w:p w14:paraId="165BAC14" w14:textId="21F00E34" w:rsidR="00303610" w:rsidRPr="00F173E5" w:rsidRDefault="00303610"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r w:rsidRPr="00F173E5">
        <w:rPr>
          <w:noProof/>
        </w:rPr>
        <w:drawing>
          <wp:inline distT="0" distB="0" distL="0" distR="0" wp14:anchorId="115DA41B" wp14:editId="5F95DC49">
            <wp:extent cx="2462400" cy="31464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A855312" w14:textId="44BC1789"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r w:rsidRPr="00F173E5">
        <w:rPr>
          <w:rFonts w:ascii="Times New Roman" w:hAnsi="Times New Roman"/>
          <w:i/>
          <w:color w:val="000000" w:themeColor="text1"/>
        </w:rPr>
        <w:t>Figure 2.</w:t>
      </w:r>
      <w:r w:rsidRPr="00F173E5">
        <w:rPr>
          <w:rFonts w:ascii="Times New Roman" w:hAnsi="Times New Roman"/>
          <w:color w:val="000000" w:themeColor="text1"/>
        </w:rPr>
        <w:t xml:space="preserve"> </w:t>
      </w:r>
      <w:r w:rsidR="009F3EEB" w:rsidRPr="00F173E5">
        <w:rPr>
          <w:rFonts w:ascii="Times New Roman" w:hAnsi="Times New Roman"/>
          <w:color w:val="000000" w:themeColor="text1"/>
        </w:rPr>
        <w:t xml:space="preserve">Figure represents predicted values calculated for individuals high and low (+/- 1 SD) in trait self-control or agreeableness (Study 1). When the effortful behavior was framed as making oneself successful, high trait self-control showed the highest willingness while low trait self-control showed the lowest willingness. When the effort was framed as making a close other happy, high trait agreeableness showed the highest willingness, and low agreeableness showed the lowest willingness. </w:t>
      </w:r>
    </w:p>
    <w:p w14:paraId="07D09B68"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68E68B4B"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6F7AA405"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4EF3439C"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657591CF"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4B51ABF8" w14:textId="4FEAE9F7" w:rsidR="00A62AC3" w:rsidRPr="00F173E5" w:rsidRDefault="001A3BA9" w:rsidP="00771207">
      <w:pPr>
        <w:rPr>
          <w:rFonts w:ascii="Times New Roman" w:hAnsi="Times New Roman"/>
          <w:i/>
          <w:color w:val="000000" w:themeColor="text1"/>
        </w:rPr>
      </w:pPr>
      <w:r w:rsidRPr="00F173E5">
        <w:rPr>
          <w:rFonts w:ascii="Times New Roman" w:hAnsi="Times New Roman"/>
          <w:color w:val="000000" w:themeColor="text1"/>
        </w:rPr>
        <w:br w:type="page"/>
      </w:r>
      <w:r w:rsidRPr="00F173E5">
        <w:rPr>
          <w:rFonts w:ascii="Times New Roman" w:hAnsi="Times New Roman"/>
          <w:i/>
          <w:color w:val="000000" w:themeColor="text1"/>
        </w:rPr>
        <w:lastRenderedPageBreak/>
        <w:t>Figure 3.</w:t>
      </w:r>
    </w:p>
    <w:p w14:paraId="021E9A40" w14:textId="77777777" w:rsidR="00771207" w:rsidRPr="00F173E5" w:rsidRDefault="00771207" w:rsidP="00771207">
      <w:pPr>
        <w:rPr>
          <w:rFonts w:ascii="Times New Roman" w:hAnsi="Times New Roman"/>
          <w:i/>
          <w:color w:val="000000" w:themeColor="text1"/>
        </w:rPr>
      </w:pPr>
    </w:p>
    <w:p w14:paraId="545744FB" w14:textId="24D1E4FC" w:rsidR="00771207" w:rsidRPr="00F173E5" w:rsidRDefault="00771207"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r w:rsidRPr="00F173E5">
        <w:rPr>
          <w:noProof/>
        </w:rPr>
        <w:drawing>
          <wp:inline distT="0" distB="0" distL="0" distR="0" wp14:anchorId="234A5F55" wp14:editId="303DFAF7">
            <wp:extent cx="2462400" cy="31464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73F2D20" w14:textId="675689B9"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r w:rsidRPr="00F173E5">
        <w:rPr>
          <w:rFonts w:ascii="Times New Roman" w:hAnsi="Times New Roman"/>
          <w:i/>
          <w:color w:val="000000" w:themeColor="text1"/>
        </w:rPr>
        <w:t>Figure 3.</w:t>
      </w:r>
      <w:r w:rsidRPr="00F173E5">
        <w:rPr>
          <w:rFonts w:ascii="Times New Roman" w:hAnsi="Times New Roman"/>
          <w:color w:val="000000" w:themeColor="text1"/>
        </w:rPr>
        <w:t xml:space="preserve"> </w:t>
      </w:r>
      <w:r w:rsidR="00D14728" w:rsidRPr="00F173E5">
        <w:rPr>
          <w:rFonts w:ascii="Times New Roman" w:hAnsi="Times New Roman"/>
          <w:color w:val="000000" w:themeColor="text1"/>
        </w:rPr>
        <w:t>Figure represents predicted values calculated for individuals high and low (+/- 1 SD) in trait self-control or agreeableness</w:t>
      </w:r>
      <w:r w:rsidR="009F3EEB" w:rsidRPr="00F173E5">
        <w:rPr>
          <w:rFonts w:ascii="Times New Roman" w:hAnsi="Times New Roman"/>
          <w:color w:val="000000" w:themeColor="text1"/>
        </w:rPr>
        <w:t xml:space="preserve"> (Study 2)</w:t>
      </w:r>
      <w:r w:rsidR="00D14728" w:rsidRPr="00F173E5">
        <w:rPr>
          <w:rFonts w:ascii="Times New Roman" w:hAnsi="Times New Roman"/>
          <w:color w:val="000000" w:themeColor="text1"/>
        </w:rPr>
        <w:t xml:space="preserve">. </w:t>
      </w:r>
      <w:r w:rsidRPr="00F173E5">
        <w:rPr>
          <w:rFonts w:ascii="Times New Roman" w:hAnsi="Times New Roman"/>
          <w:color w:val="000000" w:themeColor="text1"/>
        </w:rPr>
        <w:t xml:space="preserve">When the effortful behavior was framed as personal, high trait self-control </w:t>
      </w:r>
      <w:r w:rsidR="006F0BB2" w:rsidRPr="00F173E5">
        <w:rPr>
          <w:rFonts w:ascii="Times New Roman" w:hAnsi="Times New Roman"/>
          <w:color w:val="000000" w:themeColor="text1"/>
        </w:rPr>
        <w:t xml:space="preserve">showed </w:t>
      </w:r>
      <w:r w:rsidR="00E17133" w:rsidRPr="00F173E5">
        <w:rPr>
          <w:rFonts w:ascii="Times New Roman" w:hAnsi="Times New Roman"/>
          <w:color w:val="000000" w:themeColor="text1"/>
        </w:rPr>
        <w:t xml:space="preserve">the highest </w:t>
      </w:r>
      <w:r w:rsidR="006F0BB2" w:rsidRPr="00F173E5">
        <w:rPr>
          <w:rFonts w:ascii="Times New Roman" w:hAnsi="Times New Roman"/>
          <w:color w:val="000000" w:themeColor="text1"/>
        </w:rPr>
        <w:t xml:space="preserve">performance </w:t>
      </w:r>
      <w:r w:rsidRPr="00F173E5">
        <w:rPr>
          <w:rFonts w:ascii="Times New Roman" w:hAnsi="Times New Roman"/>
          <w:color w:val="000000" w:themeColor="text1"/>
        </w:rPr>
        <w:t xml:space="preserve">while low trait self-control </w:t>
      </w:r>
      <w:r w:rsidR="006F0BB2" w:rsidRPr="00F173E5">
        <w:rPr>
          <w:rFonts w:ascii="Times New Roman" w:hAnsi="Times New Roman"/>
          <w:color w:val="000000" w:themeColor="text1"/>
        </w:rPr>
        <w:t xml:space="preserve">showed </w:t>
      </w:r>
      <w:r w:rsidR="00E17133" w:rsidRPr="00F173E5">
        <w:rPr>
          <w:rFonts w:ascii="Times New Roman" w:hAnsi="Times New Roman"/>
          <w:color w:val="000000" w:themeColor="text1"/>
        </w:rPr>
        <w:t xml:space="preserve">the lowest </w:t>
      </w:r>
      <w:r w:rsidR="006F0BB2" w:rsidRPr="00F173E5">
        <w:rPr>
          <w:rFonts w:ascii="Times New Roman" w:hAnsi="Times New Roman"/>
          <w:color w:val="000000" w:themeColor="text1"/>
        </w:rPr>
        <w:t>performance</w:t>
      </w:r>
      <w:r w:rsidRPr="00F173E5">
        <w:rPr>
          <w:rFonts w:ascii="Times New Roman" w:hAnsi="Times New Roman"/>
          <w:color w:val="000000" w:themeColor="text1"/>
        </w:rPr>
        <w:t xml:space="preserve">. When the effort was framed as helping another student, high trait agreeableness </w:t>
      </w:r>
      <w:r w:rsidR="006F0BB2" w:rsidRPr="00F173E5">
        <w:rPr>
          <w:rFonts w:ascii="Times New Roman" w:hAnsi="Times New Roman"/>
          <w:color w:val="000000" w:themeColor="text1"/>
        </w:rPr>
        <w:t xml:space="preserve">showed </w:t>
      </w:r>
      <w:r w:rsidRPr="00F173E5">
        <w:rPr>
          <w:rFonts w:ascii="Times New Roman" w:hAnsi="Times New Roman"/>
          <w:color w:val="000000" w:themeColor="text1"/>
        </w:rPr>
        <w:t xml:space="preserve">the highest </w:t>
      </w:r>
      <w:r w:rsidR="006F0BB2" w:rsidRPr="00F173E5">
        <w:rPr>
          <w:rFonts w:ascii="Times New Roman" w:hAnsi="Times New Roman"/>
          <w:color w:val="000000" w:themeColor="text1"/>
        </w:rPr>
        <w:t>performance</w:t>
      </w:r>
      <w:r w:rsidRPr="00F173E5">
        <w:rPr>
          <w:rFonts w:ascii="Times New Roman" w:hAnsi="Times New Roman"/>
          <w:color w:val="000000" w:themeColor="text1"/>
        </w:rPr>
        <w:t xml:space="preserve">, and low agreeableness </w:t>
      </w:r>
      <w:r w:rsidR="006F0BB2" w:rsidRPr="00F173E5">
        <w:rPr>
          <w:rFonts w:ascii="Times New Roman" w:hAnsi="Times New Roman"/>
          <w:color w:val="000000" w:themeColor="text1"/>
        </w:rPr>
        <w:t xml:space="preserve">showed </w:t>
      </w:r>
      <w:r w:rsidRPr="00F173E5">
        <w:rPr>
          <w:rFonts w:ascii="Times New Roman" w:hAnsi="Times New Roman"/>
          <w:color w:val="000000" w:themeColor="text1"/>
        </w:rPr>
        <w:t xml:space="preserve">the lowest </w:t>
      </w:r>
      <w:r w:rsidR="006F0BB2" w:rsidRPr="00F173E5">
        <w:rPr>
          <w:rFonts w:ascii="Times New Roman" w:hAnsi="Times New Roman"/>
          <w:color w:val="000000" w:themeColor="text1"/>
        </w:rPr>
        <w:t>performance</w:t>
      </w:r>
      <w:r w:rsidRPr="00F173E5">
        <w:rPr>
          <w:rFonts w:ascii="Times New Roman" w:hAnsi="Times New Roman"/>
          <w:color w:val="000000" w:themeColor="text1"/>
        </w:rPr>
        <w:t>.</w:t>
      </w:r>
    </w:p>
    <w:p w14:paraId="6DB2EAE8"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03EAAEA9"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5D3B3DEB"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44C346DF"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1282C570"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3DDD06CB" w14:textId="77777777" w:rsidR="00707556" w:rsidRPr="00F173E5" w:rsidRDefault="001A3BA9" w:rsidP="00C053D9">
      <w:pPr>
        <w:rPr>
          <w:rFonts w:ascii="Times New Roman" w:hAnsi="Times New Roman"/>
          <w:i/>
          <w:color w:val="000000" w:themeColor="text1"/>
        </w:rPr>
      </w:pPr>
      <w:r w:rsidRPr="00F173E5">
        <w:rPr>
          <w:rFonts w:ascii="Times New Roman" w:hAnsi="Times New Roman"/>
          <w:color w:val="000000" w:themeColor="text1"/>
        </w:rPr>
        <w:br w:type="page"/>
      </w:r>
      <w:r w:rsidRPr="00F173E5">
        <w:rPr>
          <w:rFonts w:ascii="Times New Roman" w:hAnsi="Times New Roman"/>
          <w:i/>
          <w:color w:val="000000" w:themeColor="text1"/>
        </w:rPr>
        <w:lastRenderedPageBreak/>
        <w:t>Figure 4.</w:t>
      </w:r>
    </w:p>
    <w:p w14:paraId="2210BC25" w14:textId="70192DF2"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6B1043D7" w14:textId="77D93C83" w:rsidR="00771207" w:rsidRPr="00F173E5" w:rsidRDefault="00771207"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r w:rsidRPr="00F173E5">
        <w:rPr>
          <w:noProof/>
        </w:rPr>
        <w:drawing>
          <wp:inline distT="0" distB="0" distL="0" distR="0" wp14:anchorId="63F35537" wp14:editId="767E8DF7">
            <wp:extent cx="2462400" cy="3146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70EAC2F" w14:textId="7DEE68FA" w:rsidR="00154187" w:rsidRPr="00F173E5" w:rsidRDefault="00A62AC3" w:rsidP="001541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r w:rsidRPr="00F173E5">
        <w:rPr>
          <w:rFonts w:ascii="Times New Roman" w:hAnsi="Times New Roman"/>
          <w:i/>
          <w:color w:val="000000" w:themeColor="text1"/>
        </w:rPr>
        <w:t>Figure 4.</w:t>
      </w:r>
      <w:r w:rsidRPr="00F173E5">
        <w:rPr>
          <w:rFonts w:ascii="Times New Roman" w:hAnsi="Times New Roman"/>
          <w:color w:val="000000" w:themeColor="text1"/>
        </w:rPr>
        <w:t xml:space="preserve"> </w:t>
      </w:r>
      <w:r w:rsidR="00154187" w:rsidRPr="00F173E5">
        <w:rPr>
          <w:rFonts w:ascii="Times New Roman" w:hAnsi="Times New Roman"/>
          <w:color w:val="000000" w:themeColor="text1"/>
        </w:rPr>
        <w:t>Figure represents predicted values calculated for individuals high and low (+/- 1 SD) in trait self-control or agreeableness</w:t>
      </w:r>
      <w:r w:rsidR="009F3EEB" w:rsidRPr="00F173E5">
        <w:rPr>
          <w:rFonts w:ascii="Times New Roman" w:hAnsi="Times New Roman"/>
          <w:color w:val="000000" w:themeColor="text1"/>
        </w:rPr>
        <w:t xml:space="preserve"> (Study 3)</w:t>
      </w:r>
      <w:r w:rsidR="00154187" w:rsidRPr="00F173E5">
        <w:rPr>
          <w:rFonts w:ascii="Times New Roman" w:hAnsi="Times New Roman"/>
          <w:color w:val="000000" w:themeColor="text1"/>
        </w:rPr>
        <w:t xml:space="preserve">. When the effortful behavior was framed as earning a bonus credit for oneself, high trait self-control </w:t>
      </w:r>
      <w:r w:rsidR="006F0BB2" w:rsidRPr="00F173E5">
        <w:rPr>
          <w:rFonts w:ascii="Times New Roman" w:hAnsi="Times New Roman"/>
          <w:color w:val="000000" w:themeColor="text1"/>
        </w:rPr>
        <w:t xml:space="preserve">showed </w:t>
      </w:r>
      <w:r w:rsidR="00154187" w:rsidRPr="00F173E5">
        <w:rPr>
          <w:rFonts w:ascii="Times New Roman" w:hAnsi="Times New Roman"/>
          <w:color w:val="000000" w:themeColor="text1"/>
        </w:rPr>
        <w:t xml:space="preserve">the highest </w:t>
      </w:r>
      <w:r w:rsidR="006F0BB2" w:rsidRPr="00F173E5">
        <w:rPr>
          <w:rFonts w:ascii="Times New Roman" w:hAnsi="Times New Roman"/>
          <w:color w:val="000000" w:themeColor="text1"/>
        </w:rPr>
        <w:t>performance</w:t>
      </w:r>
      <w:r w:rsidR="00154187" w:rsidRPr="00F173E5">
        <w:rPr>
          <w:rFonts w:ascii="Times New Roman" w:hAnsi="Times New Roman"/>
          <w:color w:val="000000" w:themeColor="text1"/>
        </w:rPr>
        <w:t xml:space="preserve"> while low trait self-control </w:t>
      </w:r>
      <w:r w:rsidR="006F0BB2" w:rsidRPr="00F173E5">
        <w:rPr>
          <w:rFonts w:ascii="Times New Roman" w:hAnsi="Times New Roman"/>
          <w:color w:val="000000" w:themeColor="text1"/>
        </w:rPr>
        <w:t xml:space="preserve">showed </w:t>
      </w:r>
      <w:r w:rsidR="00154187" w:rsidRPr="00F173E5">
        <w:rPr>
          <w:rFonts w:ascii="Times New Roman" w:hAnsi="Times New Roman"/>
          <w:color w:val="000000" w:themeColor="text1"/>
        </w:rPr>
        <w:t xml:space="preserve">the lowest </w:t>
      </w:r>
      <w:r w:rsidR="006F0BB2" w:rsidRPr="00F173E5">
        <w:rPr>
          <w:rFonts w:ascii="Times New Roman" w:hAnsi="Times New Roman"/>
          <w:color w:val="000000" w:themeColor="text1"/>
        </w:rPr>
        <w:t>performance</w:t>
      </w:r>
      <w:r w:rsidR="00154187" w:rsidRPr="00F173E5">
        <w:rPr>
          <w:rFonts w:ascii="Times New Roman" w:hAnsi="Times New Roman"/>
          <w:color w:val="000000" w:themeColor="text1"/>
        </w:rPr>
        <w:t xml:space="preserve">. When the effort was framed as earning bonus credit for a friend, high trait agreeableness </w:t>
      </w:r>
      <w:r w:rsidR="006F0BB2" w:rsidRPr="00F173E5">
        <w:rPr>
          <w:rFonts w:ascii="Times New Roman" w:hAnsi="Times New Roman"/>
          <w:color w:val="000000" w:themeColor="text1"/>
        </w:rPr>
        <w:t xml:space="preserve">showed </w:t>
      </w:r>
      <w:r w:rsidR="00154187" w:rsidRPr="00F173E5">
        <w:rPr>
          <w:rFonts w:ascii="Times New Roman" w:hAnsi="Times New Roman"/>
          <w:color w:val="000000" w:themeColor="text1"/>
        </w:rPr>
        <w:t xml:space="preserve">the highest </w:t>
      </w:r>
      <w:r w:rsidR="006F0BB2" w:rsidRPr="00F173E5">
        <w:rPr>
          <w:rFonts w:ascii="Times New Roman" w:hAnsi="Times New Roman"/>
          <w:color w:val="000000" w:themeColor="text1"/>
        </w:rPr>
        <w:t>performance</w:t>
      </w:r>
      <w:r w:rsidR="00154187" w:rsidRPr="00F173E5">
        <w:rPr>
          <w:rFonts w:ascii="Times New Roman" w:hAnsi="Times New Roman"/>
          <w:color w:val="000000" w:themeColor="text1"/>
        </w:rPr>
        <w:t xml:space="preserve">, and low agreeableness was </w:t>
      </w:r>
      <w:r w:rsidR="006F0BB2" w:rsidRPr="00F173E5">
        <w:rPr>
          <w:rFonts w:ascii="Times New Roman" w:hAnsi="Times New Roman"/>
          <w:color w:val="000000" w:themeColor="text1"/>
        </w:rPr>
        <w:t xml:space="preserve">showed </w:t>
      </w:r>
      <w:r w:rsidR="00154187" w:rsidRPr="00F173E5">
        <w:rPr>
          <w:rFonts w:ascii="Times New Roman" w:hAnsi="Times New Roman"/>
          <w:color w:val="000000" w:themeColor="text1"/>
        </w:rPr>
        <w:t xml:space="preserve">lowest </w:t>
      </w:r>
      <w:r w:rsidR="006F0BB2" w:rsidRPr="00F173E5">
        <w:rPr>
          <w:rFonts w:ascii="Times New Roman" w:hAnsi="Times New Roman"/>
          <w:color w:val="000000" w:themeColor="text1"/>
        </w:rPr>
        <w:t>performance</w:t>
      </w:r>
      <w:r w:rsidR="00154187" w:rsidRPr="00F173E5">
        <w:rPr>
          <w:rFonts w:ascii="Times New Roman" w:hAnsi="Times New Roman"/>
          <w:color w:val="000000" w:themeColor="text1"/>
        </w:rPr>
        <w:t>.</w:t>
      </w:r>
    </w:p>
    <w:p w14:paraId="08F071A0"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0B43C5FE"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420F63F6"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637AA12B"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7285CF6D"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12737C84"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737C876D" w14:textId="77777777" w:rsidR="00C053D9" w:rsidRPr="00F173E5" w:rsidRDefault="00C053D9" w:rsidP="00154187">
      <w:pPr>
        <w:rPr>
          <w:rFonts w:ascii="Times New Roman" w:hAnsi="Times New Roman"/>
          <w:i/>
          <w:color w:val="000000" w:themeColor="text1"/>
        </w:rPr>
      </w:pPr>
    </w:p>
    <w:p w14:paraId="23A91865" w14:textId="77777777" w:rsidR="00707556" w:rsidRPr="00F173E5" w:rsidRDefault="001A3BA9" w:rsidP="00154187">
      <w:pPr>
        <w:rPr>
          <w:rFonts w:ascii="Times New Roman" w:hAnsi="Times New Roman"/>
          <w:i/>
          <w:color w:val="000000" w:themeColor="text1"/>
        </w:rPr>
      </w:pPr>
      <w:r w:rsidRPr="00F173E5">
        <w:rPr>
          <w:rFonts w:ascii="Times New Roman" w:hAnsi="Times New Roman"/>
          <w:i/>
          <w:color w:val="000000" w:themeColor="text1"/>
        </w:rPr>
        <w:t>Figure 5.</w:t>
      </w:r>
    </w:p>
    <w:p w14:paraId="54C8F548" w14:textId="3816ED96"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11048870" w14:textId="54FB0CEC" w:rsidR="00771207" w:rsidRPr="00F173E5" w:rsidRDefault="00771207"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r w:rsidRPr="00F173E5">
        <w:rPr>
          <w:noProof/>
        </w:rPr>
        <w:drawing>
          <wp:inline distT="0" distB="0" distL="0" distR="0" wp14:anchorId="3E2B9021" wp14:editId="0660512D">
            <wp:extent cx="2462400" cy="31464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C76BE3F" w14:textId="3E3E38CE" w:rsidR="00154187"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r w:rsidRPr="00F173E5">
        <w:rPr>
          <w:rFonts w:ascii="Times New Roman" w:hAnsi="Times New Roman"/>
          <w:i/>
          <w:color w:val="000000" w:themeColor="text1"/>
        </w:rPr>
        <w:t>Figure 5.</w:t>
      </w:r>
      <w:r w:rsidRPr="00F173E5">
        <w:rPr>
          <w:rFonts w:ascii="Times New Roman" w:hAnsi="Times New Roman"/>
          <w:color w:val="000000" w:themeColor="text1"/>
        </w:rPr>
        <w:t xml:space="preserve"> </w:t>
      </w:r>
      <w:r w:rsidR="00154187" w:rsidRPr="00F173E5">
        <w:rPr>
          <w:rFonts w:ascii="Times New Roman" w:hAnsi="Times New Roman"/>
          <w:color w:val="000000" w:themeColor="text1"/>
        </w:rPr>
        <w:t>Figure represents predicted values calculated for individuals high and low (+/- 1 SD) in trait self-control or agreeableness</w:t>
      </w:r>
      <w:r w:rsidR="009F3EEB" w:rsidRPr="00F173E5">
        <w:rPr>
          <w:rFonts w:ascii="Times New Roman" w:hAnsi="Times New Roman"/>
          <w:color w:val="000000" w:themeColor="text1"/>
        </w:rPr>
        <w:t xml:space="preserve"> (Study 5)</w:t>
      </w:r>
      <w:r w:rsidR="00154187" w:rsidRPr="00F173E5">
        <w:rPr>
          <w:rFonts w:ascii="Times New Roman" w:hAnsi="Times New Roman"/>
          <w:color w:val="000000" w:themeColor="text1"/>
        </w:rPr>
        <w:t xml:space="preserve">. When the effortful behavior was framed as a social do, high trait agreeableness </w:t>
      </w:r>
      <w:r w:rsidR="006F0BB2" w:rsidRPr="00F173E5">
        <w:rPr>
          <w:rFonts w:ascii="Times New Roman" w:hAnsi="Times New Roman"/>
          <w:color w:val="000000" w:themeColor="text1"/>
        </w:rPr>
        <w:t xml:space="preserve">showed </w:t>
      </w:r>
      <w:r w:rsidR="00154187" w:rsidRPr="00F173E5">
        <w:rPr>
          <w:rFonts w:ascii="Times New Roman" w:hAnsi="Times New Roman"/>
          <w:color w:val="000000" w:themeColor="text1"/>
        </w:rPr>
        <w:t xml:space="preserve">the highest </w:t>
      </w:r>
      <w:r w:rsidR="006F0BB2" w:rsidRPr="00F173E5">
        <w:rPr>
          <w:rFonts w:ascii="Times New Roman" w:hAnsi="Times New Roman"/>
          <w:color w:val="000000" w:themeColor="text1"/>
        </w:rPr>
        <w:t>performance</w:t>
      </w:r>
      <w:r w:rsidR="00154187" w:rsidRPr="00F173E5">
        <w:rPr>
          <w:rFonts w:ascii="Times New Roman" w:hAnsi="Times New Roman"/>
          <w:color w:val="000000" w:themeColor="text1"/>
        </w:rPr>
        <w:t xml:space="preserve"> while low trait agreeableness </w:t>
      </w:r>
      <w:r w:rsidR="006F0BB2" w:rsidRPr="00F173E5">
        <w:rPr>
          <w:rFonts w:ascii="Times New Roman" w:hAnsi="Times New Roman"/>
          <w:color w:val="000000" w:themeColor="text1"/>
        </w:rPr>
        <w:t xml:space="preserve">showed </w:t>
      </w:r>
      <w:r w:rsidR="00154187" w:rsidRPr="00F173E5">
        <w:rPr>
          <w:rFonts w:ascii="Times New Roman" w:hAnsi="Times New Roman"/>
          <w:color w:val="000000" w:themeColor="text1"/>
        </w:rPr>
        <w:t xml:space="preserve">the lowest </w:t>
      </w:r>
      <w:r w:rsidR="006F0BB2" w:rsidRPr="00F173E5">
        <w:rPr>
          <w:rFonts w:ascii="Times New Roman" w:hAnsi="Times New Roman"/>
          <w:color w:val="000000" w:themeColor="text1"/>
        </w:rPr>
        <w:t>performance</w:t>
      </w:r>
      <w:r w:rsidR="00154187" w:rsidRPr="00F173E5">
        <w:rPr>
          <w:rFonts w:ascii="Times New Roman" w:hAnsi="Times New Roman"/>
          <w:color w:val="000000" w:themeColor="text1"/>
        </w:rPr>
        <w:t xml:space="preserve">. When the effort was framed as a social don’t, high self-control </w:t>
      </w:r>
      <w:r w:rsidR="006F0BB2" w:rsidRPr="00F173E5">
        <w:rPr>
          <w:rFonts w:ascii="Times New Roman" w:hAnsi="Times New Roman"/>
          <w:color w:val="000000" w:themeColor="text1"/>
        </w:rPr>
        <w:t xml:space="preserve">showed </w:t>
      </w:r>
      <w:r w:rsidR="00154187" w:rsidRPr="00F173E5">
        <w:rPr>
          <w:rFonts w:ascii="Times New Roman" w:hAnsi="Times New Roman"/>
          <w:color w:val="000000" w:themeColor="text1"/>
        </w:rPr>
        <w:t xml:space="preserve">the highest </w:t>
      </w:r>
      <w:r w:rsidR="006F0BB2" w:rsidRPr="00F173E5">
        <w:rPr>
          <w:rFonts w:ascii="Times New Roman" w:hAnsi="Times New Roman"/>
          <w:color w:val="000000" w:themeColor="text1"/>
        </w:rPr>
        <w:t>performance</w:t>
      </w:r>
      <w:r w:rsidR="00154187" w:rsidRPr="00F173E5">
        <w:rPr>
          <w:rFonts w:ascii="Times New Roman" w:hAnsi="Times New Roman"/>
          <w:color w:val="000000" w:themeColor="text1"/>
        </w:rPr>
        <w:t xml:space="preserve">, and low trait self-control </w:t>
      </w:r>
      <w:r w:rsidR="006F0BB2" w:rsidRPr="00F173E5">
        <w:rPr>
          <w:rFonts w:ascii="Times New Roman" w:hAnsi="Times New Roman"/>
          <w:color w:val="000000" w:themeColor="text1"/>
        </w:rPr>
        <w:t xml:space="preserve">showed </w:t>
      </w:r>
      <w:r w:rsidR="00154187" w:rsidRPr="00F173E5">
        <w:rPr>
          <w:rFonts w:ascii="Times New Roman" w:hAnsi="Times New Roman"/>
          <w:color w:val="000000" w:themeColor="text1"/>
        </w:rPr>
        <w:t xml:space="preserve">the lowest </w:t>
      </w:r>
      <w:r w:rsidR="006F0BB2" w:rsidRPr="00F173E5">
        <w:rPr>
          <w:rFonts w:ascii="Times New Roman" w:hAnsi="Times New Roman"/>
          <w:color w:val="000000" w:themeColor="text1"/>
        </w:rPr>
        <w:t>performance</w:t>
      </w:r>
      <w:r w:rsidR="00154187" w:rsidRPr="00F173E5">
        <w:rPr>
          <w:rFonts w:ascii="Times New Roman" w:hAnsi="Times New Roman"/>
          <w:color w:val="000000" w:themeColor="text1"/>
        </w:rPr>
        <w:t>.</w:t>
      </w:r>
    </w:p>
    <w:p w14:paraId="326D50BA"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26BEC13E"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7F0840E9"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7AAF1F3B"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2B4E0C8D" w14:textId="77777777"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olor w:val="000000" w:themeColor="text1"/>
        </w:rPr>
      </w:pPr>
    </w:p>
    <w:p w14:paraId="6C444946" w14:textId="77777777" w:rsidR="00A62AC3" w:rsidRPr="00F173E5" w:rsidRDefault="001A3BA9" w:rsidP="00C053D9">
      <w:pPr>
        <w:rPr>
          <w:rFonts w:ascii="Times New Roman" w:hAnsi="Times New Roman"/>
          <w:color w:val="000000" w:themeColor="text1"/>
        </w:rPr>
      </w:pPr>
      <w:r w:rsidRPr="00F173E5">
        <w:rPr>
          <w:rFonts w:ascii="Times New Roman" w:hAnsi="Times New Roman"/>
          <w:color w:val="000000" w:themeColor="text1"/>
        </w:rPr>
        <w:br w:type="page"/>
      </w:r>
      <w:r w:rsidRPr="00F173E5">
        <w:rPr>
          <w:rFonts w:ascii="Times New Roman" w:hAnsi="Times New Roman"/>
          <w:i/>
          <w:color w:val="000000" w:themeColor="text1"/>
        </w:rPr>
        <w:lastRenderedPageBreak/>
        <w:t>Figure 6</w:t>
      </w:r>
      <w:r w:rsidR="00C053D9" w:rsidRPr="00F173E5">
        <w:rPr>
          <w:rFonts w:ascii="Times New Roman" w:hAnsi="Times New Roman"/>
          <w:i/>
          <w:color w:val="000000" w:themeColor="text1"/>
        </w:rPr>
        <w:t>a and 6b</w:t>
      </w:r>
      <w:r w:rsidRPr="00F173E5">
        <w:rPr>
          <w:rFonts w:ascii="Times New Roman" w:hAnsi="Times New Roman"/>
          <w:i/>
          <w:color w:val="000000" w:themeColor="text1"/>
        </w:rPr>
        <w:t>.</w:t>
      </w:r>
    </w:p>
    <w:p w14:paraId="4E179CB4" w14:textId="79354740" w:rsidR="00A62AC3" w:rsidRPr="00F173E5" w:rsidRDefault="00A62AC3"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i/>
          <w:color w:val="000000" w:themeColor="text1"/>
        </w:rPr>
      </w:pPr>
    </w:p>
    <w:p w14:paraId="62A55CD8" w14:textId="441DEAEE" w:rsidR="00771207" w:rsidRPr="00F173E5" w:rsidRDefault="00771207" w:rsidP="00A62A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i/>
          <w:color w:val="000000" w:themeColor="text1"/>
        </w:rPr>
      </w:pPr>
      <w:r w:rsidRPr="00F173E5">
        <w:rPr>
          <w:noProof/>
          <w:lang w:val="en-CA" w:eastAsia="en-CA"/>
        </w:rPr>
        <w:t xml:space="preserve"> </w:t>
      </w:r>
      <w:r w:rsidRPr="00F173E5">
        <w:rPr>
          <w:noProof/>
        </w:rPr>
        <w:drawing>
          <wp:inline distT="0" distB="0" distL="0" distR="0" wp14:anchorId="29808715" wp14:editId="2D6889D7">
            <wp:extent cx="2529075" cy="3146400"/>
            <wp:effectExtent l="0" t="0" r="508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Pr="00F173E5">
        <w:rPr>
          <w:noProof/>
        </w:rPr>
        <w:drawing>
          <wp:inline distT="0" distB="0" distL="0" distR="0" wp14:anchorId="4ACA725E" wp14:editId="53926C0B">
            <wp:extent cx="2529075" cy="3146400"/>
            <wp:effectExtent l="0" t="0" r="508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AE38957" w14:textId="0BE121AA" w:rsidR="00A62AC3" w:rsidRPr="00213715" w:rsidRDefault="00A62AC3" w:rsidP="001A3B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themeColor="text1"/>
        </w:rPr>
      </w:pPr>
      <w:r w:rsidRPr="00F173E5">
        <w:rPr>
          <w:rFonts w:ascii="Times New Roman" w:hAnsi="Times New Roman"/>
          <w:i/>
          <w:color w:val="000000" w:themeColor="text1"/>
        </w:rPr>
        <w:t>Figure 6a and 6b.</w:t>
      </w:r>
      <w:r w:rsidRPr="00F173E5">
        <w:rPr>
          <w:rFonts w:ascii="Times New Roman" w:hAnsi="Times New Roman"/>
          <w:color w:val="000000" w:themeColor="text1"/>
        </w:rPr>
        <w:t xml:space="preserve"> </w:t>
      </w:r>
      <w:r w:rsidR="00154187" w:rsidRPr="00F173E5">
        <w:rPr>
          <w:rFonts w:ascii="Times New Roman" w:hAnsi="Times New Roman"/>
          <w:color w:val="000000" w:themeColor="text1"/>
        </w:rPr>
        <w:t>Figure represents predicted values calculated for individuals high and low (+/- 1 SD) in trait self-control or agreeableness</w:t>
      </w:r>
      <w:r w:rsidR="009F3EEB" w:rsidRPr="00F173E5">
        <w:rPr>
          <w:rFonts w:ascii="Times New Roman" w:hAnsi="Times New Roman"/>
          <w:color w:val="000000" w:themeColor="text1"/>
        </w:rPr>
        <w:t xml:space="preserve"> (Study 6)</w:t>
      </w:r>
      <w:r w:rsidR="00154187" w:rsidRPr="00F173E5">
        <w:rPr>
          <w:rFonts w:ascii="Times New Roman" w:hAnsi="Times New Roman"/>
          <w:color w:val="000000" w:themeColor="text1"/>
        </w:rPr>
        <w:t xml:space="preserve">. </w:t>
      </w:r>
      <w:r w:rsidRPr="00F173E5">
        <w:rPr>
          <w:rFonts w:ascii="Times New Roman" w:hAnsi="Times New Roman"/>
          <w:color w:val="000000" w:themeColor="text1"/>
        </w:rPr>
        <w:t>When the effortful behavior was framed as a personal do or a personal don’t, people high in trait self-control reported being most willing to engage in effortful behaviors, and people low in trait self-control were the least willing. When the effort was framed as a social do or a social don’t, people high in trait agreeableness reported being most willing to engage in effortful behaviors, and disagreeable people were the least willing.</w:t>
      </w:r>
      <w:r w:rsidRPr="00213715">
        <w:rPr>
          <w:rFonts w:ascii="Times New Roman" w:hAnsi="Times New Roman"/>
          <w:color w:val="000000" w:themeColor="text1"/>
        </w:rPr>
        <w:t xml:space="preserve"> </w:t>
      </w:r>
    </w:p>
    <w:p w14:paraId="0618DAA6" w14:textId="77777777" w:rsidR="00A62AC3" w:rsidRPr="009B15EB" w:rsidRDefault="00A62AC3" w:rsidP="009B15EB">
      <w:pPr>
        <w:rPr>
          <w:rFonts w:ascii="Times New Roman" w:hAnsi="Times New Roman"/>
          <w:snapToGrid w:val="0"/>
        </w:rPr>
      </w:pPr>
    </w:p>
    <w:sectPr w:rsidR="00A62AC3" w:rsidRPr="009B15EB" w:rsidSect="00FE2456">
      <w:headerReference w:type="default" r:id="rId24"/>
      <w:headerReference w:type="first" r:id="rId25"/>
      <w:pgSz w:w="12240" w:h="15840"/>
      <w:pgMar w:top="1440" w:right="1440" w:bottom="1440" w:left="1440"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39C597" w14:textId="77777777" w:rsidR="00176520" w:rsidRDefault="00176520">
      <w:r>
        <w:separator/>
      </w:r>
    </w:p>
  </w:endnote>
  <w:endnote w:type="continuationSeparator" w:id="0">
    <w:p w14:paraId="7153329E" w14:textId="77777777" w:rsidR="00176520" w:rsidRDefault="001765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00000003" w:usb1="00000000" w:usb2="00000000" w:usb3="00000000" w:csb0="00000007"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Gill Sans">
    <w:charset w:val="B1"/>
    <w:family w:val="swiss"/>
    <w:pitch w:val="variable"/>
    <w:sig w:usb0="80000A67" w:usb1="00000000" w:usb2="00000000" w:usb3="00000000" w:csb0="000001F7" w:csb1="00000000"/>
  </w:font>
  <w:font w:name="AdvOT863180fb">
    <w:altName w:val="MS Mincho"/>
    <w:panose1 w:val="00000000000000000000"/>
    <w:charset w:val="80"/>
    <w:family w:val="auto"/>
    <w:notTrueType/>
    <w:pitch w:val="default"/>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42ED24" w14:textId="77777777" w:rsidR="00176520" w:rsidRDefault="00176520">
      <w:r>
        <w:separator/>
      </w:r>
    </w:p>
  </w:footnote>
  <w:footnote w:type="continuationSeparator" w:id="0">
    <w:p w14:paraId="0DC57ECD" w14:textId="77777777" w:rsidR="00176520" w:rsidRDefault="001765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78D87" w14:textId="1FA5D0FD" w:rsidR="004C7147" w:rsidRPr="00D01028" w:rsidRDefault="004C7147" w:rsidP="00D01028">
    <w:pPr>
      <w:pStyle w:val="Header"/>
      <w:framePr w:wrap="around" w:vAnchor="text" w:hAnchor="page" w:x="10681" w:y="1"/>
      <w:rPr>
        <w:rStyle w:val="PageNumber"/>
      </w:rPr>
    </w:pPr>
    <w:r w:rsidRPr="00D01028">
      <w:rPr>
        <w:rStyle w:val="PageNumber"/>
        <w:rFonts w:ascii="Times New Roman" w:hAnsi="Times New Roman"/>
      </w:rPr>
      <w:fldChar w:fldCharType="begin"/>
    </w:r>
    <w:r w:rsidRPr="00D01028">
      <w:rPr>
        <w:rStyle w:val="PageNumber"/>
        <w:rFonts w:ascii="Times New Roman" w:hAnsi="Times New Roman"/>
      </w:rPr>
      <w:instrText xml:space="preserve">PAGE  </w:instrText>
    </w:r>
    <w:r w:rsidRPr="00D01028">
      <w:rPr>
        <w:rStyle w:val="PageNumber"/>
        <w:rFonts w:ascii="Times New Roman" w:hAnsi="Times New Roman"/>
      </w:rPr>
      <w:fldChar w:fldCharType="separate"/>
    </w:r>
    <w:r w:rsidR="005C79A0">
      <w:rPr>
        <w:rStyle w:val="PageNumber"/>
        <w:rFonts w:ascii="Times New Roman" w:hAnsi="Times New Roman"/>
        <w:noProof/>
      </w:rPr>
      <w:t>21</w:t>
    </w:r>
    <w:r w:rsidRPr="00D01028">
      <w:rPr>
        <w:rStyle w:val="PageNumber"/>
        <w:rFonts w:ascii="Times New Roman" w:hAnsi="Times New Roman"/>
      </w:rPr>
      <w:fldChar w:fldCharType="end"/>
    </w:r>
  </w:p>
  <w:p w14:paraId="3D2D39F4" w14:textId="77777777" w:rsidR="004C7147" w:rsidRDefault="004C7147" w:rsidP="00D01028">
    <w:pPr>
      <w:pStyle w:val="Header"/>
    </w:pPr>
    <w:r>
      <w:rPr>
        <w:rFonts w:ascii="Times New Roman" w:hAnsi="Times New Roman" w:cs="Times New Roman"/>
      </w:rPr>
      <w:t>SELF-REGULATING THE EFFORTFUL SOCIAL “DOS”</w:t>
    </w:r>
    <w:r>
      <w:tab/>
    </w:r>
  </w:p>
  <w:p w14:paraId="0B150B2D" w14:textId="77777777" w:rsidR="004C7147" w:rsidRDefault="004C71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2FB14" w14:textId="6B6D9057" w:rsidR="004C7147" w:rsidRPr="00D01028" w:rsidRDefault="004C7147" w:rsidP="0058527E">
    <w:pPr>
      <w:pStyle w:val="Header"/>
      <w:framePr w:wrap="around" w:vAnchor="text" w:hAnchor="page" w:x="10681" w:y="1"/>
      <w:rPr>
        <w:rStyle w:val="PageNumber"/>
      </w:rPr>
    </w:pPr>
    <w:r w:rsidRPr="00D01028">
      <w:rPr>
        <w:rStyle w:val="PageNumber"/>
        <w:rFonts w:ascii="Times New Roman" w:hAnsi="Times New Roman"/>
      </w:rPr>
      <w:fldChar w:fldCharType="begin"/>
    </w:r>
    <w:r w:rsidRPr="00D01028">
      <w:rPr>
        <w:rStyle w:val="PageNumber"/>
        <w:rFonts w:ascii="Times New Roman" w:hAnsi="Times New Roman"/>
      </w:rPr>
      <w:instrText xml:space="preserve">PAGE  </w:instrText>
    </w:r>
    <w:r w:rsidRPr="00D01028">
      <w:rPr>
        <w:rStyle w:val="PageNumber"/>
        <w:rFonts w:ascii="Times New Roman" w:hAnsi="Times New Roman"/>
      </w:rPr>
      <w:fldChar w:fldCharType="separate"/>
    </w:r>
    <w:r w:rsidR="005C79A0">
      <w:rPr>
        <w:rStyle w:val="PageNumber"/>
        <w:rFonts w:ascii="Times New Roman" w:hAnsi="Times New Roman"/>
        <w:noProof/>
      </w:rPr>
      <w:t>1</w:t>
    </w:r>
    <w:r w:rsidRPr="00D01028">
      <w:rPr>
        <w:rStyle w:val="PageNumber"/>
        <w:rFonts w:ascii="Times New Roman" w:hAnsi="Times New Roman"/>
      </w:rPr>
      <w:fldChar w:fldCharType="end"/>
    </w:r>
  </w:p>
  <w:p w14:paraId="46C70A0D" w14:textId="77777777" w:rsidR="004C7147" w:rsidRDefault="004C7147" w:rsidP="0058527E">
    <w:pPr>
      <w:pStyle w:val="Header"/>
    </w:pPr>
    <w:r w:rsidRPr="009B15EB">
      <w:rPr>
        <w:rFonts w:ascii="Times New Roman" w:hAnsi="Times New Roman" w:cs="Times New Roman"/>
      </w:rPr>
      <w:t xml:space="preserve">Running head: </w:t>
    </w:r>
    <w:r>
      <w:rPr>
        <w:rFonts w:ascii="Times New Roman" w:hAnsi="Times New Roman" w:cs="Times New Roman"/>
      </w:rPr>
      <w:t xml:space="preserve">SELF-REGULATING THE EFFORTFUL SOCIAL “DOS” </w:t>
    </w:r>
  </w:p>
  <w:p w14:paraId="5CD9821E" w14:textId="77777777" w:rsidR="004C7147" w:rsidRPr="009B15EB" w:rsidRDefault="004C7147">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DA4180"/>
    <w:multiLevelType w:val="hybridMultilevel"/>
    <w:tmpl w:val="07BE799C"/>
    <w:lvl w:ilvl="0" w:tplc="9C68A6D0">
      <w:start w:val="1"/>
      <w:numFmt w:val="decimal"/>
      <w:lvlText w:val="%1."/>
      <w:lvlJc w:val="left"/>
      <w:pPr>
        <w:ind w:left="786" w:hanging="360"/>
      </w:pPr>
      <w:rPr>
        <w:rFonts w:hint="default"/>
        <w:color w:val="auto"/>
        <w:sz w:val="24"/>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0DD5488D"/>
    <w:multiLevelType w:val="hybridMultilevel"/>
    <w:tmpl w:val="12B27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AE501E"/>
    <w:multiLevelType w:val="hybridMultilevel"/>
    <w:tmpl w:val="75EEC7FC"/>
    <w:lvl w:ilvl="0" w:tplc="0409000F">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E97DFF"/>
    <w:multiLevelType w:val="hybridMultilevel"/>
    <w:tmpl w:val="C1BE1C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5422CA"/>
    <w:multiLevelType w:val="hybridMultilevel"/>
    <w:tmpl w:val="A5B0DAC6"/>
    <w:lvl w:ilvl="0" w:tplc="394C6A76">
      <w:start w:val="1"/>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BB100F"/>
    <w:multiLevelType w:val="hybridMultilevel"/>
    <w:tmpl w:val="4D589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43667B"/>
    <w:multiLevelType w:val="hybridMultilevel"/>
    <w:tmpl w:val="91468E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alibri"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alibri"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alibri"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C455423"/>
    <w:multiLevelType w:val="hybridMultilevel"/>
    <w:tmpl w:val="1D742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1A561E"/>
    <w:multiLevelType w:val="hybridMultilevel"/>
    <w:tmpl w:val="07BE799C"/>
    <w:lvl w:ilvl="0" w:tplc="9C68A6D0">
      <w:start w:val="1"/>
      <w:numFmt w:val="decimal"/>
      <w:lvlText w:val="%1."/>
      <w:lvlJc w:val="left"/>
      <w:pPr>
        <w:ind w:left="786" w:hanging="360"/>
      </w:pPr>
      <w:rPr>
        <w:rFonts w:hint="default"/>
        <w:color w:val="auto"/>
        <w:sz w:val="24"/>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15:restartNumberingAfterBreak="0">
    <w:nsid w:val="78703653"/>
    <w:multiLevelType w:val="hybridMultilevel"/>
    <w:tmpl w:val="8752C5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D27C9D"/>
    <w:multiLevelType w:val="hybridMultilevel"/>
    <w:tmpl w:val="9AE60C2E"/>
    <w:lvl w:ilvl="0" w:tplc="5A120E70">
      <w:start w:val="1"/>
      <w:numFmt w:val="decimal"/>
      <w:lvlText w:val="%1."/>
      <w:lvlJc w:val="left"/>
      <w:pPr>
        <w:tabs>
          <w:tab w:val="num" w:pos="360"/>
        </w:tabs>
        <w:ind w:left="432" w:hanging="432"/>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2" w15:restartNumberingAfterBreak="0">
    <w:nsid w:val="7EC47CB5"/>
    <w:multiLevelType w:val="hybridMultilevel"/>
    <w:tmpl w:val="2E168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8"/>
  </w:num>
  <w:num w:numId="4">
    <w:abstractNumId w:val="1"/>
  </w:num>
  <w:num w:numId="5">
    <w:abstractNumId w:val="9"/>
  </w:num>
  <w:num w:numId="6">
    <w:abstractNumId w:val="5"/>
  </w:num>
  <w:num w:numId="7">
    <w:abstractNumId w:val="6"/>
  </w:num>
  <w:num w:numId="8">
    <w:abstractNumId w:val="12"/>
  </w:num>
  <w:num w:numId="9">
    <w:abstractNumId w:val="10"/>
  </w:num>
  <w:num w:numId="10">
    <w:abstractNumId w:val="3"/>
  </w:num>
  <w:num w:numId="11">
    <w:abstractNumId w:val="0"/>
  </w:num>
  <w:num w:numId="12">
    <w:abstractNumId w:val="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3F9"/>
    <w:rsid w:val="0000016E"/>
    <w:rsid w:val="000011B7"/>
    <w:rsid w:val="0000308B"/>
    <w:rsid w:val="00005536"/>
    <w:rsid w:val="00007BC9"/>
    <w:rsid w:val="0001010E"/>
    <w:rsid w:val="00011FF6"/>
    <w:rsid w:val="00020741"/>
    <w:rsid w:val="00021540"/>
    <w:rsid w:val="00024A38"/>
    <w:rsid w:val="0002521D"/>
    <w:rsid w:val="00025715"/>
    <w:rsid w:val="00025B91"/>
    <w:rsid w:val="00025E58"/>
    <w:rsid w:val="0002610A"/>
    <w:rsid w:val="00030F14"/>
    <w:rsid w:val="00031367"/>
    <w:rsid w:val="00034036"/>
    <w:rsid w:val="0003513F"/>
    <w:rsid w:val="00035ACE"/>
    <w:rsid w:val="000375D9"/>
    <w:rsid w:val="00042056"/>
    <w:rsid w:val="00042385"/>
    <w:rsid w:val="00042D39"/>
    <w:rsid w:val="00044D4F"/>
    <w:rsid w:val="00047878"/>
    <w:rsid w:val="00051557"/>
    <w:rsid w:val="000521AE"/>
    <w:rsid w:val="000524BB"/>
    <w:rsid w:val="00053296"/>
    <w:rsid w:val="000537F4"/>
    <w:rsid w:val="00053EB1"/>
    <w:rsid w:val="0005546B"/>
    <w:rsid w:val="00055D64"/>
    <w:rsid w:val="000623A6"/>
    <w:rsid w:val="000731FF"/>
    <w:rsid w:val="00080A06"/>
    <w:rsid w:val="00080A58"/>
    <w:rsid w:val="00085356"/>
    <w:rsid w:val="00085429"/>
    <w:rsid w:val="00087774"/>
    <w:rsid w:val="00092927"/>
    <w:rsid w:val="00092A07"/>
    <w:rsid w:val="000935CF"/>
    <w:rsid w:val="00095CE8"/>
    <w:rsid w:val="00096857"/>
    <w:rsid w:val="00097BA7"/>
    <w:rsid w:val="00097F31"/>
    <w:rsid w:val="000A0FD9"/>
    <w:rsid w:val="000A36A1"/>
    <w:rsid w:val="000A67BE"/>
    <w:rsid w:val="000B05E9"/>
    <w:rsid w:val="000B1155"/>
    <w:rsid w:val="000B2347"/>
    <w:rsid w:val="000B2D29"/>
    <w:rsid w:val="000B3340"/>
    <w:rsid w:val="000B60CD"/>
    <w:rsid w:val="000B7156"/>
    <w:rsid w:val="000C0D6F"/>
    <w:rsid w:val="000C17EA"/>
    <w:rsid w:val="000C50F4"/>
    <w:rsid w:val="000C6CB2"/>
    <w:rsid w:val="000C75D0"/>
    <w:rsid w:val="000C7E93"/>
    <w:rsid w:val="000D0140"/>
    <w:rsid w:val="000D025C"/>
    <w:rsid w:val="000D54A8"/>
    <w:rsid w:val="000E123B"/>
    <w:rsid w:val="000E5BB6"/>
    <w:rsid w:val="000F01EA"/>
    <w:rsid w:val="000F0E93"/>
    <w:rsid w:val="000F2CD4"/>
    <w:rsid w:val="000F4C11"/>
    <w:rsid w:val="000F65D6"/>
    <w:rsid w:val="000F6F69"/>
    <w:rsid w:val="001024A8"/>
    <w:rsid w:val="0010373D"/>
    <w:rsid w:val="00106032"/>
    <w:rsid w:val="00110AEA"/>
    <w:rsid w:val="001143FA"/>
    <w:rsid w:val="001149C9"/>
    <w:rsid w:val="0011563F"/>
    <w:rsid w:val="0012010A"/>
    <w:rsid w:val="001206A5"/>
    <w:rsid w:val="00122CEB"/>
    <w:rsid w:val="00122F53"/>
    <w:rsid w:val="00123680"/>
    <w:rsid w:val="001237B9"/>
    <w:rsid w:val="00124145"/>
    <w:rsid w:val="001269DC"/>
    <w:rsid w:val="001275E7"/>
    <w:rsid w:val="001312D0"/>
    <w:rsid w:val="00131671"/>
    <w:rsid w:val="00131ED9"/>
    <w:rsid w:val="00134DEE"/>
    <w:rsid w:val="00135EA3"/>
    <w:rsid w:val="00141408"/>
    <w:rsid w:val="00144989"/>
    <w:rsid w:val="001458EF"/>
    <w:rsid w:val="00147039"/>
    <w:rsid w:val="001525BF"/>
    <w:rsid w:val="00154187"/>
    <w:rsid w:val="00154D0F"/>
    <w:rsid w:val="00154D87"/>
    <w:rsid w:val="00155624"/>
    <w:rsid w:val="001567BE"/>
    <w:rsid w:val="00163E8A"/>
    <w:rsid w:val="00164AE9"/>
    <w:rsid w:val="00170EA7"/>
    <w:rsid w:val="00172443"/>
    <w:rsid w:val="0017377D"/>
    <w:rsid w:val="00173C31"/>
    <w:rsid w:val="00174498"/>
    <w:rsid w:val="0017452C"/>
    <w:rsid w:val="00175005"/>
    <w:rsid w:val="001758C4"/>
    <w:rsid w:val="0017602F"/>
    <w:rsid w:val="00176520"/>
    <w:rsid w:val="00180E49"/>
    <w:rsid w:val="00181363"/>
    <w:rsid w:val="00182E17"/>
    <w:rsid w:val="001830D2"/>
    <w:rsid w:val="00183993"/>
    <w:rsid w:val="00183A4B"/>
    <w:rsid w:val="00191A47"/>
    <w:rsid w:val="0019276E"/>
    <w:rsid w:val="00193024"/>
    <w:rsid w:val="001930A7"/>
    <w:rsid w:val="001943C2"/>
    <w:rsid w:val="0019479A"/>
    <w:rsid w:val="0019740D"/>
    <w:rsid w:val="001A03BA"/>
    <w:rsid w:val="001A14CD"/>
    <w:rsid w:val="001A26E8"/>
    <w:rsid w:val="001A2DF5"/>
    <w:rsid w:val="001A2FCF"/>
    <w:rsid w:val="001A3BA9"/>
    <w:rsid w:val="001A4138"/>
    <w:rsid w:val="001A7D7B"/>
    <w:rsid w:val="001B0238"/>
    <w:rsid w:val="001B35F3"/>
    <w:rsid w:val="001B4C5E"/>
    <w:rsid w:val="001C16E3"/>
    <w:rsid w:val="001C2462"/>
    <w:rsid w:val="001C2CF3"/>
    <w:rsid w:val="001C5E09"/>
    <w:rsid w:val="001C5E85"/>
    <w:rsid w:val="001C64E3"/>
    <w:rsid w:val="001C67C4"/>
    <w:rsid w:val="001C6F0E"/>
    <w:rsid w:val="001D1BF1"/>
    <w:rsid w:val="001D1F39"/>
    <w:rsid w:val="001D365F"/>
    <w:rsid w:val="001D4F01"/>
    <w:rsid w:val="001D5391"/>
    <w:rsid w:val="001D572A"/>
    <w:rsid w:val="001D6CE5"/>
    <w:rsid w:val="001D7123"/>
    <w:rsid w:val="001D7489"/>
    <w:rsid w:val="001E1F4E"/>
    <w:rsid w:val="001E7E1A"/>
    <w:rsid w:val="001F063D"/>
    <w:rsid w:val="001F2D90"/>
    <w:rsid w:val="001F3B39"/>
    <w:rsid w:val="001F67F8"/>
    <w:rsid w:val="002031C7"/>
    <w:rsid w:val="00203FF6"/>
    <w:rsid w:val="00204744"/>
    <w:rsid w:val="00205CE7"/>
    <w:rsid w:val="00207353"/>
    <w:rsid w:val="00207559"/>
    <w:rsid w:val="00207820"/>
    <w:rsid w:val="00210EF2"/>
    <w:rsid w:val="00212A86"/>
    <w:rsid w:val="00213715"/>
    <w:rsid w:val="00214859"/>
    <w:rsid w:val="0022055B"/>
    <w:rsid w:val="00222A0C"/>
    <w:rsid w:val="00223488"/>
    <w:rsid w:val="00223D2C"/>
    <w:rsid w:val="00225743"/>
    <w:rsid w:val="00226A5B"/>
    <w:rsid w:val="0023245B"/>
    <w:rsid w:val="0023501E"/>
    <w:rsid w:val="0023798F"/>
    <w:rsid w:val="00241F95"/>
    <w:rsid w:val="00242A7B"/>
    <w:rsid w:val="00243AC2"/>
    <w:rsid w:val="00243C26"/>
    <w:rsid w:val="00244FE9"/>
    <w:rsid w:val="00250401"/>
    <w:rsid w:val="0025374E"/>
    <w:rsid w:val="00260E4D"/>
    <w:rsid w:val="0026482C"/>
    <w:rsid w:val="002650BC"/>
    <w:rsid w:val="00272A72"/>
    <w:rsid w:val="002733F1"/>
    <w:rsid w:val="002745EF"/>
    <w:rsid w:val="00274679"/>
    <w:rsid w:val="002761A7"/>
    <w:rsid w:val="00283AAC"/>
    <w:rsid w:val="00283E10"/>
    <w:rsid w:val="0028502E"/>
    <w:rsid w:val="00285575"/>
    <w:rsid w:val="00287333"/>
    <w:rsid w:val="00287F84"/>
    <w:rsid w:val="00296DAA"/>
    <w:rsid w:val="002A3EF8"/>
    <w:rsid w:val="002A44A1"/>
    <w:rsid w:val="002A719F"/>
    <w:rsid w:val="002B0B8A"/>
    <w:rsid w:val="002C0095"/>
    <w:rsid w:val="002C1B3C"/>
    <w:rsid w:val="002C38A7"/>
    <w:rsid w:val="002D1A6E"/>
    <w:rsid w:val="002D1D45"/>
    <w:rsid w:val="002D1E0D"/>
    <w:rsid w:val="002D2868"/>
    <w:rsid w:val="002D3321"/>
    <w:rsid w:val="002D3439"/>
    <w:rsid w:val="002D4647"/>
    <w:rsid w:val="002D527A"/>
    <w:rsid w:val="002D5A84"/>
    <w:rsid w:val="002D6BC9"/>
    <w:rsid w:val="002D6D9C"/>
    <w:rsid w:val="002E087A"/>
    <w:rsid w:val="002E2172"/>
    <w:rsid w:val="002E26B2"/>
    <w:rsid w:val="002E31FE"/>
    <w:rsid w:val="002E3209"/>
    <w:rsid w:val="002E4C98"/>
    <w:rsid w:val="002E5505"/>
    <w:rsid w:val="002E6938"/>
    <w:rsid w:val="002E7F18"/>
    <w:rsid w:val="002F08A0"/>
    <w:rsid w:val="002F3D49"/>
    <w:rsid w:val="002F3D69"/>
    <w:rsid w:val="002F4785"/>
    <w:rsid w:val="002F4D70"/>
    <w:rsid w:val="002F7A71"/>
    <w:rsid w:val="002F7AAE"/>
    <w:rsid w:val="0030147D"/>
    <w:rsid w:val="00302015"/>
    <w:rsid w:val="00303610"/>
    <w:rsid w:val="00303752"/>
    <w:rsid w:val="00305408"/>
    <w:rsid w:val="00305668"/>
    <w:rsid w:val="003056D7"/>
    <w:rsid w:val="0030717E"/>
    <w:rsid w:val="00311376"/>
    <w:rsid w:val="00311583"/>
    <w:rsid w:val="0031441F"/>
    <w:rsid w:val="00314F51"/>
    <w:rsid w:val="00315777"/>
    <w:rsid w:val="00316553"/>
    <w:rsid w:val="00324BAE"/>
    <w:rsid w:val="00326040"/>
    <w:rsid w:val="0032613A"/>
    <w:rsid w:val="003270FF"/>
    <w:rsid w:val="003306D6"/>
    <w:rsid w:val="00330C11"/>
    <w:rsid w:val="003311B1"/>
    <w:rsid w:val="00333072"/>
    <w:rsid w:val="003356B1"/>
    <w:rsid w:val="00337C37"/>
    <w:rsid w:val="00344036"/>
    <w:rsid w:val="0034576C"/>
    <w:rsid w:val="003458E9"/>
    <w:rsid w:val="00352CA9"/>
    <w:rsid w:val="0035775A"/>
    <w:rsid w:val="00360A7A"/>
    <w:rsid w:val="00365178"/>
    <w:rsid w:val="00366385"/>
    <w:rsid w:val="003706CF"/>
    <w:rsid w:val="00370F2A"/>
    <w:rsid w:val="003719B2"/>
    <w:rsid w:val="00371AF5"/>
    <w:rsid w:val="00371B40"/>
    <w:rsid w:val="00375190"/>
    <w:rsid w:val="00376FDC"/>
    <w:rsid w:val="00377BFF"/>
    <w:rsid w:val="00385B13"/>
    <w:rsid w:val="00386BF6"/>
    <w:rsid w:val="00390A17"/>
    <w:rsid w:val="003916C1"/>
    <w:rsid w:val="003968B9"/>
    <w:rsid w:val="00397C9D"/>
    <w:rsid w:val="00397EE9"/>
    <w:rsid w:val="003A1C68"/>
    <w:rsid w:val="003A292B"/>
    <w:rsid w:val="003A413F"/>
    <w:rsid w:val="003A6E9B"/>
    <w:rsid w:val="003A7561"/>
    <w:rsid w:val="003B0673"/>
    <w:rsid w:val="003B378D"/>
    <w:rsid w:val="003B77C8"/>
    <w:rsid w:val="003B7899"/>
    <w:rsid w:val="003C03D3"/>
    <w:rsid w:val="003C4831"/>
    <w:rsid w:val="003C5133"/>
    <w:rsid w:val="003D0DDB"/>
    <w:rsid w:val="003D106E"/>
    <w:rsid w:val="003D10CE"/>
    <w:rsid w:val="003D48A4"/>
    <w:rsid w:val="003D58A8"/>
    <w:rsid w:val="003D5D7E"/>
    <w:rsid w:val="003D616C"/>
    <w:rsid w:val="003D620A"/>
    <w:rsid w:val="003E46D7"/>
    <w:rsid w:val="003E5AB4"/>
    <w:rsid w:val="003E74D1"/>
    <w:rsid w:val="003E7EF4"/>
    <w:rsid w:val="003F1A04"/>
    <w:rsid w:val="003F1E8F"/>
    <w:rsid w:val="003F4413"/>
    <w:rsid w:val="003F458E"/>
    <w:rsid w:val="003F4A1D"/>
    <w:rsid w:val="00401869"/>
    <w:rsid w:val="0040254B"/>
    <w:rsid w:val="00403AE6"/>
    <w:rsid w:val="00403DAE"/>
    <w:rsid w:val="00410885"/>
    <w:rsid w:val="00413A28"/>
    <w:rsid w:val="00414FFE"/>
    <w:rsid w:val="004151FB"/>
    <w:rsid w:val="004171B8"/>
    <w:rsid w:val="00417BC7"/>
    <w:rsid w:val="0042486F"/>
    <w:rsid w:val="004276B3"/>
    <w:rsid w:val="00432C93"/>
    <w:rsid w:val="00432F03"/>
    <w:rsid w:val="004351A3"/>
    <w:rsid w:val="00437F2F"/>
    <w:rsid w:val="00440FBD"/>
    <w:rsid w:val="004430F3"/>
    <w:rsid w:val="004513F9"/>
    <w:rsid w:val="00454978"/>
    <w:rsid w:val="00456672"/>
    <w:rsid w:val="00457076"/>
    <w:rsid w:val="00460DEE"/>
    <w:rsid w:val="00463D5B"/>
    <w:rsid w:val="00464A24"/>
    <w:rsid w:val="00464E8A"/>
    <w:rsid w:val="0047740E"/>
    <w:rsid w:val="004775BE"/>
    <w:rsid w:val="00482854"/>
    <w:rsid w:val="0048428A"/>
    <w:rsid w:val="004845DB"/>
    <w:rsid w:val="0049090E"/>
    <w:rsid w:val="00490EA3"/>
    <w:rsid w:val="00491B33"/>
    <w:rsid w:val="0049748E"/>
    <w:rsid w:val="004A0E40"/>
    <w:rsid w:val="004A2A59"/>
    <w:rsid w:val="004A34E3"/>
    <w:rsid w:val="004A44A5"/>
    <w:rsid w:val="004A52C9"/>
    <w:rsid w:val="004A5A96"/>
    <w:rsid w:val="004A5B76"/>
    <w:rsid w:val="004A6269"/>
    <w:rsid w:val="004A76C5"/>
    <w:rsid w:val="004B2EA8"/>
    <w:rsid w:val="004B714F"/>
    <w:rsid w:val="004C0950"/>
    <w:rsid w:val="004C53ED"/>
    <w:rsid w:val="004C7147"/>
    <w:rsid w:val="004C7308"/>
    <w:rsid w:val="004D1310"/>
    <w:rsid w:val="004D3D6D"/>
    <w:rsid w:val="004D42DE"/>
    <w:rsid w:val="004D483B"/>
    <w:rsid w:val="004D7DB4"/>
    <w:rsid w:val="004E01CE"/>
    <w:rsid w:val="004E3062"/>
    <w:rsid w:val="004E7AE5"/>
    <w:rsid w:val="004F21A2"/>
    <w:rsid w:val="004F33CC"/>
    <w:rsid w:val="004F4D26"/>
    <w:rsid w:val="005019E3"/>
    <w:rsid w:val="00505E5D"/>
    <w:rsid w:val="0050773C"/>
    <w:rsid w:val="00511684"/>
    <w:rsid w:val="00512128"/>
    <w:rsid w:val="005130D8"/>
    <w:rsid w:val="00517088"/>
    <w:rsid w:val="00517F07"/>
    <w:rsid w:val="00522374"/>
    <w:rsid w:val="0052290E"/>
    <w:rsid w:val="005233EC"/>
    <w:rsid w:val="00523D3D"/>
    <w:rsid w:val="005313D1"/>
    <w:rsid w:val="0053398A"/>
    <w:rsid w:val="005348E2"/>
    <w:rsid w:val="005418E0"/>
    <w:rsid w:val="00542A68"/>
    <w:rsid w:val="005462E6"/>
    <w:rsid w:val="00546309"/>
    <w:rsid w:val="00546601"/>
    <w:rsid w:val="00546DD1"/>
    <w:rsid w:val="005507B9"/>
    <w:rsid w:val="00555D51"/>
    <w:rsid w:val="0055702C"/>
    <w:rsid w:val="00560FB4"/>
    <w:rsid w:val="005614D1"/>
    <w:rsid w:val="005619D8"/>
    <w:rsid w:val="00564A22"/>
    <w:rsid w:val="00566188"/>
    <w:rsid w:val="00566850"/>
    <w:rsid w:val="0056697F"/>
    <w:rsid w:val="00572830"/>
    <w:rsid w:val="00575626"/>
    <w:rsid w:val="00576FC2"/>
    <w:rsid w:val="005825B0"/>
    <w:rsid w:val="005830C3"/>
    <w:rsid w:val="00584760"/>
    <w:rsid w:val="00584896"/>
    <w:rsid w:val="0058527E"/>
    <w:rsid w:val="0059011E"/>
    <w:rsid w:val="00590757"/>
    <w:rsid w:val="00593678"/>
    <w:rsid w:val="00594EB4"/>
    <w:rsid w:val="0059528A"/>
    <w:rsid w:val="005A0677"/>
    <w:rsid w:val="005A18B2"/>
    <w:rsid w:val="005A7F09"/>
    <w:rsid w:val="005B03BD"/>
    <w:rsid w:val="005B24A5"/>
    <w:rsid w:val="005B40CD"/>
    <w:rsid w:val="005B7E06"/>
    <w:rsid w:val="005C04C4"/>
    <w:rsid w:val="005C1CE9"/>
    <w:rsid w:val="005C1E28"/>
    <w:rsid w:val="005C270F"/>
    <w:rsid w:val="005C3FC8"/>
    <w:rsid w:val="005C576B"/>
    <w:rsid w:val="005C77A2"/>
    <w:rsid w:val="005C79A0"/>
    <w:rsid w:val="005D0015"/>
    <w:rsid w:val="005D0099"/>
    <w:rsid w:val="005D0BA3"/>
    <w:rsid w:val="005D3462"/>
    <w:rsid w:val="005D4432"/>
    <w:rsid w:val="005D4AAE"/>
    <w:rsid w:val="005D6244"/>
    <w:rsid w:val="005D7CA1"/>
    <w:rsid w:val="005E6150"/>
    <w:rsid w:val="005E70AF"/>
    <w:rsid w:val="005E7C6B"/>
    <w:rsid w:val="005F0A2B"/>
    <w:rsid w:val="005F3248"/>
    <w:rsid w:val="005F3EBA"/>
    <w:rsid w:val="005F4D55"/>
    <w:rsid w:val="005F5DD0"/>
    <w:rsid w:val="005F6CAB"/>
    <w:rsid w:val="005F7416"/>
    <w:rsid w:val="00601C35"/>
    <w:rsid w:val="00605968"/>
    <w:rsid w:val="006065D3"/>
    <w:rsid w:val="00607620"/>
    <w:rsid w:val="00617B5F"/>
    <w:rsid w:val="00624722"/>
    <w:rsid w:val="00625EE6"/>
    <w:rsid w:val="00627517"/>
    <w:rsid w:val="006305AC"/>
    <w:rsid w:val="00632370"/>
    <w:rsid w:val="006356E5"/>
    <w:rsid w:val="00637129"/>
    <w:rsid w:val="006374E0"/>
    <w:rsid w:val="00640347"/>
    <w:rsid w:val="00640518"/>
    <w:rsid w:val="00640AE9"/>
    <w:rsid w:val="00641C0B"/>
    <w:rsid w:val="00643353"/>
    <w:rsid w:val="006444A8"/>
    <w:rsid w:val="00644903"/>
    <w:rsid w:val="00646140"/>
    <w:rsid w:val="00651531"/>
    <w:rsid w:val="0065381D"/>
    <w:rsid w:val="00655098"/>
    <w:rsid w:val="00656EB2"/>
    <w:rsid w:val="006575DA"/>
    <w:rsid w:val="00660519"/>
    <w:rsid w:val="00661949"/>
    <w:rsid w:val="0066689A"/>
    <w:rsid w:val="00666A03"/>
    <w:rsid w:val="00671D11"/>
    <w:rsid w:val="00671E41"/>
    <w:rsid w:val="00672BBC"/>
    <w:rsid w:val="00674FEC"/>
    <w:rsid w:val="006750F6"/>
    <w:rsid w:val="0067610F"/>
    <w:rsid w:val="00676EDF"/>
    <w:rsid w:val="00677806"/>
    <w:rsid w:val="00677E6A"/>
    <w:rsid w:val="0068186C"/>
    <w:rsid w:val="00687ACB"/>
    <w:rsid w:val="00691F19"/>
    <w:rsid w:val="006940D0"/>
    <w:rsid w:val="00696D5E"/>
    <w:rsid w:val="006975EA"/>
    <w:rsid w:val="00697CF2"/>
    <w:rsid w:val="006A0792"/>
    <w:rsid w:val="006A3045"/>
    <w:rsid w:val="006A3664"/>
    <w:rsid w:val="006A399B"/>
    <w:rsid w:val="006A7367"/>
    <w:rsid w:val="006A7BD2"/>
    <w:rsid w:val="006B2FD5"/>
    <w:rsid w:val="006B36A6"/>
    <w:rsid w:val="006B43A1"/>
    <w:rsid w:val="006B7BAA"/>
    <w:rsid w:val="006C17F6"/>
    <w:rsid w:val="006C51AE"/>
    <w:rsid w:val="006C5922"/>
    <w:rsid w:val="006C5C6A"/>
    <w:rsid w:val="006C7A6A"/>
    <w:rsid w:val="006C7AF7"/>
    <w:rsid w:val="006D25EE"/>
    <w:rsid w:val="006D41B0"/>
    <w:rsid w:val="006D51C4"/>
    <w:rsid w:val="006D70D3"/>
    <w:rsid w:val="006E08D7"/>
    <w:rsid w:val="006E2E71"/>
    <w:rsid w:val="006E5218"/>
    <w:rsid w:val="006E694C"/>
    <w:rsid w:val="006F0BB2"/>
    <w:rsid w:val="006F17B7"/>
    <w:rsid w:val="006F18E3"/>
    <w:rsid w:val="006F1E5A"/>
    <w:rsid w:val="006F5A2B"/>
    <w:rsid w:val="006F71F7"/>
    <w:rsid w:val="006F7B6E"/>
    <w:rsid w:val="00706EDB"/>
    <w:rsid w:val="00707556"/>
    <w:rsid w:val="00707956"/>
    <w:rsid w:val="00710E59"/>
    <w:rsid w:val="0071134C"/>
    <w:rsid w:val="00711F51"/>
    <w:rsid w:val="00713866"/>
    <w:rsid w:val="00714690"/>
    <w:rsid w:val="0071488C"/>
    <w:rsid w:val="0071567E"/>
    <w:rsid w:val="00716388"/>
    <w:rsid w:val="007174A0"/>
    <w:rsid w:val="00722BFE"/>
    <w:rsid w:val="00727AC2"/>
    <w:rsid w:val="00731221"/>
    <w:rsid w:val="00731ADC"/>
    <w:rsid w:val="007324E1"/>
    <w:rsid w:val="00733AAE"/>
    <w:rsid w:val="007343F9"/>
    <w:rsid w:val="00734A98"/>
    <w:rsid w:val="007354DC"/>
    <w:rsid w:val="00735A04"/>
    <w:rsid w:val="0073682E"/>
    <w:rsid w:val="007373AF"/>
    <w:rsid w:val="00741BB4"/>
    <w:rsid w:val="00742B49"/>
    <w:rsid w:val="00742B94"/>
    <w:rsid w:val="00742D74"/>
    <w:rsid w:val="00745D01"/>
    <w:rsid w:val="00754CDA"/>
    <w:rsid w:val="00755073"/>
    <w:rsid w:val="00757907"/>
    <w:rsid w:val="00760F9C"/>
    <w:rsid w:val="0076123F"/>
    <w:rsid w:val="0076361D"/>
    <w:rsid w:val="007639B8"/>
    <w:rsid w:val="00763ACF"/>
    <w:rsid w:val="00764545"/>
    <w:rsid w:val="007657E0"/>
    <w:rsid w:val="00765BA7"/>
    <w:rsid w:val="00765F4A"/>
    <w:rsid w:val="00767794"/>
    <w:rsid w:val="00771207"/>
    <w:rsid w:val="0077122E"/>
    <w:rsid w:val="00772015"/>
    <w:rsid w:val="00775672"/>
    <w:rsid w:val="007768EC"/>
    <w:rsid w:val="00777A8C"/>
    <w:rsid w:val="007802E8"/>
    <w:rsid w:val="00781B77"/>
    <w:rsid w:val="00782B91"/>
    <w:rsid w:val="00783A3B"/>
    <w:rsid w:val="00786898"/>
    <w:rsid w:val="00787090"/>
    <w:rsid w:val="0079351F"/>
    <w:rsid w:val="00793EF6"/>
    <w:rsid w:val="007A01F5"/>
    <w:rsid w:val="007A1EC3"/>
    <w:rsid w:val="007A5BF5"/>
    <w:rsid w:val="007A6DF5"/>
    <w:rsid w:val="007B233A"/>
    <w:rsid w:val="007B3E79"/>
    <w:rsid w:val="007B4469"/>
    <w:rsid w:val="007B451A"/>
    <w:rsid w:val="007C0A4D"/>
    <w:rsid w:val="007C0F47"/>
    <w:rsid w:val="007C22D1"/>
    <w:rsid w:val="007C3362"/>
    <w:rsid w:val="007C45CF"/>
    <w:rsid w:val="007C4690"/>
    <w:rsid w:val="007D0C92"/>
    <w:rsid w:val="007D0D5B"/>
    <w:rsid w:val="007D18CD"/>
    <w:rsid w:val="007D2BDA"/>
    <w:rsid w:val="007D51EA"/>
    <w:rsid w:val="007D6A5E"/>
    <w:rsid w:val="007E1872"/>
    <w:rsid w:val="007E1ABE"/>
    <w:rsid w:val="007E2B55"/>
    <w:rsid w:val="007E2C84"/>
    <w:rsid w:val="007E310E"/>
    <w:rsid w:val="007E4266"/>
    <w:rsid w:val="007E6727"/>
    <w:rsid w:val="007F3B40"/>
    <w:rsid w:val="007F4557"/>
    <w:rsid w:val="007F5A2F"/>
    <w:rsid w:val="007F751A"/>
    <w:rsid w:val="00802E9E"/>
    <w:rsid w:val="00805FAA"/>
    <w:rsid w:val="0080600B"/>
    <w:rsid w:val="00807A38"/>
    <w:rsid w:val="0081081C"/>
    <w:rsid w:val="00811B7F"/>
    <w:rsid w:val="0081374D"/>
    <w:rsid w:val="00815A64"/>
    <w:rsid w:val="00817BA5"/>
    <w:rsid w:val="00823B80"/>
    <w:rsid w:val="0082461F"/>
    <w:rsid w:val="00825D74"/>
    <w:rsid w:val="00825FF0"/>
    <w:rsid w:val="00827B22"/>
    <w:rsid w:val="00830B05"/>
    <w:rsid w:val="00831FF1"/>
    <w:rsid w:val="00835DB1"/>
    <w:rsid w:val="008401CE"/>
    <w:rsid w:val="0084118F"/>
    <w:rsid w:val="00841508"/>
    <w:rsid w:val="00841F9B"/>
    <w:rsid w:val="008422FC"/>
    <w:rsid w:val="00845371"/>
    <w:rsid w:val="00846BEE"/>
    <w:rsid w:val="00847927"/>
    <w:rsid w:val="00847B66"/>
    <w:rsid w:val="008532A5"/>
    <w:rsid w:val="00854AEF"/>
    <w:rsid w:val="00864124"/>
    <w:rsid w:val="008657AE"/>
    <w:rsid w:val="00872AAA"/>
    <w:rsid w:val="0087308E"/>
    <w:rsid w:val="008734C3"/>
    <w:rsid w:val="00873868"/>
    <w:rsid w:val="0088138C"/>
    <w:rsid w:val="00883B52"/>
    <w:rsid w:val="008841AF"/>
    <w:rsid w:val="00884CCD"/>
    <w:rsid w:val="0089105E"/>
    <w:rsid w:val="008912F7"/>
    <w:rsid w:val="00892F6D"/>
    <w:rsid w:val="00893567"/>
    <w:rsid w:val="008948A1"/>
    <w:rsid w:val="008A2DC5"/>
    <w:rsid w:val="008A3340"/>
    <w:rsid w:val="008A5F74"/>
    <w:rsid w:val="008B0434"/>
    <w:rsid w:val="008B126B"/>
    <w:rsid w:val="008C06CD"/>
    <w:rsid w:val="008C0B9E"/>
    <w:rsid w:val="008C22BF"/>
    <w:rsid w:val="008C3344"/>
    <w:rsid w:val="008C50C2"/>
    <w:rsid w:val="008C5316"/>
    <w:rsid w:val="008C5358"/>
    <w:rsid w:val="008C5A28"/>
    <w:rsid w:val="008C6E52"/>
    <w:rsid w:val="008D0F26"/>
    <w:rsid w:val="008D182E"/>
    <w:rsid w:val="008D2E1F"/>
    <w:rsid w:val="008D40FE"/>
    <w:rsid w:val="008D4EA4"/>
    <w:rsid w:val="008D5D98"/>
    <w:rsid w:val="008D6B1B"/>
    <w:rsid w:val="008D77AA"/>
    <w:rsid w:val="008D7E77"/>
    <w:rsid w:val="008E144E"/>
    <w:rsid w:val="008E530A"/>
    <w:rsid w:val="008E6CE5"/>
    <w:rsid w:val="008F0655"/>
    <w:rsid w:val="008F1A51"/>
    <w:rsid w:val="008F29D6"/>
    <w:rsid w:val="008F2DA0"/>
    <w:rsid w:val="008F311C"/>
    <w:rsid w:val="008F3A51"/>
    <w:rsid w:val="008F5978"/>
    <w:rsid w:val="00900633"/>
    <w:rsid w:val="009015FF"/>
    <w:rsid w:val="0090381C"/>
    <w:rsid w:val="00904C2A"/>
    <w:rsid w:val="00905746"/>
    <w:rsid w:val="009079EE"/>
    <w:rsid w:val="00913481"/>
    <w:rsid w:val="009135A2"/>
    <w:rsid w:val="00914BB4"/>
    <w:rsid w:val="00914E9F"/>
    <w:rsid w:val="00922650"/>
    <w:rsid w:val="00924007"/>
    <w:rsid w:val="0092401B"/>
    <w:rsid w:val="0092652F"/>
    <w:rsid w:val="00926925"/>
    <w:rsid w:val="00933FD4"/>
    <w:rsid w:val="009453C5"/>
    <w:rsid w:val="00946065"/>
    <w:rsid w:val="0095009B"/>
    <w:rsid w:val="00950AAA"/>
    <w:rsid w:val="00951A46"/>
    <w:rsid w:val="00954570"/>
    <w:rsid w:val="00960DA8"/>
    <w:rsid w:val="00961943"/>
    <w:rsid w:val="00961F8D"/>
    <w:rsid w:val="009622A5"/>
    <w:rsid w:val="0096283B"/>
    <w:rsid w:val="009633DD"/>
    <w:rsid w:val="009664D1"/>
    <w:rsid w:val="009727B6"/>
    <w:rsid w:val="00974990"/>
    <w:rsid w:val="00977BB1"/>
    <w:rsid w:val="00977D69"/>
    <w:rsid w:val="00980CE3"/>
    <w:rsid w:val="009819B3"/>
    <w:rsid w:val="0098411F"/>
    <w:rsid w:val="00984DDE"/>
    <w:rsid w:val="0098528A"/>
    <w:rsid w:val="0098595A"/>
    <w:rsid w:val="009876CF"/>
    <w:rsid w:val="0099553A"/>
    <w:rsid w:val="00996D35"/>
    <w:rsid w:val="00996F11"/>
    <w:rsid w:val="009977AF"/>
    <w:rsid w:val="00997ADA"/>
    <w:rsid w:val="00997C22"/>
    <w:rsid w:val="009A0649"/>
    <w:rsid w:val="009A1437"/>
    <w:rsid w:val="009A227A"/>
    <w:rsid w:val="009A6995"/>
    <w:rsid w:val="009A69FB"/>
    <w:rsid w:val="009B0D61"/>
    <w:rsid w:val="009B15EB"/>
    <w:rsid w:val="009B1EE3"/>
    <w:rsid w:val="009B3C0D"/>
    <w:rsid w:val="009B3E8A"/>
    <w:rsid w:val="009B3EF5"/>
    <w:rsid w:val="009B401C"/>
    <w:rsid w:val="009B4A16"/>
    <w:rsid w:val="009B4D67"/>
    <w:rsid w:val="009B7201"/>
    <w:rsid w:val="009B7C2C"/>
    <w:rsid w:val="009B7F6A"/>
    <w:rsid w:val="009C44D3"/>
    <w:rsid w:val="009C6F62"/>
    <w:rsid w:val="009D09C3"/>
    <w:rsid w:val="009D2597"/>
    <w:rsid w:val="009D3EEF"/>
    <w:rsid w:val="009D3F03"/>
    <w:rsid w:val="009D4536"/>
    <w:rsid w:val="009D4DEE"/>
    <w:rsid w:val="009D571E"/>
    <w:rsid w:val="009D610F"/>
    <w:rsid w:val="009D713A"/>
    <w:rsid w:val="009D72CA"/>
    <w:rsid w:val="009E0323"/>
    <w:rsid w:val="009E0F15"/>
    <w:rsid w:val="009E209D"/>
    <w:rsid w:val="009E2EE5"/>
    <w:rsid w:val="009E4842"/>
    <w:rsid w:val="009E5DD0"/>
    <w:rsid w:val="009E75EF"/>
    <w:rsid w:val="009E79E3"/>
    <w:rsid w:val="009F0D5A"/>
    <w:rsid w:val="009F2112"/>
    <w:rsid w:val="009F300F"/>
    <w:rsid w:val="009F373C"/>
    <w:rsid w:val="009F3A12"/>
    <w:rsid w:val="009F3EEB"/>
    <w:rsid w:val="009F4851"/>
    <w:rsid w:val="00A000B9"/>
    <w:rsid w:val="00A0242A"/>
    <w:rsid w:val="00A0275D"/>
    <w:rsid w:val="00A034DB"/>
    <w:rsid w:val="00A04C63"/>
    <w:rsid w:val="00A054D3"/>
    <w:rsid w:val="00A0599B"/>
    <w:rsid w:val="00A10E0B"/>
    <w:rsid w:val="00A11FA9"/>
    <w:rsid w:val="00A14214"/>
    <w:rsid w:val="00A1490D"/>
    <w:rsid w:val="00A15AD7"/>
    <w:rsid w:val="00A209D1"/>
    <w:rsid w:val="00A2144D"/>
    <w:rsid w:val="00A21B48"/>
    <w:rsid w:val="00A21C00"/>
    <w:rsid w:val="00A226D9"/>
    <w:rsid w:val="00A24386"/>
    <w:rsid w:val="00A30B7B"/>
    <w:rsid w:val="00A30C2D"/>
    <w:rsid w:val="00A321F6"/>
    <w:rsid w:val="00A334D1"/>
    <w:rsid w:val="00A3616D"/>
    <w:rsid w:val="00A368E9"/>
    <w:rsid w:val="00A36B34"/>
    <w:rsid w:val="00A4067D"/>
    <w:rsid w:val="00A40A9F"/>
    <w:rsid w:val="00A41DF1"/>
    <w:rsid w:val="00A42688"/>
    <w:rsid w:val="00A449CD"/>
    <w:rsid w:val="00A44B81"/>
    <w:rsid w:val="00A45DAB"/>
    <w:rsid w:val="00A47CD8"/>
    <w:rsid w:val="00A53223"/>
    <w:rsid w:val="00A53230"/>
    <w:rsid w:val="00A62AC3"/>
    <w:rsid w:val="00A65214"/>
    <w:rsid w:val="00A67AB9"/>
    <w:rsid w:val="00A67CF7"/>
    <w:rsid w:val="00A711F5"/>
    <w:rsid w:val="00A7128B"/>
    <w:rsid w:val="00A74A04"/>
    <w:rsid w:val="00A765AB"/>
    <w:rsid w:val="00A80EBF"/>
    <w:rsid w:val="00A81A12"/>
    <w:rsid w:val="00A82BEC"/>
    <w:rsid w:val="00A8378D"/>
    <w:rsid w:val="00A853DD"/>
    <w:rsid w:val="00A85B03"/>
    <w:rsid w:val="00A868D1"/>
    <w:rsid w:val="00A870B6"/>
    <w:rsid w:val="00A9462F"/>
    <w:rsid w:val="00A9599C"/>
    <w:rsid w:val="00A972F0"/>
    <w:rsid w:val="00A97D47"/>
    <w:rsid w:val="00AA0D99"/>
    <w:rsid w:val="00AA1899"/>
    <w:rsid w:val="00AA3167"/>
    <w:rsid w:val="00AA3B2B"/>
    <w:rsid w:val="00AA6438"/>
    <w:rsid w:val="00AA7D61"/>
    <w:rsid w:val="00AB3012"/>
    <w:rsid w:val="00AB33E5"/>
    <w:rsid w:val="00AB391E"/>
    <w:rsid w:val="00AB565C"/>
    <w:rsid w:val="00AB643F"/>
    <w:rsid w:val="00AC119C"/>
    <w:rsid w:val="00AC4BF5"/>
    <w:rsid w:val="00AC4CD2"/>
    <w:rsid w:val="00AC5A21"/>
    <w:rsid w:val="00AD0D36"/>
    <w:rsid w:val="00AD1CC5"/>
    <w:rsid w:val="00AD2698"/>
    <w:rsid w:val="00AD269D"/>
    <w:rsid w:val="00AD5F13"/>
    <w:rsid w:val="00AE1208"/>
    <w:rsid w:val="00AE406A"/>
    <w:rsid w:val="00AF03E6"/>
    <w:rsid w:val="00AF14E7"/>
    <w:rsid w:val="00AF19AF"/>
    <w:rsid w:val="00AF2C7A"/>
    <w:rsid w:val="00AF5C94"/>
    <w:rsid w:val="00AF5D39"/>
    <w:rsid w:val="00AF5FD8"/>
    <w:rsid w:val="00AF6004"/>
    <w:rsid w:val="00AF683E"/>
    <w:rsid w:val="00B00AF4"/>
    <w:rsid w:val="00B04278"/>
    <w:rsid w:val="00B06329"/>
    <w:rsid w:val="00B1005D"/>
    <w:rsid w:val="00B262DD"/>
    <w:rsid w:val="00B27847"/>
    <w:rsid w:val="00B27CA6"/>
    <w:rsid w:val="00B31D61"/>
    <w:rsid w:val="00B3448D"/>
    <w:rsid w:val="00B36683"/>
    <w:rsid w:val="00B37BB5"/>
    <w:rsid w:val="00B41CA3"/>
    <w:rsid w:val="00B43062"/>
    <w:rsid w:val="00B4354B"/>
    <w:rsid w:val="00B45243"/>
    <w:rsid w:val="00B471F0"/>
    <w:rsid w:val="00B4769C"/>
    <w:rsid w:val="00B50915"/>
    <w:rsid w:val="00B51CAC"/>
    <w:rsid w:val="00B51FBD"/>
    <w:rsid w:val="00B577DB"/>
    <w:rsid w:val="00B60644"/>
    <w:rsid w:val="00B60BDF"/>
    <w:rsid w:val="00B65E37"/>
    <w:rsid w:val="00B66627"/>
    <w:rsid w:val="00B71A31"/>
    <w:rsid w:val="00B72962"/>
    <w:rsid w:val="00B74A91"/>
    <w:rsid w:val="00B75520"/>
    <w:rsid w:val="00B8103A"/>
    <w:rsid w:val="00B81E5C"/>
    <w:rsid w:val="00B83C02"/>
    <w:rsid w:val="00B84D71"/>
    <w:rsid w:val="00B85DB5"/>
    <w:rsid w:val="00B934B1"/>
    <w:rsid w:val="00B94717"/>
    <w:rsid w:val="00BA0593"/>
    <w:rsid w:val="00BA1D7C"/>
    <w:rsid w:val="00BA4E44"/>
    <w:rsid w:val="00BA7300"/>
    <w:rsid w:val="00BB14F8"/>
    <w:rsid w:val="00BB28F7"/>
    <w:rsid w:val="00BB2D01"/>
    <w:rsid w:val="00BB2ED4"/>
    <w:rsid w:val="00BB33D5"/>
    <w:rsid w:val="00BB39BE"/>
    <w:rsid w:val="00BB540A"/>
    <w:rsid w:val="00BB5BC8"/>
    <w:rsid w:val="00BB6854"/>
    <w:rsid w:val="00BB75EB"/>
    <w:rsid w:val="00BC0255"/>
    <w:rsid w:val="00BC0DC2"/>
    <w:rsid w:val="00BC1BED"/>
    <w:rsid w:val="00BC1BF0"/>
    <w:rsid w:val="00BC38FC"/>
    <w:rsid w:val="00BC7022"/>
    <w:rsid w:val="00BD1B11"/>
    <w:rsid w:val="00BD4059"/>
    <w:rsid w:val="00BE3724"/>
    <w:rsid w:val="00BF0993"/>
    <w:rsid w:val="00BF37DD"/>
    <w:rsid w:val="00BF44D6"/>
    <w:rsid w:val="00BF7298"/>
    <w:rsid w:val="00C026A3"/>
    <w:rsid w:val="00C03CC0"/>
    <w:rsid w:val="00C04A06"/>
    <w:rsid w:val="00C0500D"/>
    <w:rsid w:val="00C053D9"/>
    <w:rsid w:val="00C0597F"/>
    <w:rsid w:val="00C106AF"/>
    <w:rsid w:val="00C10E77"/>
    <w:rsid w:val="00C1160A"/>
    <w:rsid w:val="00C13C22"/>
    <w:rsid w:val="00C16D95"/>
    <w:rsid w:val="00C20E8F"/>
    <w:rsid w:val="00C21A6F"/>
    <w:rsid w:val="00C22675"/>
    <w:rsid w:val="00C23EE1"/>
    <w:rsid w:val="00C24140"/>
    <w:rsid w:val="00C249F5"/>
    <w:rsid w:val="00C304F3"/>
    <w:rsid w:val="00C31861"/>
    <w:rsid w:val="00C34F30"/>
    <w:rsid w:val="00C362D2"/>
    <w:rsid w:val="00C37176"/>
    <w:rsid w:val="00C401D7"/>
    <w:rsid w:val="00C41F47"/>
    <w:rsid w:val="00C422FF"/>
    <w:rsid w:val="00C43BD3"/>
    <w:rsid w:val="00C44ED6"/>
    <w:rsid w:val="00C465D5"/>
    <w:rsid w:val="00C4662C"/>
    <w:rsid w:val="00C46CA2"/>
    <w:rsid w:val="00C478D0"/>
    <w:rsid w:val="00C509E5"/>
    <w:rsid w:val="00C525A3"/>
    <w:rsid w:val="00C53DF7"/>
    <w:rsid w:val="00C550D1"/>
    <w:rsid w:val="00C55CDE"/>
    <w:rsid w:val="00C60750"/>
    <w:rsid w:val="00C6174B"/>
    <w:rsid w:val="00C62699"/>
    <w:rsid w:val="00C62F8A"/>
    <w:rsid w:val="00C63CB5"/>
    <w:rsid w:val="00C64003"/>
    <w:rsid w:val="00C65526"/>
    <w:rsid w:val="00C76562"/>
    <w:rsid w:val="00C7714F"/>
    <w:rsid w:val="00C777EE"/>
    <w:rsid w:val="00C82C57"/>
    <w:rsid w:val="00C85505"/>
    <w:rsid w:val="00C855D8"/>
    <w:rsid w:val="00C92B49"/>
    <w:rsid w:val="00C935BF"/>
    <w:rsid w:val="00C93EA9"/>
    <w:rsid w:val="00C95128"/>
    <w:rsid w:val="00C95209"/>
    <w:rsid w:val="00C95A8C"/>
    <w:rsid w:val="00C96999"/>
    <w:rsid w:val="00C970ED"/>
    <w:rsid w:val="00CA0E66"/>
    <w:rsid w:val="00CA19AC"/>
    <w:rsid w:val="00CA2481"/>
    <w:rsid w:val="00CA3D4A"/>
    <w:rsid w:val="00CA4D95"/>
    <w:rsid w:val="00CA5F6B"/>
    <w:rsid w:val="00CB281D"/>
    <w:rsid w:val="00CB39B0"/>
    <w:rsid w:val="00CB4150"/>
    <w:rsid w:val="00CB47F8"/>
    <w:rsid w:val="00CB48B9"/>
    <w:rsid w:val="00CB5547"/>
    <w:rsid w:val="00CB5DB3"/>
    <w:rsid w:val="00CC1884"/>
    <w:rsid w:val="00CC27AC"/>
    <w:rsid w:val="00CC5AA8"/>
    <w:rsid w:val="00CC5AEB"/>
    <w:rsid w:val="00CD06F5"/>
    <w:rsid w:val="00CD0921"/>
    <w:rsid w:val="00CD0D5F"/>
    <w:rsid w:val="00CD1D28"/>
    <w:rsid w:val="00CD1DC8"/>
    <w:rsid w:val="00CD34E6"/>
    <w:rsid w:val="00CD4E16"/>
    <w:rsid w:val="00CD522B"/>
    <w:rsid w:val="00CD5D5D"/>
    <w:rsid w:val="00CE2FE4"/>
    <w:rsid w:val="00CE6EEA"/>
    <w:rsid w:val="00CE75A7"/>
    <w:rsid w:val="00CF2575"/>
    <w:rsid w:val="00CF43BD"/>
    <w:rsid w:val="00CF464F"/>
    <w:rsid w:val="00CF46AA"/>
    <w:rsid w:val="00CF6698"/>
    <w:rsid w:val="00CF7668"/>
    <w:rsid w:val="00D01028"/>
    <w:rsid w:val="00D012C5"/>
    <w:rsid w:val="00D02DFE"/>
    <w:rsid w:val="00D02E77"/>
    <w:rsid w:val="00D042BD"/>
    <w:rsid w:val="00D0496D"/>
    <w:rsid w:val="00D057F6"/>
    <w:rsid w:val="00D06302"/>
    <w:rsid w:val="00D1050D"/>
    <w:rsid w:val="00D1101B"/>
    <w:rsid w:val="00D11EF5"/>
    <w:rsid w:val="00D13CA3"/>
    <w:rsid w:val="00D14728"/>
    <w:rsid w:val="00D15FF3"/>
    <w:rsid w:val="00D16F3D"/>
    <w:rsid w:val="00D17B68"/>
    <w:rsid w:val="00D17DDC"/>
    <w:rsid w:val="00D22FBD"/>
    <w:rsid w:val="00D23907"/>
    <w:rsid w:val="00D2638B"/>
    <w:rsid w:val="00D271FB"/>
    <w:rsid w:val="00D27886"/>
    <w:rsid w:val="00D318C6"/>
    <w:rsid w:val="00D32355"/>
    <w:rsid w:val="00D3259F"/>
    <w:rsid w:val="00D33AD2"/>
    <w:rsid w:val="00D362EA"/>
    <w:rsid w:val="00D37367"/>
    <w:rsid w:val="00D37709"/>
    <w:rsid w:val="00D400CD"/>
    <w:rsid w:val="00D41862"/>
    <w:rsid w:val="00D4280B"/>
    <w:rsid w:val="00D44254"/>
    <w:rsid w:val="00D44C36"/>
    <w:rsid w:val="00D46BE8"/>
    <w:rsid w:val="00D46D6E"/>
    <w:rsid w:val="00D46FD7"/>
    <w:rsid w:val="00D475A6"/>
    <w:rsid w:val="00D534DF"/>
    <w:rsid w:val="00D538AA"/>
    <w:rsid w:val="00D54C7C"/>
    <w:rsid w:val="00D554DD"/>
    <w:rsid w:val="00D55EC0"/>
    <w:rsid w:val="00D57BAB"/>
    <w:rsid w:val="00D61401"/>
    <w:rsid w:val="00D61496"/>
    <w:rsid w:val="00D619DA"/>
    <w:rsid w:val="00D63C32"/>
    <w:rsid w:val="00D67F17"/>
    <w:rsid w:val="00D70A5F"/>
    <w:rsid w:val="00D70F9F"/>
    <w:rsid w:val="00D72DDB"/>
    <w:rsid w:val="00D72E6C"/>
    <w:rsid w:val="00D73201"/>
    <w:rsid w:val="00D7333B"/>
    <w:rsid w:val="00D733D7"/>
    <w:rsid w:val="00D808E4"/>
    <w:rsid w:val="00D814D1"/>
    <w:rsid w:val="00D82DF7"/>
    <w:rsid w:val="00D84644"/>
    <w:rsid w:val="00D87CF7"/>
    <w:rsid w:val="00D87D72"/>
    <w:rsid w:val="00D921C6"/>
    <w:rsid w:val="00D92A05"/>
    <w:rsid w:val="00D94E0B"/>
    <w:rsid w:val="00DA1136"/>
    <w:rsid w:val="00DA124F"/>
    <w:rsid w:val="00DA4026"/>
    <w:rsid w:val="00DA76C8"/>
    <w:rsid w:val="00DA7878"/>
    <w:rsid w:val="00DB0231"/>
    <w:rsid w:val="00DB268D"/>
    <w:rsid w:val="00DB3542"/>
    <w:rsid w:val="00DB6101"/>
    <w:rsid w:val="00DB669D"/>
    <w:rsid w:val="00DB671F"/>
    <w:rsid w:val="00DB7131"/>
    <w:rsid w:val="00DC2D5A"/>
    <w:rsid w:val="00DC4639"/>
    <w:rsid w:val="00DC4857"/>
    <w:rsid w:val="00DC59A0"/>
    <w:rsid w:val="00DC5B8C"/>
    <w:rsid w:val="00DD55AD"/>
    <w:rsid w:val="00DD58B3"/>
    <w:rsid w:val="00DE0D80"/>
    <w:rsid w:val="00DE1CFE"/>
    <w:rsid w:val="00DE33AA"/>
    <w:rsid w:val="00DE526D"/>
    <w:rsid w:val="00DE696D"/>
    <w:rsid w:val="00DE6FEF"/>
    <w:rsid w:val="00DE75C2"/>
    <w:rsid w:val="00DE7FB9"/>
    <w:rsid w:val="00DF0F2A"/>
    <w:rsid w:val="00DF3F8F"/>
    <w:rsid w:val="00DF4394"/>
    <w:rsid w:val="00DF746F"/>
    <w:rsid w:val="00DF7E26"/>
    <w:rsid w:val="00E007E2"/>
    <w:rsid w:val="00E03E65"/>
    <w:rsid w:val="00E0548B"/>
    <w:rsid w:val="00E07530"/>
    <w:rsid w:val="00E12595"/>
    <w:rsid w:val="00E134FF"/>
    <w:rsid w:val="00E168D3"/>
    <w:rsid w:val="00E17133"/>
    <w:rsid w:val="00E222FA"/>
    <w:rsid w:val="00E22B25"/>
    <w:rsid w:val="00E2577E"/>
    <w:rsid w:val="00E25BA8"/>
    <w:rsid w:val="00E25C4E"/>
    <w:rsid w:val="00E268B4"/>
    <w:rsid w:val="00E26FF4"/>
    <w:rsid w:val="00E301B2"/>
    <w:rsid w:val="00E304D9"/>
    <w:rsid w:val="00E30EFB"/>
    <w:rsid w:val="00E31079"/>
    <w:rsid w:val="00E31392"/>
    <w:rsid w:val="00E35483"/>
    <w:rsid w:val="00E3624F"/>
    <w:rsid w:val="00E37D8D"/>
    <w:rsid w:val="00E37FBD"/>
    <w:rsid w:val="00E41223"/>
    <w:rsid w:val="00E427C9"/>
    <w:rsid w:val="00E45409"/>
    <w:rsid w:val="00E50716"/>
    <w:rsid w:val="00E51A56"/>
    <w:rsid w:val="00E51AEC"/>
    <w:rsid w:val="00E524FE"/>
    <w:rsid w:val="00E551A2"/>
    <w:rsid w:val="00E5633F"/>
    <w:rsid w:val="00E578E4"/>
    <w:rsid w:val="00E57BB7"/>
    <w:rsid w:val="00E611A4"/>
    <w:rsid w:val="00E61BAF"/>
    <w:rsid w:val="00E63896"/>
    <w:rsid w:val="00E65529"/>
    <w:rsid w:val="00E6677F"/>
    <w:rsid w:val="00E7061B"/>
    <w:rsid w:val="00E70C91"/>
    <w:rsid w:val="00E71C29"/>
    <w:rsid w:val="00E72616"/>
    <w:rsid w:val="00E7314F"/>
    <w:rsid w:val="00E73812"/>
    <w:rsid w:val="00E80628"/>
    <w:rsid w:val="00E8270B"/>
    <w:rsid w:val="00E85CE9"/>
    <w:rsid w:val="00E87ECF"/>
    <w:rsid w:val="00E90569"/>
    <w:rsid w:val="00E9091A"/>
    <w:rsid w:val="00E90D50"/>
    <w:rsid w:val="00E93720"/>
    <w:rsid w:val="00E94D88"/>
    <w:rsid w:val="00E963D3"/>
    <w:rsid w:val="00E96932"/>
    <w:rsid w:val="00E96A0C"/>
    <w:rsid w:val="00EA1E8C"/>
    <w:rsid w:val="00EA3309"/>
    <w:rsid w:val="00EB1907"/>
    <w:rsid w:val="00EB6218"/>
    <w:rsid w:val="00EB7295"/>
    <w:rsid w:val="00EB7FEB"/>
    <w:rsid w:val="00EC0DAB"/>
    <w:rsid w:val="00EC1BE5"/>
    <w:rsid w:val="00EC2A7C"/>
    <w:rsid w:val="00EC3C79"/>
    <w:rsid w:val="00EC5F9C"/>
    <w:rsid w:val="00ED2B0C"/>
    <w:rsid w:val="00ED4432"/>
    <w:rsid w:val="00ED5310"/>
    <w:rsid w:val="00ED5A40"/>
    <w:rsid w:val="00ED6057"/>
    <w:rsid w:val="00ED7D5D"/>
    <w:rsid w:val="00EE181A"/>
    <w:rsid w:val="00EE1A57"/>
    <w:rsid w:val="00EE202D"/>
    <w:rsid w:val="00EE31F0"/>
    <w:rsid w:val="00EE3DD2"/>
    <w:rsid w:val="00EE4D8F"/>
    <w:rsid w:val="00EE5D2C"/>
    <w:rsid w:val="00EE6521"/>
    <w:rsid w:val="00EE6A30"/>
    <w:rsid w:val="00EF112A"/>
    <w:rsid w:val="00EF122C"/>
    <w:rsid w:val="00EF4142"/>
    <w:rsid w:val="00EF48C4"/>
    <w:rsid w:val="00EF5E95"/>
    <w:rsid w:val="00EF683F"/>
    <w:rsid w:val="00F00FB1"/>
    <w:rsid w:val="00F0486C"/>
    <w:rsid w:val="00F04A1C"/>
    <w:rsid w:val="00F056C9"/>
    <w:rsid w:val="00F07EAE"/>
    <w:rsid w:val="00F11E4D"/>
    <w:rsid w:val="00F120C7"/>
    <w:rsid w:val="00F12A0E"/>
    <w:rsid w:val="00F14A3B"/>
    <w:rsid w:val="00F14A3F"/>
    <w:rsid w:val="00F173E5"/>
    <w:rsid w:val="00F1751B"/>
    <w:rsid w:val="00F20372"/>
    <w:rsid w:val="00F20978"/>
    <w:rsid w:val="00F211F4"/>
    <w:rsid w:val="00F248F7"/>
    <w:rsid w:val="00F2518F"/>
    <w:rsid w:val="00F2520C"/>
    <w:rsid w:val="00F2555C"/>
    <w:rsid w:val="00F25FA6"/>
    <w:rsid w:val="00F260FE"/>
    <w:rsid w:val="00F274B8"/>
    <w:rsid w:val="00F3118E"/>
    <w:rsid w:val="00F330CF"/>
    <w:rsid w:val="00F366FC"/>
    <w:rsid w:val="00F372B5"/>
    <w:rsid w:val="00F40DF0"/>
    <w:rsid w:val="00F42B79"/>
    <w:rsid w:val="00F42D90"/>
    <w:rsid w:val="00F43987"/>
    <w:rsid w:val="00F4612F"/>
    <w:rsid w:val="00F539C0"/>
    <w:rsid w:val="00F53D60"/>
    <w:rsid w:val="00F56609"/>
    <w:rsid w:val="00F610B8"/>
    <w:rsid w:val="00F61D55"/>
    <w:rsid w:val="00F63EEA"/>
    <w:rsid w:val="00F740D1"/>
    <w:rsid w:val="00F74E5E"/>
    <w:rsid w:val="00F77133"/>
    <w:rsid w:val="00F77267"/>
    <w:rsid w:val="00F777A9"/>
    <w:rsid w:val="00F84665"/>
    <w:rsid w:val="00F85292"/>
    <w:rsid w:val="00F86F4C"/>
    <w:rsid w:val="00F87143"/>
    <w:rsid w:val="00F9076E"/>
    <w:rsid w:val="00F909BE"/>
    <w:rsid w:val="00F917E9"/>
    <w:rsid w:val="00F949B5"/>
    <w:rsid w:val="00FA06B1"/>
    <w:rsid w:val="00FA51E7"/>
    <w:rsid w:val="00FA7C17"/>
    <w:rsid w:val="00FB240F"/>
    <w:rsid w:val="00FB380B"/>
    <w:rsid w:val="00FB393D"/>
    <w:rsid w:val="00FB492E"/>
    <w:rsid w:val="00FC00A6"/>
    <w:rsid w:val="00FC437F"/>
    <w:rsid w:val="00FC4BD1"/>
    <w:rsid w:val="00FC56B2"/>
    <w:rsid w:val="00FC5B80"/>
    <w:rsid w:val="00FC636E"/>
    <w:rsid w:val="00FD053D"/>
    <w:rsid w:val="00FD08FF"/>
    <w:rsid w:val="00FD2510"/>
    <w:rsid w:val="00FD4789"/>
    <w:rsid w:val="00FD4D81"/>
    <w:rsid w:val="00FD5F04"/>
    <w:rsid w:val="00FD69BA"/>
    <w:rsid w:val="00FD6FEA"/>
    <w:rsid w:val="00FD7337"/>
    <w:rsid w:val="00FE03E9"/>
    <w:rsid w:val="00FE08E5"/>
    <w:rsid w:val="00FE2456"/>
    <w:rsid w:val="00FE33B7"/>
    <w:rsid w:val="00FE4862"/>
    <w:rsid w:val="00FE7C6B"/>
    <w:rsid w:val="00FF3313"/>
    <w:rsid w:val="00FF3958"/>
    <w:rsid w:val="00FF5BC9"/>
    <w:rsid w:val="00FF7635"/>
  </w:rsids>
  <m:mathPr>
    <m:mathFont m:val="Cambria Math"/>
    <m:brkBin m:val="before"/>
    <m:brkBinSub m:val="--"/>
    <m:smallFrac/>
    <m:dispDef/>
    <m:lMargin m:val="0"/>
    <m:rMargin m:val="0"/>
    <m:defJc m:val="centerGroup"/>
    <m:wrapRight/>
    <m:intLim m:val="subSup"/>
    <m:naryLim m:val="subSup"/>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C709F15"/>
  <w15:docId w15:val="{240F495F-89AA-E547-8C75-F3C69D5E4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1">
    <w:lsdException w:name="heading 1" w:uiPriority="99" w:qFormat="1"/>
    <w:lsdException w:name="heading 2" w:uiPriority="9" w:qFormat="1"/>
    <w:lsdException w:name="heading 3" w:semiHidden="1" w:uiPriority="9"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qFormat="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299B"/>
  </w:style>
  <w:style w:type="paragraph" w:styleId="Heading1">
    <w:name w:val="heading 1"/>
    <w:basedOn w:val="Normal"/>
    <w:next w:val="Normal"/>
    <w:link w:val="Heading1Char"/>
    <w:uiPriority w:val="99"/>
    <w:qFormat/>
    <w:rsid w:val="00523D3D"/>
    <w:pPr>
      <w:keepNext/>
      <w:outlineLvl w:val="0"/>
    </w:pPr>
    <w:rPr>
      <w:rFonts w:ascii="Times New Roman" w:eastAsia="Times New Roman" w:hAnsi="Times New Roman" w:cs="Times New Roman"/>
      <w:szCs w:val="20"/>
    </w:rPr>
  </w:style>
  <w:style w:type="paragraph" w:styleId="Heading2">
    <w:name w:val="heading 2"/>
    <w:basedOn w:val="Normal"/>
    <w:next w:val="Normal"/>
    <w:link w:val="Heading2Char"/>
    <w:uiPriority w:val="9"/>
    <w:qFormat/>
    <w:rsid w:val="00523D3D"/>
    <w:pPr>
      <w:keepNext/>
      <w:outlineLvl w:val="1"/>
    </w:pPr>
    <w:rPr>
      <w:rFonts w:ascii="Times New Roman" w:eastAsia="Times New Roman" w:hAnsi="Times New Roman" w:cs="Times New Roman"/>
      <w:u w:val="single"/>
    </w:rPr>
  </w:style>
  <w:style w:type="paragraph" w:styleId="Heading3">
    <w:name w:val="heading 3"/>
    <w:basedOn w:val="Normal"/>
    <w:next w:val="Normal"/>
    <w:link w:val="Heading3Char"/>
    <w:uiPriority w:val="9"/>
    <w:qFormat/>
    <w:rsid w:val="00523D3D"/>
    <w:pPr>
      <w:keepNext/>
      <w:outlineLvl w:val="2"/>
    </w:pPr>
    <w:rPr>
      <w:rFonts w:ascii="Times New Roman" w:eastAsia="Times New Roman" w:hAnsi="Times New Roman" w:cs="Times New Roman"/>
      <w:b/>
      <w:szCs w:val="20"/>
    </w:rPr>
  </w:style>
  <w:style w:type="paragraph" w:styleId="Heading4">
    <w:name w:val="heading 4"/>
    <w:basedOn w:val="Normal"/>
    <w:next w:val="Normal"/>
    <w:link w:val="Heading4Char"/>
    <w:qFormat/>
    <w:rsid w:val="00523D3D"/>
    <w:pPr>
      <w:keepNext/>
      <w:spacing w:line="360" w:lineRule="auto"/>
      <w:ind w:left="-720"/>
      <w:outlineLvl w:val="3"/>
    </w:pPr>
    <w:rPr>
      <w:rFonts w:ascii="Times New Roman" w:eastAsia="Times New Roman" w:hAnsi="Times New Roman" w:cs="Times New Roman"/>
      <w:sz w:val="28"/>
    </w:rPr>
  </w:style>
  <w:style w:type="paragraph" w:styleId="Heading8">
    <w:name w:val="heading 8"/>
    <w:basedOn w:val="Normal"/>
    <w:next w:val="Normal"/>
    <w:link w:val="Heading8Char"/>
    <w:qFormat/>
    <w:rsid w:val="002031C7"/>
    <w:pPr>
      <w:spacing w:before="240" w:after="60"/>
      <w:outlineLvl w:val="7"/>
    </w:pPr>
    <w:rPr>
      <w:rFonts w:ascii="Times New Roman" w:eastAsia="Times New Roman" w:hAnsi="Times New Roman" w:cs="Times New Roman"/>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43F9"/>
    <w:pPr>
      <w:ind w:left="720"/>
      <w:contextualSpacing/>
    </w:pPr>
    <w:rPr>
      <w:rFonts w:eastAsiaTheme="minorEastAsia"/>
    </w:rPr>
  </w:style>
  <w:style w:type="character" w:styleId="CommentReference">
    <w:name w:val="annotation reference"/>
    <w:basedOn w:val="DefaultParagraphFont"/>
    <w:uiPriority w:val="99"/>
    <w:unhideWhenUsed/>
    <w:rsid w:val="007343F9"/>
    <w:rPr>
      <w:sz w:val="18"/>
      <w:szCs w:val="18"/>
    </w:rPr>
  </w:style>
  <w:style w:type="paragraph" w:styleId="CommentText">
    <w:name w:val="annotation text"/>
    <w:basedOn w:val="Normal"/>
    <w:link w:val="CommentTextChar"/>
    <w:uiPriority w:val="99"/>
    <w:unhideWhenUsed/>
    <w:rsid w:val="007343F9"/>
    <w:rPr>
      <w:rFonts w:eastAsiaTheme="minorEastAsia"/>
      <w:lang w:eastAsia="ja-JP"/>
    </w:rPr>
  </w:style>
  <w:style w:type="character" w:customStyle="1" w:styleId="CommentTextChar">
    <w:name w:val="Comment Text Char"/>
    <w:basedOn w:val="DefaultParagraphFont"/>
    <w:link w:val="CommentText"/>
    <w:uiPriority w:val="99"/>
    <w:rsid w:val="007343F9"/>
    <w:rPr>
      <w:rFonts w:eastAsiaTheme="minorEastAsia"/>
      <w:lang w:eastAsia="ja-JP"/>
    </w:rPr>
  </w:style>
  <w:style w:type="paragraph" w:styleId="BalloonText">
    <w:name w:val="Balloon Text"/>
    <w:basedOn w:val="Normal"/>
    <w:link w:val="BalloonTextChar"/>
    <w:uiPriority w:val="99"/>
    <w:unhideWhenUsed/>
    <w:rsid w:val="007343F9"/>
    <w:rPr>
      <w:rFonts w:ascii="Lucida Grande" w:hAnsi="Lucida Grande"/>
      <w:sz w:val="18"/>
      <w:szCs w:val="18"/>
    </w:rPr>
  </w:style>
  <w:style w:type="character" w:customStyle="1" w:styleId="BalloonTextChar">
    <w:name w:val="Balloon Text Char"/>
    <w:basedOn w:val="DefaultParagraphFont"/>
    <w:link w:val="BalloonText"/>
    <w:uiPriority w:val="99"/>
    <w:rsid w:val="007343F9"/>
    <w:rPr>
      <w:rFonts w:ascii="Lucida Grande" w:hAnsi="Lucida Grande"/>
      <w:sz w:val="18"/>
      <w:szCs w:val="18"/>
    </w:rPr>
  </w:style>
  <w:style w:type="paragraph" w:styleId="Header">
    <w:name w:val="header"/>
    <w:basedOn w:val="Normal"/>
    <w:link w:val="HeaderChar"/>
    <w:uiPriority w:val="99"/>
    <w:unhideWhenUsed/>
    <w:rsid w:val="00D37709"/>
    <w:pPr>
      <w:tabs>
        <w:tab w:val="center" w:pos="4320"/>
        <w:tab w:val="right" w:pos="8640"/>
      </w:tabs>
    </w:pPr>
  </w:style>
  <w:style w:type="character" w:customStyle="1" w:styleId="HeaderChar">
    <w:name w:val="Header Char"/>
    <w:basedOn w:val="DefaultParagraphFont"/>
    <w:link w:val="Header"/>
    <w:uiPriority w:val="99"/>
    <w:rsid w:val="00D37709"/>
  </w:style>
  <w:style w:type="paragraph" w:styleId="Footer">
    <w:name w:val="footer"/>
    <w:basedOn w:val="Normal"/>
    <w:link w:val="FooterChar"/>
    <w:uiPriority w:val="99"/>
    <w:unhideWhenUsed/>
    <w:rsid w:val="00D37709"/>
    <w:pPr>
      <w:tabs>
        <w:tab w:val="center" w:pos="4320"/>
        <w:tab w:val="right" w:pos="8640"/>
      </w:tabs>
    </w:pPr>
  </w:style>
  <w:style w:type="character" w:customStyle="1" w:styleId="FooterChar">
    <w:name w:val="Footer Char"/>
    <w:basedOn w:val="DefaultParagraphFont"/>
    <w:link w:val="Footer"/>
    <w:uiPriority w:val="99"/>
    <w:rsid w:val="00D37709"/>
  </w:style>
  <w:style w:type="paragraph" w:styleId="CommentSubject">
    <w:name w:val="annotation subject"/>
    <w:basedOn w:val="CommentText"/>
    <w:next w:val="CommentText"/>
    <w:link w:val="CommentSubjectChar"/>
    <w:uiPriority w:val="99"/>
    <w:unhideWhenUsed/>
    <w:rsid w:val="003A6E9B"/>
    <w:rPr>
      <w:rFonts w:eastAsiaTheme="minorHAnsi"/>
      <w:b/>
      <w:bCs/>
      <w:sz w:val="20"/>
      <w:szCs w:val="20"/>
      <w:lang w:eastAsia="en-US"/>
    </w:rPr>
  </w:style>
  <w:style w:type="character" w:customStyle="1" w:styleId="CommentSubjectChar">
    <w:name w:val="Comment Subject Char"/>
    <w:basedOn w:val="CommentTextChar"/>
    <w:link w:val="CommentSubject"/>
    <w:uiPriority w:val="99"/>
    <w:rsid w:val="003A6E9B"/>
    <w:rPr>
      <w:rFonts w:eastAsiaTheme="minorEastAsia"/>
      <w:b/>
      <w:bCs/>
      <w:sz w:val="20"/>
      <w:szCs w:val="20"/>
      <w:lang w:eastAsia="ja-JP"/>
    </w:rPr>
  </w:style>
  <w:style w:type="paragraph" w:styleId="Revision">
    <w:name w:val="Revision"/>
    <w:hidden/>
    <w:rsid w:val="00222A0C"/>
  </w:style>
  <w:style w:type="character" w:customStyle="1" w:styleId="Heading1Char">
    <w:name w:val="Heading 1 Char"/>
    <w:basedOn w:val="DefaultParagraphFont"/>
    <w:link w:val="Heading1"/>
    <w:uiPriority w:val="99"/>
    <w:rsid w:val="00523D3D"/>
    <w:rPr>
      <w:rFonts w:ascii="Times New Roman" w:eastAsia="Times New Roman" w:hAnsi="Times New Roman" w:cs="Times New Roman"/>
      <w:szCs w:val="20"/>
    </w:rPr>
  </w:style>
  <w:style w:type="character" w:customStyle="1" w:styleId="Heading2Char">
    <w:name w:val="Heading 2 Char"/>
    <w:basedOn w:val="DefaultParagraphFont"/>
    <w:link w:val="Heading2"/>
    <w:uiPriority w:val="9"/>
    <w:rsid w:val="00523D3D"/>
    <w:rPr>
      <w:rFonts w:ascii="Times New Roman" w:eastAsia="Times New Roman" w:hAnsi="Times New Roman" w:cs="Times New Roman"/>
      <w:u w:val="single"/>
    </w:rPr>
  </w:style>
  <w:style w:type="character" w:customStyle="1" w:styleId="Heading3Char">
    <w:name w:val="Heading 3 Char"/>
    <w:basedOn w:val="DefaultParagraphFont"/>
    <w:link w:val="Heading3"/>
    <w:uiPriority w:val="9"/>
    <w:rsid w:val="00523D3D"/>
    <w:rPr>
      <w:rFonts w:ascii="Times New Roman" w:eastAsia="Times New Roman" w:hAnsi="Times New Roman" w:cs="Times New Roman"/>
      <w:b/>
      <w:szCs w:val="20"/>
    </w:rPr>
  </w:style>
  <w:style w:type="character" w:customStyle="1" w:styleId="Heading4Char">
    <w:name w:val="Heading 4 Char"/>
    <w:basedOn w:val="DefaultParagraphFont"/>
    <w:link w:val="Heading4"/>
    <w:rsid w:val="00523D3D"/>
    <w:rPr>
      <w:rFonts w:ascii="Times New Roman" w:eastAsia="Times New Roman" w:hAnsi="Times New Roman" w:cs="Times New Roman"/>
      <w:sz w:val="28"/>
    </w:rPr>
  </w:style>
  <w:style w:type="character" w:styleId="PageNumber">
    <w:name w:val="page number"/>
    <w:basedOn w:val="DefaultParagraphFont"/>
    <w:unhideWhenUsed/>
    <w:rsid w:val="00523D3D"/>
  </w:style>
  <w:style w:type="paragraph" w:styleId="NormalWeb">
    <w:name w:val="Normal (Web)"/>
    <w:basedOn w:val="Normal"/>
    <w:uiPriority w:val="99"/>
    <w:rsid w:val="00523D3D"/>
    <w:pPr>
      <w:spacing w:beforeLines="1" w:afterLines="1"/>
    </w:pPr>
    <w:rPr>
      <w:rFonts w:ascii="Times" w:eastAsiaTheme="minorEastAsia" w:hAnsi="Times" w:cs="Times New Roman"/>
      <w:sz w:val="20"/>
      <w:szCs w:val="20"/>
      <w:lang w:eastAsia="ja-JP"/>
    </w:rPr>
  </w:style>
  <w:style w:type="table" w:styleId="TableGrid">
    <w:name w:val="Table Grid"/>
    <w:basedOn w:val="TableNormal"/>
    <w:uiPriority w:val="59"/>
    <w:rsid w:val="00523D3D"/>
    <w:rPr>
      <w:rFonts w:eastAsiaTheme="minorEastAsia"/>
      <w:lang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rsid w:val="00523D3D"/>
    <w:rPr>
      <w:rFonts w:ascii="Times New Roman" w:eastAsia="Times New Roman" w:hAnsi="Times New Roman" w:cs="Times New Roman"/>
      <w:szCs w:val="20"/>
    </w:rPr>
  </w:style>
  <w:style w:type="character" w:customStyle="1" w:styleId="BodyTextChar">
    <w:name w:val="Body Text Char"/>
    <w:basedOn w:val="DefaultParagraphFont"/>
    <w:link w:val="BodyText"/>
    <w:rsid w:val="00523D3D"/>
    <w:rPr>
      <w:rFonts w:ascii="Times New Roman" w:eastAsia="Times New Roman" w:hAnsi="Times New Roman" w:cs="Times New Roman"/>
      <w:szCs w:val="20"/>
    </w:rPr>
  </w:style>
  <w:style w:type="paragraph" w:styleId="BodyText2">
    <w:name w:val="Body Text 2"/>
    <w:basedOn w:val="Normal"/>
    <w:link w:val="BodyText2Char"/>
    <w:uiPriority w:val="99"/>
    <w:rsid w:val="00523D3D"/>
    <w:rPr>
      <w:rFonts w:ascii="Times New Roman" w:eastAsia="Times New Roman" w:hAnsi="Times New Roman" w:cs="Times New Roman"/>
      <w:b/>
      <w:szCs w:val="20"/>
    </w:rPr>
  </w:style>
  <w:style w:type="character" w:customStyle="1" w:styleId="BodyText2Char">
    <w:name w:val="Body Text 2 Char"/>
    <w:basedOn w:val="DefaultParagraphFont"/>
    <w:link w:val="BodyText2"/>
    <w:uiPriority w:val="99"/>
    <w:rsid w:val="00523D3D"/>
    <w:rPr>
      <w:rFonts w:ascii="Times New Roman" w:eastAsia="Times New Roman" w:hAnsi="Times New Roman" w:cs="Times New Roman"/>
      <w:b/>
      <w:szCs w:val="20"/>
    </w:rPr>
  </w:style>
  <w:style w:type="paragraph" w:styleId="BodyTextIndent">
    <w:name w:val="Body Text Indent"/>
    <w:basedOn w:val="Normal"/>
    <w:link w:val="BodyTextIndentChar"/>
    <w:rsid w:val="00523D3D"/>
    <w:pPr>
      <w:ind w:left="720"/>
    </w:pPr>
    <w:rPr>
      <w:rFonts w:ascii="Times New Roman" w:eastAsia="Times New Roman" w:hAnsi="Times New Roman" w:cs="Times New Roman"/>
      <w:szCs w:val="20"/>
    </w:rPr>
  </w:style>
  <w:style w:type="character" w:customStyle="1" w:styleId="BodyTextIndentChar">
    <w:name w:val="Body Text Indent Char"/>
    <w:basedOn w:val="DefaultParagraphFont"/>
    <w:link w:val="BodyTextIndent"/>
    <w:rsid w:val="00523D3D"/>
    <w:rPr>
      <w:rFonts w:ascii="Times New Roman" w:eastAsia="Times New Roman" w:hAnsi="Times New Roman" w:cs="Times New Roman"/>
      <w:szCs w:val="20"/>
    </w:rPr>
  </w:style>
  <w:style w:type="paragraph" w:styleId="BodyText3">
    <w:name w:val="Body Text 3"/>
    <w:basedOn w:val="Normal"/>
    <w:link w:val="BodyText3Char"/>
    <w:rsid w:val="00523D3D"/>
    <w:rPr>
      <w:rFonts w:ascii="Times New Roman" w:eastAsia="Times New Roman" w:hAnsi="Times New Roman" w:cs="Times New Roman"/>
      <w:sz w:val="28"/>
    </w:rPr>
  </w:style>
  <w:style w:type="character" w:customStyle="1" w:styleId="BodyText3Char">
    <w:name w:val="Body Text 3 Char"/>
    <w:basedOn w:val="DefaultParagraphFont"/>
    <w:link w:val="BodyText3"/>
    <w:rsid w:val="00523D3D"/>
    <w:rPr>
      <w:rFonts w:ascii="Times New Roman" w:eastAsia="Times New Roman" w:hAnsi="Times New Roman" w:cs="Times New Roman"/>
      <w:sz w:val="28"/>
    </w:rPr>
  </w:style>
  <w:style w:type="paragraph" w:styleId="BodyTextIndent2">
    <w:name w:val="Body Text Indent 2"/>
    <w:basedOn w:val="Normal"/>
    <w:link w:val="BodyTextIndent2Char"/>
    <w:rsid w:val="00523D3D"/>
    <w:pPr>
      <w:spacing w:line="360" w:lineRule="auto"/>
      <w:ind w:left="360"/>
    </w:pPr>
    <w:rPr>
      <w:rFonts w:ascii="Times New Roman" w:eastAsia="Times New Roman" w:hAnsi="Times New Roman" w:cs="Times New Roman"/>
      <w:sz w:val="32"/>
    </w:rPr>
  </w:style>
  <w:style w:type="character" w:customStyle="1" w:styleId="BodyTextIndent2Char">
    <w:name w:val="Body Text Indent 2 Char"/>
    <w:basedOn w:val="DefaultParagraphFont"/>
    <w:link w:val="BodyTextIndent2"/>
    <w:rsid w:val="00523D3D"/>
    <w:rPr>
      <w:rFonts w:ascii="Times New Roman" w:eastAsia="Times New Roman" w:hAnsi="Times New Roman" w:cs="Times New Roman"/>
      <w:sz w:val="32"/>
    </w:rPr>
  </w:style>
  <w:style w:type="paragraph" w:styleId="BodyTextIndent3">
    <w:name w:val="Body Text Indent 3"/>
    <w:basedOn w:val="Normal"/>
    <w:link w:val="BodyTextIndent3Char"/>
    <w:rsid w:val="00523D3D"/>
    <w:pPr>
      <w:spacing w:line="360" w:lineRule="auto"/>
      <w:ind w:left="-720"/>
    </w:pPr>
    <w:rPr>
      <w:rFonts w:ascii="Times New Roman" w:eastAsia="Times New Roman" w:hAnsi="Times New Roman" w:cs="Times New Roman"/>
      <w:sz w:val="32"/>
    </w:rPr>
  </w:style>
  <w:style w:type="character" w:customStyle="1" w:styleId="BodyTextIndent3Char">
    <w:name w:val="Body Text Indent 3 Char"/>
    <w:basedOn w:val="DefaultParagraphFont"/>
    <w:link w:val="BodyTextIndent3"/>
    <w:rsid w:val="00523D3D"/>
    <w:rPr>
      <w:rFonts w:ascii="Times New Roman" w:eastAsia="Times New Roman" w:hAnsi="Times New Roman" w:cs="Times New Roman"/>
      <w:sz w:val="32"/>
    </w:rPr>
  </w:style>
  <w:style w:type="character" w:styleId="Hyperlink">
    <w:name w:val="Hyperlink"/>
    <w:basedOn w:val="DefaultParagraphFont"/>
    <w:uiPriority w:val="99"/>
    <w:unhideWhenUsed/>
    <w:rsid w:val="00523D3D"/>
    <w:rPr>
      <w:color w:val="0000FF" w:themeColor="hyperlink"/>
      <w:u w:val="single"/>
    </w:rPr>
  </w:style>
  <w:style w:type="character" w:styleId="FollowedHyperlink">
    <w:name w:val="FollowedHyperlink"/>
    <w:basedOn w:val="DefaultParagraphFont"/>
    <w:rsid w:val="00523D3D"/>
    <w:rPr>
      <w:color w:val="800080" w:themeColor="followedHyperlink"/>
      <w:u w:val="single"/>
    </w:rPr>
  </w:style>
  <w:style w:type="paragraph" w:styleId="TOCHeading">
    <w:name w:val="TOC Heading"/>
    <w:basedOn w:val="Heading1"/>
    <w:next w:val="Normal"/>
    <w:uiPriority w:val="39"/>
    <w:unhideWhenUsed/>
    <w:qFormat/>
    <w:rsid w:val="00FB492E"/>
    <w:pPr>
      <w:keepLines/>
      <w:spacing w:before="480" w:line="276" w:lineRule="auto"/>
      <w:outlineLvl w:val="9"/>
    </w:pPr>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39"/>
    <w:unhideWhenUsed/>
    <w:qFormat/>
    <w:rsid w:val="00FB492E"/>
    <w:pPr>
      <w:spacing w:before="120"/>
    </w:pPr>
    <w:rPr>
      <w:b/>
    </w:rPr>
  </w:style>
  <w:style w:type="paragraph" w:styleId="TOC2">
    <w:name w:val="toc 2"/>
    <w:basedOn w:val="Normal"/>
    <w:next w:val="Normal"/>
    <w:autoRedefine/>
    <w:uiPriority w:val="39"/>
    <w:unhideWhenUsed/>
    <w:qFormat/>
    <w:rsid w:val="00FB492E"/>
    <w:pPr>
      <w:ind w:left="240"/>
    </w:pPr>
    <w:rPr>
      <w:b/>
      <w:sz w:val="22"/>
      <w:szCs w:val="22"/>
    </w:rPr>
  </w:style>
  <w:style w:type="paragraph" w:styleId="TOC3">
    <w:name w:val="toc 3"/>
    <w:basedOn w:val="Normal"/>
    <w:next w:val="Normal"/>
    <w:autoRedefine/>
    <w:uiPriority w:val="39"/>
    <w:unhideWhenUsed/>
    <w:qFormat/>
    <w:rsid w:val="00FB492E"/>
    <w:pPr>
      <w:ind w:left="480"/>
    </w:pPr>
    <w:rPr>
      <w:sz w:val="22"/>
      <w:szCs w:val="22"/>
    </w:rPr>
  </w:style>
  <w:style w:type="paragraph" w:styleId="TOC4">
    <w:name w:val="toc 4"/>
    <w:basedOn w:val="Normal"/>
    <w:next w:val="Normal"/>
    <w:autoRedefine/>
    <w:uiPriority w:val="39"/>
    <w:semiHidden/>
    <w:unhideWhenUsed/>
    <w:rsid w:val="00FB492E"/>
    <w:pPr>
      <w:ind w:left="720"/>
    </w:pPr>
    <w:rPr>
      <w:sz w:val="20"/>
      <w:szCs w:val="20"/>
    </w:rPr>
  </w:style>
  <w:style w:type="paragraph" w:styleId="TOC5">
    <w:name w:val="toc 5"/>
    <w:basedOn w:val="Normal"/>
    <w:next w:val="Normal"/>
    <w:autoRedefine/>
    <w:uiPriority w:val="39"/>
    <w:semiHidden/>
    <w:unhideWhenUsed/>
    <w:rsid w:val="00FB492E"/>
    <w:pPr>
      <w:ind w:left="960"/>
    </w:pPr>
    <w:rPr>
      <w:sz w:val="20"/>
      <w:szCs w:val="20"/>
    </w:rPr>
  </w:style>
  <w:style w:type="paragraph" w:styleId="TOC6">
    <w:name w:val="toc 6"/>
    <w:basedOn w:val="Normal"/>
    <w:next w:val="Normal"/>
    <w:autoRedefine/>
    <w:uiPriority w:val="39"/>
    <w:semiHidden/>
    <w:unhideWhenUsed/>
    <w:rsid w:val="00FB492E"/>
    <w:pPr>
      <w:ind w:left="1200"/>
    </w:pPr>
    <w:rPr>
      <w:sz w:val="20"/>
      <w:szCs w:val="20"/>
    </w:rPr>
  </w:style>
  <w:style w:type="paragraph" w:styleId="TOC7">
    <w:name w:val="toc 7"/>
    <w:basedOn w:val="Normal"/>
    <w:next w:val="Normal"/>
    <w:autoRedefine/>
    <w:uiPriority w:val="39"/>
    <w:semiHidden/>
    <w:unhideWhenUsed/>
    <w:rsid w:val="00FB492E"/>
    <w:pPr>
      <w:ind w:left="1440"/>
    </w:pPr>
    <w:rPr>
      <w:sz w:val="20"/>
      <w:szCs w:val="20"/>
    </w:rPr>
  </w:style>
  <w:style w:type="paragraph" w:styleId="TOC8">
    <w:name w:val="toc 8"/>
    <w:basedOn w:val="Normal"/>
    <w:next w:val="Normal"/>
    <w:autoRedefine/>
    <w:uiPriority w:val="39"/>
    <w:semiHidden/>
    <w:unhideWhenUsed/>
    <w:rsid w:val="00FB492E"/>
    <w:pPr>
      <w:ind w:left="1680"/>
    </w:pPr>
    <w:rPr>
      <w:sz w:val="20"/>
      <w:szCs w:val="20"/>
    </w:rPr>
  </w:style>
  <w:style w:type="paragraph" w:styleId="TOC9">
    <w:name w:val="toc 9"/>
    <w:basedOn w:val="Normal"/>
    <w:next w:val="Normal"/>
    <w:autoRedefine/>
    <w:uiPriority w:val="39"/>
    <w:semiHidden/>
    <w:unhideWhenUsed/>
    <w:rsid w:val="00FB492E"/>
    <w:pPr>
      <w:ind w:left="1920"/>
    </w:pPr>
    <w:rPr>
      <w:sz w:val="20"/>
      <w:szCs w:val="20"/>
    </w:rPr>
  </w:style>
  <w:style w:type="character" w:customStyle="1" w:styleId="apple-style-span">
    <w:name w:val="apple-style-span"/>
    <w:basedOn w:val="DefaultParagraphFont"/>
    <w:rsid w:val="00D4280B"/>
  </w:style>
  <w:style w:type="character" w:customStyle="1" w:styleId="medium-font">
    <w:name w:val="medium-font"/>
    <w:basedOn w:val="DefaultParagraphFont"/>
    <w:rsid w:val="00D4280B"/>
  </w:style>
  <w:style w:type="character" w:customStyle="1" w:styleId="apple-converted-space">
    <w:name w:val="apple-converted-space"/>
    <w:basedOn w:val="DefaultParagraphFont"/>
    <w:rsid w:val="00D4280B"/>
  </w:style>
  <w:style w:type="character" w:customStyle="1" w:styleId="title-link">
    <w:name w:val="title-link"/>
    <w:basedOn w:val="DefaultParagraphFont"/>
    <w:rsid w:val="00D4280B"/>
  </w:style>
  <w:style w:type="character" w:customStyle="1" w:styleId="Heading8Char">
    <w:name w:val="Heading 8 Char"/>
    <w:basedOn w:val="DefaultParagraphFont"/>
    <w:link w:val="Heading8"/>
    <w:rsid w:val="002031C7"/>
    <w:rPr>
      <w:rFonts w:ascii="Times New Roman" w:eastAsia="Times New Roman" w:hAnsi="Times New Roman" w:cs="Times New Roman"/>
      <w:i/>
      <w:iCs/>
    </w:rPr>
  </w:style>
  <w:style w:type="character" w:styleId="Emphasis">
    <w:name w:val="Emphasis"/>
    <w:basedOn w:val="DefaultParagraphFont"/>
    <w:qFormat/>
    <w:rsid w:val="002031C7"/>
    <w:rPr>
      <w:i/>
      <w:iCs/>
    </w:rPr>
  </w:style>
  <w:style w:type="paragraph" w:styleId="FootnoteText">
    <w:name w:val="footnote text"/>
    <w:basedOn w:val="Normal"/>
    <w:link w:val="FootnoteTextChar"/>
    <w:rsid w:val="002031C7"/>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2031C7"/>
    <w:rPr>
      <w:rFonts w:ascii="Times New Roman" w:eastAsia="Times New Roman" w:hAnsi="Times New Roman" w:cs="Times New Roman"/>
      <w:sz w:val="20"/>
      <w:szCs w:val="20"/>
    </w:rPr>
  </w:style>
  <w:style w:type="character" w:styleId="FootnoteReference">
    <w:name w:val="footnote reference"/>
    <w:basedOn w:val="DefaultParagraphFont"/>
    <w:rsid w:val="002031C7"/>
    <w:rPr>
      <w:vertAlign w:val="superscript"/>
    </w:rPr>
  </w:style>
  <w:style w:type="paragraph" w:customStyle="1" w:styleId="Arial">
    <w:name w:val="Arial"/>
    <w:basedOn w:val="Normal"/>
    <w:rsid w:val="002031C7"/>
    <w:rPr>
      <w:rFonts w:ascii="Arial" w:eastAsia="Times New Roman" w:hAnsi="Arial" w:cs="Arial"/>
      <w:sz w:val="20"/>
      <w:szCs w:val="20"/>
    </w:rPr>
  </w:style>
  <w:style w:type="paragraph" w:styleId="Subtitle">
    <w:name w:val="Subtitle"/>
    <w:basedOn w:val="Normal"/>
    <w:link w:val="SubtitleChar"/>
    <w:qFormat/>
    <w:rsid w:val="002031C7"/>
    <w:rPr>
      <w:rFonts w:ascii="Times New Roman" w:eastAsia="Times New Roman" w:hAnsi="Times New Roman" w:cs="Times New Roman"/>
      <w:b/>
      <w:bCs/>
      <w:lang w:val="en-CA"/>
    </w:rPr>
  </w:style>
  <w:style w:type="character" w:customStyle="1" w:styleId="SubtitleChar">
    <w:name w:val="Subtitle Char"/>
    <w:basedOn w:val="DefaultParagraphFont"/>
    <w:link w:val="Subtitle"/>
    <w:rsid w:val="002031C7"/>
    <w:rPr>
      <w:rFonts w:ascii="Times New Roman" w:eastAsia="Times New Roman" w:hAnsi="Times New Roman" w:cs="Times New Roman"/>
      <w:b/>
      <w:bCs/>
      <w:lang w:val="en-CA"/>
    </w:rPr>
  </w:style>
  <w:style w:type="paragraph" w:customStyle="1" w:styleId="26">
    <w:name w:val="_26"/>
    <w:rsid w:val="002031C7"/>
    <w:pPr>
      <w:widowControl w:val="0"/>
      <w:autoSpaceDE w:val="0"/>
      <w:autoSpaceDN w:val="0"/>
      <w:adjustRightInd w:val="0"/>
      <w:jc w:val="both"/>
    </w:pPr>
    <w:rPr>
      <w:rFonts w:ascii="Times New Roman" w:eastAsia="Times New Roman" w:hAnsi="Times New Roman" w:cs="Times New Roman"/>
      <w:lang w:eastAsia="en-CA"/>
    </w:rPr>
  </w:style>
  <w:style w:type="paragraph" w:customStyle="1" w:styleId="25">
    <w:name w:val="_25"/>
    <w:rsid w:val="002031C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jc w:val="both"/>
    </w:pPr>
    <w:rPr>
      <w:rFonts w:ascii="Times New Roman" w:eastAsia="Times New Roman" w:hAnsi="Times New Roman" w:cs="Times New Roman"/>
      <w:lang w:eastAsia="en-CA"/>
    </w:rPr>
  </w:style>
  <w:style w:type="paragraph" w:customStyle="1" w:styleId="24">
    <w:name w:val="_24"/>
    <w:rsid w:val="002031C7"/>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2160" w:hanging="720"/>
      <w:jc w:val="both"/>
    </w:pPr>
    <w:rPr>
      <w:rFonts w:ascii="Times New Roman" w:eastAsia="Times New Roman" w:hAnsi="Times New Roman" w:cs="Times New Roman"/>
      <w:lang w:eastAsia="en-CA"/>
    </w:rPr>
  </w:style>
  <w:style w:type="paragraph" w:customStyle="1" w:styleId="23">
    <w:name w:val="_23"/>
    <w:rsid w:val="002031C7"/>
    <w:pPr>
      <w:widowControl w:val="0"/>
      <w:tabs>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2880" w:hanging="720"/>
      <w:jc w:val="both"/>
    </w:pPr>
    <w:rPr>
      <w:rFonts w:ascii="Times New Roman" w:eastAsia="Times New Roman" w:hAnsi="Times New Roman" w:cs="Times New Roman"/>
      <w:lang w:eastAsia="en-CA"/>
    </w:rPr>
  </w:style>
  <w:style w:type="paragraph" w:customStyle="1" w:styleId="22">
    <w:name w:val="_22"/>
    <w:rsid w:val="002031C7"/>
    <w:pPr>
      <w:widowControl w:val="0"/>
      <w:tabs>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0" w:hanging="720"/>
      <w:jc w:val="both"/>
    </w:pPr>
    <w:rPr>
      <w:rFonts w:ascii="Times New Roman" w:eastAsia="Times New Roman" w:hAnsi="Times New Roman" w:cs="Times New Roman"/>
      <w:lang w:eastAsia="en-CA"/>
    </w:rPr>
  </w:style>
  <w:style w:type="paragraph" w:customStyle="1" w:styleId="21">
    <w:name w:val="_21"/>
    <w:rsid w:val="002031C7"/>
    <w:pPr>
      <w:widowControl w:val="0"/>
      <w:tabs>
        <w:tab w:val="left" w:pos="4320"/>
        <w:tab w:val="left" w:pos="5040"/>
        <w:tab w:val="left" w:pos="5760"/>
        <w:tab w:val="left" w:pos="6480"/>
        <w:tab w:val="left" w:pos="7200"/>
        <w:tab w:val="left" w:pos="7920"/>
        <w:tab w:val="left" w:pos="8640"/>
        <w:tab w:val="left" w:pos="9360"/>
      </w:tabs>
      <w:autoSpaceDE w:val="0"/>
      <w:autoSpaceDN w:val="0"/>
      <w:adjustRightInd w:val="0"/>
      <w:ind w:left="4320" w:hanging="720"/>
      <w:jc w:val="both"/>
    </w:pPr>
    <w:rPr>
      <w:rFonts w:ascii="Times New Roman" w:eastAsia="Times New Roman" w:hAnsi="Times New Roman" w:cs="Times New Roman"/>
      <w:lang w:eastAsia="en-CA"/>
    </w:rPr>
  </w:style>
  <w:style w:type="paragraph" w:customStyle="1" w:styleId="20">
    <w:name w:val="_20"/>
    <w:rsid w:val="002031C7"/>
    <w:pPr>
      <w:widowControl w:val="0"/>
      <w:tabs>
        <w:tab w:val="left" w:pos="5040"/>
        <w:tab w:val="left" w:pos="5760"/>
        <w:tab w:val="left" w:pos="6480"/>
        <w:tab w:val="left" w:pos="7200"/>
        <w:tab w:val="left" w:pos="7920"/>
        <w:tab w:val="left" w:pos="8640"/>
        <w:tab w:val="left" w:pos="9360"/>
      </w:tabs>
      <w:autoSpaceDE w:val="0"/>
      <w:autoSpaceDN w:val="0"/>
      <w:adjustRightInd w:val="0"/>
      <w:ind w:left="5040" w:hanging="720"/>
      <w:jc w:val="both"/>
    </w:pPr>
    <w:rPr>
      <w:rFonts w:ascii="Times New Roman" w:eastAsia="Times New Roman" w:hAnsi="Times New Roman" w:cs="Times New Roman"/>
      <w:lang w:eastAsia="en-CA"/>
    </w:rPr>
  </w:style>
  <w:style w:type="paragraph" w:customStyle="1" w:styleId="19">
    <w:name w:val="_19"/>
    <w:rsid w:val="002031C7"/>
    <w:pPr>
      <w:widowControl w:val="0"/>
      <w:tabs>
        <w:tab w:val="left" w:pos="5760"/>
        <w:tab w:val="left" w:pos="6480"/>
        <w:tab w:val="left" w:pos="7200"/>
        <w:tab w:val="left" w:pos="7920"/>
        <w:tab w:val="left" w:pos="8640"/>
        <w:tab w:val="left" w:pos="9360"/>
      </w:tabs>
      <w:autoSpaceDE w:val="0"/>
      <w:autoSpaceDN w:val="0"/>
      <w:adjustRightInd w:val="0"/>
      <w:ind w:left="5760" w:hanging="720"/>
      <w:jc w:val="both"/>
    </w:pPr>
    <w:rPr>
      <w:rFonts w:ascii="Times New Roman" w:eastAsia="Times New Roman" w:hAnsi="Times New Roman" w:cs="Times New Roman"/>
      <w:lang w:eastAsia="en-CA"/>
    </w:rPr>
  </w:style>
  <w:style w:type="paragraph" w:customStyle="1" w:styleId="18">
    <w:name w:val="_18"/>
    <w:rsid w:val="002031C7"/>
    <w:pPr>
      <w:widowControl w:val="0"/>
      <w:tabs>
        <w:tab w:val="left" w:pos="6480"/>
        <w:tab w:val="left" w:pos="7200"/>
        <w:tab w:val="left" w:pos="7920"/>
        <w:tab w:val="left" w:pos="8640"/>
        <w:tab w:val="left" w:pos="9360"/>
      </w:tabs>
      <w:autoSpaceDE w:val="0"/>
      <w:autoSpaceDN w:val="0"/>
      <w:adjustRightInd w:val="0"/>
      <w:ind w:left="6480" w:hanging="720"/>
      <w:jc w:val="both"/>
    </w:pPr>
    <w:rPr>
      <w:rFonts w:ascii="Times New Roman" w:eastAsia="Times New Roman" w:hAnsi="Times New Roman" w:cs="Times New Roman"/>
      <w:lang w:eastAsia="en-CA"/>
    </w:rPr>
  </w:style>
  <w:style w:type="paragraph" w:customStyle="1" w:styleId="17">
    <w:name w:val="_17"/>
    <w:rsid w:val="002031C7"/>
    <w:pPr>
      <w:widowControl w:val="0"/>
      <w:autoSpaceDE w:val="0"/>
      <w:autoSpaceDN w:val="0"/>
      <w:adjustRightInd w:val="0"/>
      <w:jc w:val="both"/>
    </w:pPr>
    <w:rPr>
      <w:rFonts w:ascii="Times New Roman" w:eastAsia="Times New Roman" w:hAnsi="Times New Roman" w:cs="Times New Roman"/>
      <w:lang w:eastAsia="en-CA"/>
    </w:rPr>
  </w:style>
  <w:style w:type="paragraph" w:customStyle="1" w:styleId="16">
    <w:name w:val="_16"/>
    <w:rsid w:val="002031C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jc w:val="both"/>
    </w:pPr>
    <w:rPr>
      <w:rFonts w:ascii="Times New Roman" w:eastAsia="Times New Roman" w:hAnsi="Times New Roman" w:cs="Times New Roman"/>
      <w:lang w:eastAsia="en-CA"/>
    </w:rPr>
  </w:style>
  <w:style w:type="paragraph" w:customStyle="1" w:styleId="15">
    <w:name w:val="_15"/>
    <w:rsid w:val="002031C7"/>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2160" w:hanging="720"/>
      <w:jc w:val="both"/>
    </w:pPr>
    <w:rPr>
      <w:rFonts w:ascii="Times New Roman" w:eastAsia="Times New Roman" w:hAnsi="Times New Roman" w:cs="Times New Roman"/>
      <w:lang w:eastAsia="en-CA"/>
    </w:rPr>
  </w:style>
  <w:style w:type="paragraph" w:customStyle="1" w:styleId="14">
    <w:name w:val="_14"/>
    <w:rsid w:val="002031C7"/>
    <w:pPr>
      <w:widowControl w:val="0"/>
      <w:tabs>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2880" w:hanging="720"/>
      <w:jc w:val="both"/>
    </w:pPr>
    <w:rPr>
      <w:rFonts w:ascii="Times New Roman" w:eastAsia="Times New Roman" w:hAnsi="Times New Roman" w:cs="Times New Roman"/>
      <w:lang w:eastAsia="en-CA"/>
    </w:rPr>
  </w:style>
  <w:style w:type="paragraph" w:customStyle="1" w:styleId="13">
    <w:name w:val="_13"/>
    <w:rsid w:val="002031C7"/>
    <w:pPr>
      <w:widowControl w:val="0"/>
      <w:tabs>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0" w:hanging="720"/>
      <w:jc w:val="both"/>
    </w:pPr>
    <w:rPr>
      <w:rFonts w:ascii="Times New Roman" w:eastAsia="Times New Roman" w:hAnsi="Times New Roman" w:cs="Times New Roman"/>
      <w:lang w:eastAsia="en-CA"/>
    </w:rPr>
  </w:style>
  <w:style w:type="paragraph" w:customStyle="1" w:styleId="12">
    <w:name w:val="_12"/>
    <w:rsid w:val="002031C7"/>
    <w:pPr>
      <w:widowControl w:val="0"/>
      <w:tabs>
        <w:tab w:val="left" w:pos="4320"/>
        <w:tab w:val="left" w:pos="5040"/>
        <w:tab w:val="left" w:pos="5760"/>
        <w:tab w:val="left" w:pos="6480"/>
        <w:tab w:val="left" w:pos="7200"/>
        <w:tab w:val="left" w:pos="7920"/>
        <w:tab w:val="left" w:pos="8640"/>
        <w:tab w:val="left" w:pos="9360"/>
      </w:tabs>
      <w:autoSpaceDE w:val="0"/>
      <w:autoSpaceDN w:val="0"/>
      <w:adjustRightInd w:val="0"/>
      <w:ind w:left="4320" w:hanging="720"/>
      <w:jc w:val="both"/>
    </w:pPr>
    <w:rPr>
      <w:rFonts w:ascii="Times New Roman" w:eastAsia="Times New Roman" w:hAnsi="Times New Roman" w:cs="Times New Roman"/>
      <w:lang w:eastAsia="en-CA"/>
    </w:rPr>
  </w:style>
  <w:style w:type="paragraph" w:customStyle="1" w:styleId="11">
    <w:name w:val="_11"/>
    <w:rsid w:val="002031C7"/>
    <w:pPr>
      <w:widowControl w:val="0"/>
      <w:tabs>
        <w:tab w:val="left" w:pos="5040"/>
        <w:tab w:val="left" w:pos="5760"/>
        <w:tab w:val="left" w:pos="6480"/>
        <w:tab w:val="left" w:pos="7200"/>
        <w:tab w:val="left" w:pos="7920"/>
        <w:tab w:val="left" w:pos="8640"/>
        <w:tab w:val="left" w:pos="9360"/>
      </w:tabs>
      <w:autoSpaceDE w:val="0"/>
      <w:autoSpaceDN w:val="0"/>
      <w:adjustRightInd w:val="0"/>
      <w:ind w:left="5040" w:hanging="720"/>
      <w:jc w:val="both"/>
    </w:pPr>
    <w:rPr>
      <w:rFonts w:ascii="Times New Roman" w:eastAsia="Times New Roman" w:hAnsi="Times New Roman" w:cs="Times New Roman"/>
      <w:lang w:eastAsia="en-CA"/>
    </w:rPr>
  </w:style>
  <w:style w:type="paragraph" w:customStyle="1" w:styleId="10">
    <w:name w:val="_10"/>
    <w:rsid w:val="002031C7"/>
    <w:pPr>
      <w:widowControl w:val="0"/>
      <w:tabs>
        <w:tab w:val="left" w:pos="5760"/>
        <w:tab w:val="left" w:pos="6480"/>
        <w:tab w:val="left" w:pos="7200"/>
        <w:tab w:val="left" w:pos="7920"/>
        <w:tab w:val="left" w:pos="8640"/>
        <w:tab w:val="left" w:pos="9360"/>
      </w:tabs>
      <w:autoSpaceDE w:val="0"/>
      <w:autoSpaceDN w:val="0"/>
      <w:adjustRightInd w:val="0"/>
      <w:ind w:left="5760" w:hanging="720"/>
      <w:jc w:val="both"/>
    </w:pPr>
    <w:rPr>
      <w:rFonts w:ascii="Times New Roman" w:eastAsia="Times New Roman" w:hAnsi="Times New Roman" w:cs="Times New Roman"/>
      <w:lang w:eastAsia="en-CA"/>
    </w:rPr>
  </w:style>
  <w:style w:type="paragraph" w:customStyle="1" w:styleId="9">
    <w:name w:val="_9"/>
    <w:rsid w:val="002031C7"/>
    <w:pPr>
      <w:widowControl w:val="0"/>
      <w:tabs>
        <w:tab w:val="left" w:pos="6480"/>
        <w:tab w:val="left" w:pos="7200"/>
        <w:tab w:val="left" w:pos="7920"/>
        <w:tab w:val="left" w:pos="8640"/>
        <w:tab w:val="left" w:pos="9360"/>
      </w:tabs>
      <w:autoSpaceDE w:val="0"/>
      <w:autoSpaceDN w:val="0"/>
      <w:adjustRightInd w:val="0"/>
      <w:ind w:left="6480" w:hanging="720"/>
      <w:jc w:val="both"/>
    </w:pPr>
    <w:rPr>
      <w:rFonts w:ascii="Times New Roman" w:eastAsia="Times New Roman" w:hAnsi="Times New Roman" w:cs="Times New Roman"/>
      <w:lang w:eastAsia="en-CA"/>
    </w:rPr>
  </w:style>
  <w:style w:type="paragraph" w:customStyle="1" w:styleId="8">
    <w:name w:val="_8"/>
    <w:rsid w:val="002031C7"/>
    <w:pPr>
      <w:widowControl w:val="0"/>
      <w:autoSpaceDE w:val="0"/>
      <w:autoSpaceDN w:val="0"/>
      <w:adjustRightInd w:val="0"/>
      <w:jc w:val="both"/>
    </w:pPr>
    <w:rPr>
      <w:rFonts w:ascii="Times New Roman" w:eastAsia="Times New Roman" w:hAnsi="Times New Roman" w:cs="Times New Roman"/>
      <w:lang w:eastAsia="en-CA"/>
    </w:rPr>
  </w:style>
  <w:style w:type="paragraph" w:customStyle="1" w:styleId="7">
    <w:name w:val="_7"/>
    <w:rsid w:val="002031C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jc w:val="both"/>
    </w:pPr>
    <w:rPr>
      <w:rFonts w:ascii="Times New Roman" w:eastAsia="Times New Roman" w:hAnsi="Times New Roman" w:cs="Times New Roman"/>
      <w:lang w:eastAsia="en-CA"/>
    </w:rPr>
  </w:style>
  <w:style w:type="paragraph" w:customStyle="1" w:styleId="6">
    <w:name w:val="_6"/>
    <w:rsid w:val="002031C7"/>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2160" w:hanging="720"/>
      <w:jc w:val="both"/>
    </w:pPr>
    <w:rPr>
      <w:rFonts w:ascii="Times New Roman" w:eastAsia="Times New Roman" w:hAnsi="Times New Roman" w:cs="Times New Roman"/>
      <w:lang w:eastAsia="en-CA"/>
    </w:rPr>
  </w:style>
  <w:style w:type="paragraph" w:customStyle="1" w:styleId="5">
    <w:name w:val="_5"/>
    <w:rsid w:val="002031C7"/>
    <w:pPr>
      <w:widowControl w:val="0"/>
      <w:tabs>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2880" w:hanging="720"/>
      <w:jc w:val="both"/>
    </w:pPr>
    <w:rPr>
      <w:rFonts w:ascii="Times New Roman" w:eastAsia="Times New Roman" w:hAnsi="Times New Roman" w:cs="Times New Roman"/>
      <w:lang w:eastAsia="en-CA"/>
    </w:rPr>
  </w:style>
  <w:style w:type="paragraph" w:customStyle="1" w:styleId="4">
    <w:name w:val="_4"/>
    <w:rsid w:val="002031C7"/>
    <w:pPr>
      <w:widowControl w:val="0"/>
      <w:tabs>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0" w:hanging="720"/>
      <w:jc w:val="both"/>
    </w:pPr>
    <w:rPr>
      <w:rFonts w:ascii="Times New Roman" w:eastAsia="Times New Roman" w:hAnsi="Times New Roman" w:cs="Times New Roman"/>
      <w:lang w:eastAsia="en-CA"/>
    </w:rPr>
  </w:style>
  <w:style w:type="paragraph" w:customStyle="1" w:styleId="3">
    <w:name w:val="_3"/>
    <w:rsid w:val="002031C7"/>
    <w:pPr>
      <w:widowControl w:val="0"/>
      <w:tabs>
        <w:tab w:val="left" w:pos="4320"/>
        <w:tab w:val="left" w:pos="5040"/>
        <w:tab w:val="left" w:pos="5760"/>
        <w:tab w:val="left" w:pos="6480"/>
        <w:tab w:val="left" w:pos="7200"/>
        <w:tab w:val="left" w:pos="7920"/>
        <w:tab w:val="left" w:pos="8640"/>
        <w:tab w:val="left" w:pos="9360"/>
      </w:tabs>
      <w:autoSpaceDE w:val="0"/>
      <w:autoSpaceDN w:val="0"/>
      <w:adjustRightInd w:val="0"/>
      <w:ind w:left="4320" w:hanging="720"/>
      <w:jc w:val="both"/>
    </w:pPr>
    <w:rPr>
      <w:rFonts w:ascii="Times New Roman" w:eastAsia="Times New Roman" w:hAnsi="Times New Roman" w:cs="Times New Roman"/>
      <w:lang w:eastAsia="en-CA"/>
    </w:rPr>
  </w:style>
  <w:style w:type="paragraph" w:customStyle="1" w:styleId="2">
    <w:name w:val="_2"/>
    <w:rsid w:val="002031C7"/>
    <w:pPr>
      <w:widowControl w:val="0"/>
      <w:tabs>
        <w:tab w:val="left" w:pos="5040"/>
        <w:tab w:val="left" w:pos="5760"/>
        <w:tab w:val="left" w:pos="6480"/>
        <w:tab w:val="left" w:pos="7200"/>
        <w:tab w:val="left" w:pos="7920"/>
        <w:tab w:val="left" w:pos="8640"/>
        <w:tab w:val="left" w:pos="9360"/>
      </w:tabs>
      <w:autoSpaceDE w:val="0"/>
      <w:autoSpaceDN w:val="0"/>
      <w:adjustRightInd w:val="0"/>
      <w:ind w:left="5040" w:hanging="720"/>
      <w:jc w:val="both"/>
    </w:pPr>
    <w:rPr>
      <w:rFonts w:ascii="Times New Roman" w:eastAsia="Times New Roman" w:hAnsi="Times New Roman" w:cs="Times New Roman"/>
      <w:lang w:eastAsia="en-CA"/>
    </w:rPr>
  </w:style>
  <w:style w:type="paragraph" w:customStyle="1" w:styleId="1">
    <w:name w:val="_1"/>
    <w:rsid w:val="002031C7"/>
    <w:pPr>
      <w:widowControl w:val="0"/>
      <w:tabs>
        <w:tab w:val="left" w:pos="5760"/>
        <w:tab w:val="left" w:pos="6480"/>
        <w:tab w:val="left" w:pos="7200"/>
        <w:tab w:val="left" w:pos="7920"/>
        <w:tab w:val="left" w:pos="8640"/>
        <w:tab w:val="left" w:pos="9360"/>
      </w:tabs>
      <w:autoSpaceDE w:val="0"/>
      <w:autoSpaceDN w:val="0"/>
      <w:adjustRightInd w:val="0"/>
      <w:ind w:left="5760" w:hanging="720"/>
      <w:jc w:val="both"/>
    </w:pPr>
    <w:rPr>
      <w:rFonts w:ascii="Times New Roman" w:eastAsia="Times New Roman" w:hAnsi="Times New Roman" w:cs="Times New Roman"/>
      <w:lang w:eastAsia="en-CA"/>
    </w:rPr>
  </w:style>
  <w:style w:type="paragraph" w:customStyle="1" w:styleId="a">
    <w:name w:val="_"/>
    <w:rsid w:val="002031C7"/>
    <w:pPr>
      <w:widowControl w:val="0"/>
      <w:tabs>
        <w:tab w:val="left" w:pos="6480"/>
        <w:tab w:val="left" w:pos="7200"/>
        <w:tab w:val="left" w:pos="7920"/>
        <w:tab w:val="left" w:pos="8640"/>
        <w:tab w:val="left" w:pos="9360"/>
      </w:tabs>
      <w:autoSpaceDE w:val="0"/>
      <w:autoSpaceDN w:val="0"/>
      <w:adjustRightInd w:val="0"/>
      <w:ind w:left="6480" w:hanging="720"/>
      <w:jc w:val="both"/>
    </w:pPr>
    <w:rPr>
      <w:rFonts w:ascii="Times New Roman" w:eastAsia="Times New Roman" w:hAnsi="Times New Roman" w:cs="Times New Roman"/>
      <w:lang w:eastAsia="en-CA"/>
    </w:rPr>
  </w:style>
  <w:style w:type="character" w:customStyle="1" w:styleId="DefaultPara">
    <w:name w:val="Default Para"/>
    <w:rsid w:val="002031C7"/>
  </w:style>
  <w:style w:type="character" w:customStyle="1" w:styleId="smaller">
    <w:name w:val="smaller"/>
    <w:basedOn w:val="DefaultParagraphFont"/>
    <w:rsid w:val="002031C7"/>
    <w:rPr>
      <w:rFonts w:cs="Times New Roman"/>
    </w:rPr>
  </w:style>
  <w:style w:type="character" w:customStyle="1" w:styleId="phone">
    <w:name w:val="phone"/>
    <w:basedOn w:val="DefaultParagraphFont"/>
    <w:rsid w:val="002031C7"/>
    <w:rPr>
      <w:rFonts w:cs="Times New Roman"/>
    </w:rPr>
  </w:style>
  <w:style w:type="character" w:styleId="Strong">
    <w:name w:val="Strong"/>
    <w:basedOn w:val="DefaultParagraphFont"/>
    <w:uiPriority w:val="99"/>
    <w:qFormat/>
    <w:rsid w:val="002031C7"/>
    <w:rPr>
      <w:rFonts w:cs="Times New Roman"/>
      <w:b/>
      <w:bCs/>
    </w:rPr>
  </w:style>
  <w:style w:type="paragraph" w:customStyle="1" w:styleId="Style36">
    <w:name w:val="Style36"/>
    <w:basedOn w:val="NoSpacing"/>
    <w:link w:val="Style36Char"/>
    <w:qFormat/>
    <w:rsid w:val="002031C7"/>
    <w:rPr>
      <w:rFonts w:eastAsia="Calibri"/>
      <w:lang w:val="en-CA"/>
    </w:rPr>
  </w:style>
  <w:style w:type="character" w:customStyle="1" w:styleId="Style36Char">
    <w:name w:val="Style36 Char"/>
    <w:basedOn w:val="DefaultParagraphFont"/>
    <w:link w:val="Style36"/>
    <w:rsid w:val="002031C7"/>
    <w:rPr>
      <w:rFonts w:ascii="Times New Roman" w:eastAsia="Calibri" w:hAnsi="Times New Roman" w:cs="Times New Roman"/>
      <w:lang w:val="en-CA"/>
    </w:rPr>
  </w:style>
  <w:style w:type="paragraph" w:styleId="NoSpacing">
    <w:name w:val="No Spacing"/>
    <w:uiPriority w:val="1"/>
    <w:qFormat/>
    <w:rsid w:val="002031C7"/>
    <w:rPr>
      <w:rFonts w:ascii="Times New Roman" w:eastAsia="Times New Roman" w:hAnsi="Times New Roman" w:cs="Times New Roman"/>
    </w:rPr>
  </w:style>
  <w:style w:type="paragraph" w:customStyle="1" w:styleId="StyleHeading2TimesNewRoman12ptNotItalic">
    <w:name w:val="Style Heading 2 + Times New Roman 12 pt Not Italic"/>
    <w:basedOn w:val="Heading2"/>
    <w:rsid w:val="002031C7"/>
    <w:pPr>
      <w:spacing w:before="120" w:after="120" w:line="360" w:lineRule="auto"/>
    </w:pPr>
    <w:rPr>
      <w:b/>
      <w:bCs/>
      <w:szCs w:val="28"/>
      <w:u w:val="none"/>
    </w:rPr>
  </w:style>
  <w:style w:type="character" w:customStyle="1" w:styleId="textexposedshow">
    <w:name w:val="text_exposed_show"/>
    <w:basedOn w:val="DefaultParagraphFont"/>
    <w:rsid w:val="002031C7"/>
  </w:style>
  <w:style w:type="character" w:customStyle="1" w:styleId="slug-metadata-note3">
    <w:name w:val="slug-metadata-note3"/>
    <w:basedOn w:val="DefaultParagraphFont"/>
    <w:rsid w:val="00A054D3"/>
    <w:rPr>
      <w:vanish w:val="0"/>
      <w:webHidden w:val="0"/>
      <w:specVanish w:val="0"/>
    </w:rPr>
  </w:style>
  <w:style w:type="character" w:customStyle="1" w:styleId="slug-doi">
    <w:name w:val="slug-doi"/>
    <w:basedOn w:val="DefaultParagraphFont"/>
    <w:rsid w:val="00A054D3"/>
  </w:style>
  <w:style w:type="character" w:customStyle="1" w:styleId="element-citation">
    <w:name w:val="element-citation"/>
    <w:basedOn w:val="DefaultParagraphFont"/>
    <w:rsid w:val="00A054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037/a0035188" TargetMode="External"/><Relationship Id="rId13" Type="http://schemas.openxmlformats.org/officeDocument/2006/relationships/hyperlink" Target="http://psycnet.apa.org/doi/10.1037/0003-066X.52.12.1280" TargetMode="External"/><Relationship Id="rId18" Type="http://schemas.openxmlformats.org/officeDocument/2006/relationships/chart" Target="charts/chart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4.xml"/><Relationship Id="rId7" Type="http://schemas.openxmlformats.org/officeDocument/2006/relationships/endnotes" Target="endnotes.xml"/><Relationship Id="rId12" Type="http://schemas.openxmlformats.org/officeDocument/2006/relationships/hyperlink" Target="http://psycnet.apa.org/doi/10.1080/026870300401441" TargetMode="External"/><Relationship Id="rId17" Type="http://schemas.openxmlformats.org/officeDocument/2006/relationships/hyperlink" Target="http://dx.doi.org/10.1016/S0022-1031(02)00527-9"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psycnet.apa.org/doi/10.1086/510228" TargetMode="External"/><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sycnet.apa.org/doi/10.1037/a0015433"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dx.doi.org/10.1016/S0191-8869(02)00145-9" TargetMode="External"/><Relationship Id="rId23" Type="http://schemas.openxmlformats.org/officeDocument/2006/relationships/chart" Target="charts/chart6.xml"/><Relationship Id="rId10" Type="http://schemas.openxmlformats.org/officeDocument/2006/relationships/hyperlink" Target="http://dx.doi.org/10.1080%2F15298860802505160" TargetMode="External"/><Relationship Id="rId19"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hyperlink" Target="http://psycnet.apa.org/doi/10.1086/338209" TargetMode="External"/><Relationship Id="rId14" Type="http://schemas.openxmlformats.org/officeDocument/2006/relationships/hyperlink" Target="http://psycnet.apa.org/doi/10.1037/0022-3514.46.6.1349" TargetMode="External"/><Relationship Id="rId22" Type="http://schemas.openxmlformats.org/officeDocument/2006/relationships/chart" Target="charts/chart5.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fileu\users$\kcortes\My%20Documents\My%20Documents\Research%20projects\Work%20with%20Lara\Social%20Do's%20Manu%20Stuff\FinalGraphsForManu.xlsx"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file:///\\fileu\users$\kcortes\My%20Documents\My%20Documents\Research%20projects\Work%20with%20Lara\Social%20Do's%20Manu%20Stuff\FinalGraphsForManu.xlsx" TargetMode="External"/><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oleObject" Target="file:///\\fileu\users$\kcortes\My%20Documents\My%20Documents\Research%20projects\Work%20with%20Lara\Social%20Do's%20Manu%20Stuff\FinalGraphsForManu.xlsx" TargetMode="External"/><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oleObject" Target="file:///\\fileu\users$\kcortes\My%20Documents\My%20Documents\Research%20projects\Work%20with%20Lara\Social%20Do's%20Manu%20Stuff\FinalGraphsForManu.xlsx" TargetMode="External"/><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oleObject" Target="file:///\\fileu\users$\kcortes\My%20Documents\My%20Documents\Research%20projects\Work%20with%20Lara\Social%20Do's%20Manu%20Stuff\FinalGraphsForManu.xlsx" TargetMode="External"/><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oleObject" Target="file:///\\fileu\users$\kcortes\My%20Documents\My%20Documents\Research%20projects\Work%20with%20Lara\Social%20Do's%20Manu%20Stuff\FinalGraphsForManu.xlsx" TargetMode="External"/><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2141045321637427"/>
          <c:y val="0.27263189677091276"/>
          <c:w val="0.67837272579597141"/>
          <c:h val="0.57123220188151536"/>
        </c:manualLayout>
      </c:layout>
      <c:lineChart>
        <c:grouping val="standard"/>
        <c:varyColors val="0"/>
        <c:ser>
          <c:idx val="1"/>
          <c:order val="0"/>
          <c:tx>
            <c:strRef>
              <c:f>'\\fileu\users$\kcortes\My Documents\My Documents\Research projects\Work with Lara\Social Do''s Manu Stuff\Social Do''s Manu Stuff\[SampleGraphs.xlsx]Figure 6 -all four'!$K$5</c:f>
              <c:strCache>
                <c:ptCount val="1"/>
                <c:pt idx="0">
                  <c:v>High Self-control</c:v>
                </c:pt>
              </c:strCache>
            </c:strRef>
          </c:tx>
          <c:spPr>
            <a:ln w="12700">
              <a:solidFill>
                <a:schemeClr val="tx1">
                  <a:lumMod val="65000"/>
                  <a:lumOff val="35000"/>
                </a:schemeClr>
              </a:solidFill>
              <a:prstDash val="solid"/>
            </a:ln>
          </c:spPr>
          <c:marker>
            <c:symbol val="x"/>
            <c:size val="7"/>
            <c:spPr>
              <a:ln w="9525" cap="flat">
                <a:solidFill>
                  <a:schemeClr val="tx1"/>
                </a:solidFill>
              </a:ln>
            </c:spPr>
          </c:marker>
          <c:dPt>
            <c:idx val="1"/>
            <c:bubble3D val="0"/>
            <c:extLst>
              <c:ext xmlns:c16="http://schemas.microsoft.com/office/drawing/2014/chart" uri="{C3380CC4-5D6E-409C-BE32-E72D297353CC}">
                <c16:uniqueId val="{00000000-C5C9-5E4D-BB1C-CA0F729A05B7}"/>
              </c:ext>
            </c:extLst>
          </c:dPt>
          <c:cat>
            <c:strRef>
              <c:f>'\\fileu\users$\kcortes\My Documents\My Documents\Research projects\Work with Lara\Social Do''s Manu Stuff\Social Do''s Manu Stuff\[SampleGraphs.xlsx]Figure 6 -all four'!$L$3:$M$3</c:f>
              <c:strCache>
                <c:ptCount val="2"/>
                <c:pt idx="0">
                  <c:v>Personal Do</c:v>
                </c:pt>
                <c:pt idx="1">
                  <c:v>Social Do</c:v>
                </c:pt>
              </c:strCache>
            </c:strRef>
          </c:cat>
          <c:val>
            <c:numRef>
              <c:f>'\\fileu\users$\kcortes\My Documents\My Documents\Research projects\Work with Lara\Social Do''s Manu Stuff\Social Do''s Manu Stuff\[SampleGraphs.xlsx]Figure 6 -all four'!$L$5:$M$5</c:f>
              <c:numCache>
                <c:formatCode>General</c:formatCode>
                <c:ptCount val="2"/>
                <c:pt idx="0">
                  <c:v>1.4749023485458432</c:v>
                </c:pt>
                <c:pt idx="1">
                  <c:v>1.4164921167524143</c:v>
                </c:pt>
              </c:numCache>
            </c:numRef>
          </c:val>
          <c:smooth val="0"/>
          <c:extLst>
            <c:ext xmlns:c16="http://schemas.microsoft.com/office/drawing/2014/chart" uri="{C3380CC4-5D6E-409C-BE32-E72D297353CC}">
              <c16:uniqueId val="{00000001-C5C9-5E4D-BB1C-CA0F729A05B7}"/>
            </c:ext>
          </c:extLst>
        </c:ser>
        <c:ser>
          <c:idx val="0"/>
          <c:order val="1"/>
          <c:tx>
            <c:strRef>
              <c:f>'\\fileu\users$\kcortes\My Documents\My Documents\Research projects\Work with Lara\Social Do''s Manu Stuff\Social Do''s Manu Stuff\[SampleGraphs.xlsx]Figure 6 -all four'!$K$4</c:f>
              <c:strCache>
                <c:ptCount val="1"/>
                <c:pt idx="0">
                  <c:v>Low Self-control</c:v>
                </c:pt>
              </c:strCache>
            </c:strRef>
          </c:tx>
          <c:spPr>
            <a:ln w="25400">
              <a:solidFill>
                <a:schemeClr val="tx1">
                  <a:lumMod val="50000"/>
                  <a:lumOff val="50000"/>
                </a:schemeClr>
              </a:solidFill>
              <a:prstDash val="sysDot"/>
            </a:ln>
          </c:spPr>
          <c:marker>
            <c:symbol val="x"/>
            <c:size val="7"/>
            <c:spPr>
              <a:ln>
                <a:solidFill>
                  <a:schemeClr val="tx1"/>
                </a:solidFill>
              </a:ln>
            </c:spPr>
          </c:marker>
          <c:cat>
            <c:strRef>
              <c:f>'\\fileu\users$\kcortes\My Documents\My Documents\Research projects\Work with Lara\Social Do''s Manu Stuff\Social Do''s Manu Stuff\[SampleGraphs.xlsx]Figure 6 -all four'!$L$3:$M$3</c:f>
              <c:strCache>
                <c:ptCount val="2"/>
                <c:pt idx="0">
                  <c:v>Personal Do</c:v>
                </c:pt>
                <c:pt idx="1">
                  <c:v>Social Do</c:v>
                </c:pt>
              </c:strCache>
            </c:strRef>
          </c:cat>
          <c:val>
            <c:numRef>
              <c:f>'\\fileu\users$\kcortes\My Documents\My Documents\Research projects\Work with Lara\Social Do''s Manu Stuff\Social Do''s Manu Stuff\[SampleGraphs.xlsx]Figure 6 -all four'!$L$4:$M$4</c:f>
              <c:numCache>
                <c:formatCode>General</c:formatCode>
                <c:ptCount val="2"/>
                <c:pt idx="0">
                  <c:v>1.0528176674821472</c:v>
                </c:pt>
                <c:pt idx="1">
                  <c:v>1.5531459432443517</c:v>
                </c:pt>
              </c:numCache>
            </c:numRef>
          </c:val>
          <c:smooth val="0"/>
          <c:extLst>
            <c:ext xmlns:c16="http://schemas.microsoft.com/office/drawing/2014/chart" uri="{C3380CC4-5D6E-409C-BE32-E72D297353CC}">
              <c16:uniqueId val="{00000002-C5C9-5E4D-BB1C-CA0F729A05B7}"/>
            </c:ext>
          </c:extLst>
        </c:ser>
        <c:ser>
          <c:idx val="3"/>
          <c:order val="2"/>
          <c:tx>
            <c:strRef>
              <c:f>'\\fileu\users$\kcortes\My Documents\My Documents\Research projects\Work with Lara\Social Do''s Manu Stuff\Social Do''s Manu Stuff\[SampleGraphs.xlsx]Figure 6 -all four'!$K$7</c:f>
              <c:strCache>
                <c:ptCount val="1"/>
                <c:pt idx="0">
                  <c:v>High Agreeable</c:v>
                </c:pt>
              </c:strCache>
            </c:strRef>
          </c:tx>
          <c:spPr>
            <a:ln w="25400">
              <a:solidFill>
                <a:schemeClr val="tx1"/>
              </a:solidFill>
            </a:ln>
          </c:spPr>
          <c:marker>
            <c:symbol val="diamond"/>
            <c:size val="7"/>
            <c:spPr>
              <a:solidFill>
                <a:schemeClr val="tx1"/>
              </a:solidFill>
              <a:ln>
                <a:solidFill>
                  <a:schemeClr val="tx1"/>
                </a:solidFill>
              </a:ln>
            </c:spPr>
          </c:marker>
          <c:cat>
            <c:strRef>
              <c:f>'\\fileu\users$\kcortes\My Documents\My Documents\Research projects\Work with Lara\Social Do''s Manu Stuff\Social Do''s Manu Stuff\[SampleGraphs.xlsx]Figure 6 -all four'!$L$3:$M$3</c:f>
              <c:strCache>
                <c:ptCount val="2"/>
                <c:pt idx="0">
                  <c:v>Personal Do</c:v>
                </c:pt>
                <c:pt idx="1">
                  <c:v>Social Do</c:v>
                </c:pt>
              </c:strCache>
            </c:strRef>
          </c:cat>
          <c:val>
            <c:numRef>
              <c:f>'\\fileu\users$\kcortes\My Documents\My Documents\Research projects\Work with Lara\Social Do''s Manu Stuff\Social Do''s Manu Stuff\[SampleGraphs.xlsx]Figure 6 -all four'!$L$7:$M$7</c:f>
              <c:numCache>
                <c:formatCode>General</c:formatCode>
                <c:ptCount val="2"/>
                <c:pt idx="0">
                  <c:v>1.2290021235799051</c:v>
                </c:pt>
                <c:pt idx="1">
                  <c:v>1.7929626123723774</c:v>
                </c:pt>
              </c:numCache>
            </c:numRef>
          </c:val>
          <c:smooth val="0"/>
          <c:extLst>
            <c:ext xmlns:c16="http://schemas.microsoft.com/office/drawing/2014/chart" uri="{C3380CC4-5D6E-409C-BE32-E72D297353CC}">
              <c16:uniqueId val="{00000003-C5C9-5E4D-BB1C-CA0F729A05B7}"/>
            </c:ext>
          </c:extLst>
        </c:ser>
        <c:ser>
          <c:idx val="2"/>
          <c:order val="3"/>
          <c:tx>
            <c:strRef>
              <c:f>'\\fileu\users$\kcortes\My Documents\My Documents\Research projects\Work with Lara\Social Do''s Manu Stuff\Social Do''s Manu Stuff\[SampleGraphs.xlsx]Figure 6 -all four'!$K$6</c:f>
              <c:strCache>
                <c:ptCount val="1"/>
                <c:pt idx="0">
                  <c:v>Low Agreeable</c:v>
                </c:pt>
              </c:strCache>
            </c:strRef>
          </c:tx>
          <c:spPr>
            <a:ln w="25400">
              <a:solidFill>
                <a:schemeClr val="tx1"/>
              </a:solidFill>
              <a:prstDash val="dash"/>
            </a:ln>
          </c:spPr>
          <c:marker>
            <c:symbol val="diamond"/>
            <c:size val="7"/>
            <c:spPr>
              <a:solidFill>
                <a:schemeClr val="tx1"/>
              </a:solidFill>
              <a:ln>
                <a:solidFill>
                  <a:schemeClr val="tx1"/>
                </a:solidFill>
              </a:ln>
            </c:spPr>
          </c:marker>
          <c:cat>
            <c:strRef>
              <c:f>'\\fileu\users$\kcortes\My Documents\My Documents\Research projects\Work with Lara\Social Do''s Manu Stuff\Social Do''s Manu Stuff\[SampleGraphs.xlsx]Figure 6 -all four'!$L$3:$M$3</c:f>
              <c:strCache>
                <c:ptCount val="2"/>
                <c:pt idx="0">
                  <c:v>Personal Do</c:v>
                </c:pt>
                <c:pt idx="1">
                  <c:v>Social Do</c:v>
                </c:pt>
              </c:strCache>
            </c:strRef>
          </c:cat>
          <c:val>
            <c:numRef>
              <c:f>'\\fileu\users$\kcortes\My Documents\My Documents\Research projects\Work with Lara\Social Do''s Manu Stuff\Social Do''s Manu Stuff\[SampleGraphs.xlsx]Figure 6 -all four'!$L$6:$M$6</c:f>
              <c:numCache>
                <c:formatCode>General</c:formatCode>
                <c:ptCount val="2"/>
                <c:pt idx="0">
                  <c:v>1.2987178924480853</c:v>
                </c:pt>
                <c:pt idx="1">
                  <c:v>1.1766754476243886</c:v>
                </c:pt>
              </c:numCache>
            </c:numRef>
          </c:val>
          <c:smooth val="0"/>
          <c:extLst>
            <c:ext xmlns:c16="http://schemas.microsoft.com/office/drawing/2014/chart" uri="{C3380CC4-5D6E-409C-BE32-E72D297353CC}">
              <c16:uniqueId val="{00000004-C5C9-5E4D-BB1C-CA0F729A05B7}"/>
            </c:ext>
          </c:extLst>
        </c:ser>
        <c:dLbls>
          <c:showLegendKey val="0"/>
          <c:showVal val="0"/>
          <c:showCatName val="0"/>
          <c:showSerName val="0"/>
          <c:showPercent val="0"/>
          <c:showBubbleSize val="0"/>
        </c:dLbls>
        <c:marker val="1"/>
        <c:smooth val="0"/>
        <c:axId val="147315712"/>
        <c:axId val="103564416"/>
      </c:lineChart>
      <c:catAx>
        <c:axId val="147315712"/>
        <c:scaling>
          <c:orientation val="minMax"/>
        </c:scaling>
        <c:delete val="0"/>
        <c:axPos val="b"/>
        <c:title>
          <c:tx>
            <c:rich>
              <a:bodyPr/>
              <a:lstStyle/>
              <a:p>
                <a:pPr>
                  <a:defRPr/>
                </a:pPr>
                <a:r>
                  <a:rPr lang="en-CA"/>
                  <a:t>Recipient of</a:t>
                </a:r>
                <a:r>
                  <a:rPr lang="en-CA" baseline="0"/>
                  <a:t> Behavior</a:t>
                </a:r>
                <a:endParaRPr lang="en-CA"/>
              </a:p>
            </c:rich>
          </c:tx>
          <c:layout>
            <c:manualLayout>
              <c:xMode val="edge"/>
              <c:yMode val="edge"/>
              <c:x val="0.30486029889538663"/>
              <c:y val="0.93765859394863971"/>
            </c:manualLayout>
          </c:layout>
          <c:overlay val="0"/>
        </c:title>
        <c:numFmt formatCode="General" sourceLinked="0"/>
        <c:majorTickMark val="out"/>
        <c:minorTickMark val="none"/>
        <c:tickLblPos val="nextTo"/>
        <c:crossAx val="103564416"/>
        <c:crosses val="autoZero"/>
        <c:auto val="1"/>
        <c:lblAlgn val="ctr"/>
        <c:lblOffset val="100"/>
        <c:noMultiLvlLbl val="0"/>
      </c:catAx>
      <c:valAx>
        <c:axId val="103564416"/>
        <c:scaling>
          <c:orientation val="minMax"/>
          <c:min val="0.8"/>
        </c:scaling>
        <c:delete val="0"/>
        <c:axPos val="l"/>
        <c:title>
          <c:tx>
            <c:rich>
              <a:bodyPr rot="-5400000" vert="horz"/>
              <a:lstStyle/>
              <a:p>
                <a:pPr>
                  <a:defRPr b="1"/>
                </a:pPr>
                <a:r>
                  <a:rPr lang="en-CA" b="1">
                    <a:latin typeface="+mn-lt"/>
                    <a:cs typeface="Times New Roman" pitchFamily="18" charset="0"/>
                  </a:rPr>
                  <a:t>Willingness to Perform Behavior</a:t>
                </a:r>
              </a:p>
            </c:rich>
          </c:tx>
          <c:layout>
            <c:manualLayout>
              <c:xMode val="edge"/>
              <c:yMode val="edge"/>
              <c:x val="4.1504223521767383E-3"/>
              <c:y val="0.25329455886092039"/>
            </c:manualLayout>
          </c:layout>
          <c:overlay val="0"/>
        </c:title>
        <c:numFmt formatCode="General" sourceLinked="1"/>
        <c:majorTickMark val="out"/>
        <c:minorTickMark val="none"/>
        <c:tickLblPos val="nextTo"/>
        <c:crossAx val="147315712"/>
        <c:crosses val="autoZero"/>
        <c:crossBetween val="between"/>
      </c:valAx>
    </c:plotArea>
    <c:legend>
      <c:legendPos val="r"/>
      <c:layout>
        <c:manualLayout>
          <c:xMode val="edge"/>
          <c:yMode val="edge"/>
          <c:x val="0"/>
          <c:y val="2.7459954233409613E-4"/>
          <c:w val="1"/>
          <c:h val="0.21344107551487415"/>
        </c:manualLayout>
      </c:layout>
      <c:overlay val="0"/>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014075698505523"/>
          <c:y val="0.27488621917111622"/>
          <c:w val="0.75905864197530859"/>
          <c:h val="0.56683352402746001"/>
        </c:manualLayout>
      </c:layout>
      <c:lineChart>
        <c:grouping val="standard"/>
        <c:varyColors val="0"/>
        <c:ser>
          <c:idx val="1"/>
          <c:order val="0"/>
          <c:tx>
            <c:strRef>
              <c:f>'\\fileu\users$\kcortes\My Documents\My Documents\Research projects\Work with Lara\Social Do''s Manu Stuff\Social Do''s Manu Stuff\[SampleGraphs.xlsx]Figure 6 -all four'!$U$5</c:f>
              <c:strCache>
                <c:ptCount val="1"/>
                <c:pt idx="0">
                  <c:v>High Self-control</c:v>
                </c:pt>
              </c:strCache>
            </c:strRef>
          </c:tx>
          <c:spPr>
            <a:ln w="12700">
              <a:solidFill>
                <a:sysClr val="windowText" lastClr="000000">
                  <a:lumMod val="65000"/>
                  <a:lumOff val="35000"/>
                </a:sysClr>
              </a:solidFill>
              <a:prstDash val="solid"/>
            </a:ln>
          </c:spPr>
          <c:marker>
            <c:symbol val="x"/>
            <c:size val="7"/>
            <c:spPr>
              <a:ln w="9525" cap="flat">
                <a:solidFill>
                  <a:sysClr val="windowText" lastClr="000000"/>
                </a:solidFill>
              </a:ln>
            </c:spPr>
          </c:marker>
          <c:dPt>
            <c:idx val="1"/>
            <c:bubble3D val="0"/>
            <c:extLst>
              <c:ext xmlns:c16="http://schemas.microsoft.com/office/drawing/2014/chart" uri="{C3380CC4-5D6E-409C-BE32-E72D297353CC}">
                <c16:uniqueId val="{00000001-B71C-F146-BC59-98A26F91E0E4}"/>
              </c:ext>
            </c:extLst>
          </c:dPt>
          <c:cat>
            <c:strRef>
              <c:f>'\\fileu\users$\kcortes\My Documents\My Documents\Research projects\Work with Lara\Social Do''s Manu Stuff\Social Do''s Manu Stuff\[SampleGraphs.xlsx]Figure 6 -all four'!$V$3:$W$3</c:f>
              <c:strCache>
                <c:ptCount val="2"/>
                <c:pt idx="0">
                  <c:v>Personal Do</c:v>
                </c:pt>
                <c:pt idx="1">
                  <c:v>Social Do</c:v>
                </c:pt>
              </c:strCache>
            </c:strRef>
          </c:cat>
          <c:val>
            <c:numRef>
              <c:f>'\\fileu\users$\kcortes\My Documents\My Documents\Research projects\Work with Lara\Social Do''s Manu Stuff\Social Do''s Manu Stuff\[SampleGraphs.xlsx]Figure 6 -all four'!$V$5:$W$5</c:f>
              <c:numCache>
                <c:formatCode>General</c:formatCode>
                <c:ptCount val="2"/>
                <c:pt idx="0">
                  <c:v>7.6434362957930979</c:v>
                </c:pt>
                <c:pt idx="1">
                  <c:v>3.9595847214974125</c:v>
                </c:pt>
              </c:numCache>
            </c:numRef>
          </c:val>
          <c:smooth val="0"/>
          <c:extLst>
            <c:ext xmlns:c16="http://schemas.microsoft.com/office/drawing/2014/chart" uri="{C3380CC4-5D6E-409C-BE32-E72D297353CC}">
              <c16:uniqueId val="{00000002-B71C-F146-BC59-98A26F91E0E4}"/>
            </c:ext>
          </c:extLst>
        </c:ser>
        <c:ser>
          <c:idx val="0"/>
          <c:order val="1"/>
          <c:tx>
            <c:strRef>
              <c:f>'\\fileu\users$\kcortes\My Documents\My Documents\Research projects\Work with Lara\Social Do''s Manu Stuff\Social Do''s Manu Stuff\[SampleGraphs.xlsx]Figure 6 -all four'!$U$4</c:f>
              <c:strCache>
                <c:ptCount val="1"/>
                <c:pt idx="0">
                  <c:v>Low Self-control</c:v>
                </c:pt>
              </c:strCache>
            </c:strRef>
          </c:tx>
          <c:spPr>
            <a:ln w="25400">
              <a:solidFill>
                <a:schemeClr val="tx1">
                  <a:lumMod val="50000"/>
                  <a:lumOff val="50000"/>
                </a:schemeClr>
              </a:solidFill>
              <a:prstDash val="sysDot"/>
            </a:ln>
          </c:spPr>
          <c:marker>
            <c:symbol val="x"/>
            <c:size val="7"/>
            <c:spPr>
              <a:ln>
                <a:solidFill>
                  <a:schemeClr val="tx1"/>
                </a:solidFill>
              </a:ln>
            </c:spPr>
          </c:marker>
          <c:cat>
            <c:strRef>
              <c:f>'\\fileu\users$\kcortes\My Documents\My Documents\Research projects\Work with Lara\Social Do''s Manu Stuff\Social Do''s Manu Stuff\[SampleGraphs.xlsx]Figure 6 -all four'!$V$3:$W$3</c:f>
              <c:strCache>
                <c:ptCount val="2"/>
                <c:pt idx="0">
                  <c:v>Personal Do</c:v>
                </c:pt>
                <c:pt idx="1">
                  <c:v>Social Do</c:v>
                </c:pt>
              </c:strCache>
            </c:strRef>
          </c:cat>
          <c:val>
            <c:numRef>
              <c:f>'\\fileu\users$\kcortes\My Documents\My Documents\Research projects\Work with Lara\Social Do''s Manu Stuff\Social Do''s Manu Stuff\[SampleGraphs.xlsx]Figure 6 -all four'!$V$4:$W$4</c:f>
              <c:numCache>
                <c:formatCode>General</c:formatCode>
                <c:ptCount val="2"/>
                <c:pt idx="0">
                  <c:v>5.4361519198793982</c:v>
                </c:pt>
                <c:pt idx="1">
                  <c:v>4.3151339508709903</c:v>
                </c:pt>
              </c:numCache>
            </c:numRef>
          </c:val>
          <c:smooth val="0"/>
          <c:extLst>
            <c:ext xmlns:c16="http://schemas.microsoft.com/office/drawing/2014/chart" uri="{C3380CC4-5D6E-409C-BE32-E72D297353CC}">
              <c16:uniqueId val="{00000003-B71C-F146-BC59-98A26F91E0E4}"/>
            </c:ext>
          </c:extLst>
        </c:ser>
        <c:ser>
          <c:idx val="3"/>
          <c:order val="2"/>
          <c:tx>
            <c:strRef>
              <c:f>'\\fileu\users$\kcortes\My Documents\My Documents\Research projects\Work with Lara\Social Do''s Manu Stuff\Social Do''s Manu Stuff\[SampleGraphs.xlsx]Figure 6 -all four'!$U$7</c:f>
              <c:strCache>
                <c:ptCount val="1"/>
                <c:pt idx="0">
                  <c:v>High Agreeable</c:v>
                </c:pt>
              </c:strCache>
            </c:strRef>
          </c:tx>
          <c:spPr>
            <a:ln w="25400">
              <a:solidFill>
                <a:schemeClr val="tx1"/>
              </a:solidFill>
            </a:ln>
          </c:spPr>
          <c:marker>
            <c:symbol val="diamond"/>
            <c:size val="7"/>
            <c:spPr>
              <a:solidFill>
                <a:schemeClr val="tx1"/>
              </a:solidFill>
              <a:ln>
                <a:solidFill>
                  <a:schemeClr val="tx1"/>
                </a:solidFill>
              </a:ln>
            </c:spPr>
          </c:marker>
          <c:cat>
            <c:strRef>
              <c:f>'\\fileu\users$\kcortes\My Documents\My Documents\Research projects\Work with Lara\Social Do''s Manu Stuff\Social Do''s Manu Stuff\[SampleGraphs.xlsx]Figure 6 -all four'!$V$3:$W$3</c:f>
              <c:strCache>
                <c:ptCount val="2"/>
                <c:pt idx="0">
                  <c:v>Personal Do</c:v>
                </c:pt>
                <c:pt idx="1">
                  <c:v>Social Do</c:v>
                </c:pt>
              </c:strCache>
            </c:strRef>
          </c:cat>
          <c:val>
            <c:numRef>
              <c:f>'\\fileu\users$\kcortes\My Documents\My Documents\Research projects\Work with Lara\Social Do''s Manu Stuff\Social Do''s Manu Stuff\[SampleGraphs.xlsx]Figure 6 -all four'!$V$7:$W$7</c:f>
              <c:numCache>
                <c:formatCode>General</c:formatCode>
                <c:ptCount val="2"/>
                <c:pt idx="0">
                  <c:v>6.4319013911641996</c:v>
                </c:pt>
                <c:pt idx="1">
                  <c:v>5.0571984485068029</c:v>
                </c:pt>
              </c:numCache>
            </c:numRef>
          </c:val>
          <c:smooth val="0"/>
          <c:extLst>
            <c:ext xmlns:c16="http://schemas.microsoft.com/office/drawing/2014/chart" uri="{C3380CC4-5D6E-409C-BE32-E72D297353CC}">
              <c16:uniqueId val="{00000004-B71C-F146-BC59-98A26F91E0E4}"/>
            </c:ext>
          </c:extLst>
        </c:ser>
        <c:ser>
          <c:idx val="2"/>
          <c:order val="3"/>
          <c:tx>
            <c:strRef>
              <c:f>'\\fileu\users$\kcortes\My Documents\My Documents\Research projects\Work with Lara\Social Do''s Manu Stuff\Social Do''s Manu Stuff\[SampleGraphs.xlsx]Figure 6 -all four'!$U$6</c:f>
              <c:strCache>
                <c:ptCount val="1"/>
                <c:pt idx="0">
                  <c:v>Low Agreeable</c:v>
                </c:pt>
              </c:strCache>
            </c:strRef>
          </c:tx>
          <c:spPr>
            <a:ln w="25400">
              <a:solidFill>
                <a:schemeClr val="tx1"/>
              </a:solidFill>
              <a:prstDash val="dash"/>
            </a:ln>
          </c:spPr>
          <c:marker>
            <c:symbol val="diamond"/>
            <c:size val="7"/>
            <c:spPr>
              <a:solidFill>
                <a:schemeClr val="tx1"/>
              </a:solidFill>
              <a:ln>
                <a:solidFill>
                  <a:schemeClr val="tx1"/>
                </a:solidFill>
              </a:ln>
            </c:spPr>
          </c:marker>
          <c:cat>
            <c:strRef>
              <c:f>'\\fileu\users$\kcortes\My Documents\My Documents\Research projects\Work with Lara\Social Do''s Manu Stuff\Social Do''s Manu Stuff\[SampleGraphs.xlsx]Figure 6 -all four'!$V$3:$W$3</c:f>
              <c:strCache>
                <c:ptCount val="2"/>
                <c:pt idx="0">
                  <c:v>Personal Do</c:v>
                </c:pt>
                <c:pt idx="1">
                  <c:v>Social Do</c:v>
                </c:pt>
              </c:strCache>
            </c:strRef>
          </c:cat>
          <c:val>
            <c:numRef>
              <c:f>'\\fileu\users$\kcortes\My Documents\My Documents\Research projects\Work with Lara\Social Do''s Manu Stuff\Social Do''s Manu Stuff\[SampleGraphs.xlsx]Figure 6 -all four'!$V$6:$W$6</c:f>
              <c:numCache>
                <c:formatCode>General</c:formatCode>
                <c:ptCount val="2"/>
                <c:pt idx="0">
                  <c:v>6.6476868245082965</c:v>
                </c:pt>
                <c:pt idx="1">
                  <c:v>3.2175202238615999</c:v>
                </c:pt>
              </c:numCache>
            </c:numRef>
          </c:val>
          <c:smooth val="0"/>
          <c:extLst>
            <c:ext xmlns:c16="http://schemas.microsoft.com/office/drawing/2014/chart" uri="{C3380CC4-5D6E-409C-BE32-E72D297353CC}">
              <c16:uniqueId val="{00000005-B71C-F146-BC59-98A26F91E0E4}"/>
            </c:ext>
          </c:extLst>
        </c:ser>
        <c:dLbls>
          <c:showLegendKey val="0"/>
          <c:showVal val="0"/>
          <c:showCatName val="0"/>
          <c:showSerName val="0"/>
          <c:showPercent val="0"/>
          <c:showBubbleSize val="0"/>
        </c:dLbls>
        <c:marker val="1"/>
        <c:smooth val="0"/>
        <c:axId val="149823872"/>
        <c:axId val="167662336"/>
      </c:lineChart>
      <c:catAx>
        <c:axId val="149823872"/>
        <c:scaling>
          <c:orientation val="minMax"/>
        </c:scaling>
        <c:delete val="0"/>
        <c:axPos val="b"/>
        <c:title>
          <c:tx>
            <c:rich>
              <a:bodyPr/>
              <a:lstStyle/>
              <a:p>
                <a:pPr>
                  <a:defRPr/>
                </a:pPr>
                <a:r>
                  <a:rPr lang="en-CA"/>
                  <a:t>Recipient of Behavior</a:t>
                </a:r>
              </a:p>
            </c:rich>
          </c:tx>
          <c:layout>
            <c:manualLayout>
              <c:xMode val="edge"/>
              <c:yMode val="edge"/>
              <c:x val="0.33052387914230019"/>
              <c:y val="0.93476449275362317"/>
            </c:manualLayout>
          </c:layout>
          <c:overlay val="0"/>
        </c:title>
        <c:numFmt formatCode="General" sourceLinked="0"/>
        <c:majorTickMark val="out"/>
        <c:minorTickMark val="none"/>
        <c:tickLblPos val="nextTo"/>
        <c:crossAx val="167662336"/>
        <c:crosses val="autoZero"/>
        <c:auto val="1"/>
        <c:lblAlgn val="ctr"/>
        <c:lblOffset val="100"/>
        <c:noMultiLvlLbl val="0"/>
      </c:catAx>
      <c:valAx>
        <c:axId val="167662336"/>
        <c:scaling>
          <c:orientation val="minMax"/>
          <c:min val="2"/>
        </c:scaling>
        <c:delete val="0"/>
        <c:axPos val="l"/>
        <c:title>
          <c:tx>
            <c:rich>
              <a:bodyPr rot="-5400000" vert="horz"/>
              <a:lstStyle/>
              <a:p>
                <a:pPr>
                  <a:defRPr/>
                </a:pPr>
                <a:r>
                  <a:rPr lang="en-CA"/>
                  <a:t># of Grid Quadrants </a:t>
                </a:r>
                <a:r>
                  <a:rPr lang="en-CA" baseline="0"/>
                  <a:t>Counted</a:t>
                </a:r>
                <a:r>
                  <a:rPr lang="en-CA"/>
                  <a:t> </a:t>
                </a:r>
              </a:p>
            </c:rich>
          </c:tx>
          <c:layout>
            <c:manualLayout>
              <c:xMode val="edge"/>
              <c:yMode val="edge"/>
              <c:x val="2.5787849252761532E-2"/>
              <c:y val="0.27142861683193487"/>
            </c:manualLayout>
          </c:layout>
          <c:overlay val="0"/>
        </c:title>
        <c:numFmt formatCode="General" sourceLinked="1"/>
        <c:majorTickMark val="out"/>
        <c:minorTickMark val="none"/>
        <c:tickLblPos val="nextTo"/>
        <c:crossAx val="149823872"/>
        <c:crosses val="autoZero"/>
        <c:crossBetween val="between"/>
      </c:valAx>
    </c:plotArea>
    <c:legend>
      <c:legendPos val="r"/>
      <c:layout>
        <c:manualLayout>
          <c:xMode val="edge"/>
          <c:yMode val="edge"/>
          <c:x val="0"/>
          <c:y val="1.5198321891685745E-3"/>
          <c:w val="1"/>
          <c:h val="0.20987032799389779"/>
        </c:manualLayout>
      </c:layout>
      <c:overlay val="0"/>
    </c:legend>
    <c:plotVisOnly val="1"/>
    <c:dispBlanksAs val="gap"/>
    <c:showDLblsOverMax val="0"/>
  </c:chart>
  <c:spPr>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1994923651721898"/>
          <c:y val="0.27084986015764045"/>
          <c:w val="0.71472912605588057"/>
          <c:h val="0.57086988304093556"/>
        </c:manualLayout>
      </c:layout>
      <c:lineChart>
        <c:grouping val="standard"/>
        <c:varyColors val="0"/>
        <c:ser>
          <c:idx val="1"/>
          <c:order val="0"/>
          <c:tx>
            <c:strRef>
              <c:f>'\\fileu\users$\kcortes\My Documents\My Documents\Research projects\Work with Lara\Social Do''s Manu Stuff\Social Do''s Manu Stuff\[SampleGraphs.xlsx]Figure 6 -all four'!$AE$5</c:f>
              <c:strCache>
                <c:ptCount val="1"/>
                <c:pt idx="0">
                  <c:v>High Self-control</c:v>
                </c:pt>
              </c:strCache>
            </c:strRef>
          </c:tx>
          <c:spPr>
            <a:ln w="12700">
              <a:solidFill>
                <a:sysClr val="windowText" lastClr="000000">
                  <a:lumMod val="65000"/>
                  <a:lumOff val="35000"/>
                </a:sysClr>
              </a:solidFill>
              <a:prstDash val="solid"/>
            </a:ln>
          </c:spPr>
          <c:marker>
            <c:symbol val="x"/>
            <c:size val="7"/>
            <c:spPr>
              <a:ln w="9525" cap="flat">
                <a:solidFill>
                  <a:sysClr val="windowText" lastClr="000000"/>
                </a:solidFill>
              </a:ln>
            </c:spPr>
          </c:marker>
          <c:dPt>
            <c:idx val="1"/>
            <c:bubble3D val="0"/>
            <c:extLst>
              <c:ext xmlns:c16="http://schemas.microsoft.com/office/drawing/2014/chart" uri="{C3380CC4-5D6E-409C-BE32-E72D297353CC}">
                <c16:uniqueId val="{00000001-A6C2-184D-9077-6E72CB72F53F}"/>
              </c:ext>
            </c:extLst>
          </c:dPt>
          <c:cat>
            <c:strRef>
              <c:f>'\\fileu\users$\kcortes\My Documents\My Documents\Research projects\Work with Lara\Social Do''s Manu Stuff\Social Do''s Manu Stuff\[SampleGraphs.xlsx]Figure 6 -all four'!$AF$3:$AG$3</c:f>
              <c:strCache>
                <c:ptCount val="2"/>
                <c:pt idx="0">
                  <c:v>Personal Do</c:v>
                </c:pt>
                <c:pt idx="1">
                  <c:v>Social Do</c:v>
                </c:pt>
              </c:strCache>
            </c:strRef>
          </c:cat>
          <c:val>
            <c:numRef>
              <c:f>'\\fileu\users$\kcortes\My Documents\My Documents\Research projects\Work with Lara\Social Do''s Manu Stuff\Social Do''s Manu Stuff\[SampleGraphs.xlsx]Figure 6 -all four'!$AF$5:$AG$5</c:f>
              <c:numCache>
                <c:formatCode>General</c:formatCode>
                <c:ptCount val="2"/>
                <c:pt idx="0">
                  <c:v>4.5310396788665566</c:v>
                </c:pt>
                <c:pt idx="1">
                  <c:v>3.4896571271383356</c:v>
                </c:pt>
              </c:numCache>
            </c:numRef>
          </c:val>
          <c:smooth val="0"/>
          <c:extLst>
            <c:ext xmlns:c16="http://schemas.microsoft.com/office/drawing/2014/chart" uri="{C3380CC4-5D6E-409C-BE32-E72D297353CC}">
              <c16:uniqueId val="{00000002-A6C2-184D-9077-6E72CB72F53F}"/>
            </c:ext>
          </c:extLst>
        </c:ser>
        <c:ser>
          <c:idx val="0"/>
          <c:order val="1"/>
          <c:tx>
            <c:strRef>
              <c:f>'\\fileu\users$\kcortes\My Documents\My Documents\Research projects\Work with Lara\Social Do''s Manu Stuff\Social Do''s Manu Stuff\[SampleGraphs.xlsx]Figure 6 -all four'!$AE$4</c:f>
              <c:strCache>
                <c:ptCount val="1"/>
                <c:pt idx="0">
                  <c:v>Low Self-control</c:v>
                </c:pt>
              </c:strCache>
            </c:strRef>
          </c:tx>
          <c:spPr>
            <a:ln w="25400">
              <a:solidFill>
                <a:schemeClr val="tx1">
                  <a:lumMod val="50000"/>
                  <a:lumOff val="50000"/>
                </a:schemeClr>
              </a:solidFill>
              <a:prstDash val="sysDot"/>
            </a:ln>
          </c:spPr>
          <c:marker>
            <c:symbol val="x"/>
            <c:size val="7"/>
            <c:spPr>
              <a:ln>
                <a:solidFill>
                  <a:schemeClr val="tx1"/>
                </a:solidFill>
              </a:ln>
            </c:spPr>
          </c:marker>
          <c:cat>
            <c:strRef>
              <c:f>'\\fileu\users$\kcortes\My Documents\My Documents\Research projects\Work with Lara\Social Do''s Manu Stuff\Social Do''s Manu Stuff\[SampleGraphs.xlsx]Figure 6 -all four'!$AF$3:$AG$3</c:f>
              <c:strCache>
                <c:ptCount val="2"/>
                <c:pt idx="0">
                  <c:v>Personal Do</c:v>
                </c:pt>
                <c:pt idx="1">
                  <c:v>Social Do</c:v>
                </c:pt>
              </c:strCache>
            </c:strRef>
          </c:cat>
          <c:val>
            <c:numRef>
              <c:f>'\\fileu\users$\kcortes\My Documents\My Documents\Research projects\Work with Lara\Social Do''s Manu Stuff\Social Do''s Manu Stuff\[SampleGraphs.xlsx]Figure 6 -all four'!$AF$4:$AG$4</c:f>
              <c:numCache>
                <c:formatCode>General</c:formatCode>
                <c:ptCount val="2"/>
                <c:pt idx="0">
                  <c:v>3.2308403528159335</c:v>
                </c:pt>
                <c:pt idx="1">
                  <c:v>3.2820068224605574</c:v>
                </c:pt>
              </c:numCache>
            </c:numRef>
          </c:val>
          <c:smooth val="0"/>
          <c:extLst>
            <c:ext xmlns:c16="http://schemas.microsoft.com/office/drawing/2014/chart" uri="{C3380CC4-5D6E-409C-BE32-E72D297353CC}">
              <c16:uniqueId val="{00000003-A6C2-184D-9077-6E72CB72F53F}"/>
            </c:ext>
          </c:extLst>
        </c:ser>
        <c:ser>
          <c:idx val="3"/>
          <c:order val="2"/>
          <c:tx>
            <c:strRef>
              <c:f>'\\fileu\users$\kcortes\My Documents\My Documents\Research projects\Work with Lara\Social Do''s Manu Stuff\Social Do''s Manu Stuff\[SampleGraphs.xlsx]Figure 6 -all four'!$AE$7</c:f>
              <c:strCache>
                <c:ptCount val="1"/>
                <c:pt idx="0">
                  <c:v>High Agreeable</c:v>
                </c:pt>
              </c:strCache>
            </c:strRef>
          </c:tx>
          <c:spPr>
            <a:ln w="25400">
              <a:solidFill>
                <a:schemeClr val="tx1"/>
              </a:solidFill>
            </a:ln>
          </c:spPr>
          <c:marker>
            <c:symbol val="diamond"/>
            <c:size val="7"/>
            <c:spPr>
              <a:solidFill>
                <a:schemeClr val="tx1"/>
              </a:solidFill>
              <a:ln>
                <a:solidFill>
                  <a:schemeClr val="tx1"/>
                </a:solidFill>
              </a:ln>
            </c:spPr>
          </c:marker>
          <c:cat>
            <c:strRef>
              <c:f>'\\fileu\users$\kcortes\My Documents\My Documents\Research projects\Work with Lara\Social Do''s Manu Stuff\Social Do''s Manu Stuff\[SampleGraphs.xlsx]Figure 6 -all four'!$AF$3:$AG$3</c:f>
              <c:strCache>
                <c:ptCount val="2"/>
                <c:pt idx="0">
                  <c:v>Personal Do</c:v>
                </c:pt>
                <c:pt idx="1">
                  <c:v>Social Do</c:v>
                </c:pt>
              </c:strCache>
            </c:strRef>
          </c:cat>
          <c:val>
            <c:numRef>
              <c:f>'\\fileu\users$\kcortes\My Documents\My Documents\Research projects\Work with Lara\Social Do''s Manu Stuff\Social Do''s Manu Stuff\[SampleGraphs.xlsx]Figure 6 -all four'!$AF$7:$AG$7</c:f>
              <c:numCache>
                <c:formatCode>General</c:formatCode>
                <c:ptCount val="2"/>
                <c:pt idx="0">
                  <c:v>3.9987040775412117</c:v>
                </c:pt>
                <c:pt idx="1">
                  <c:v>4.1811012031318215</c:v>
                </c:pt>
              </c:numCache>
            </c:numRef>
          </c:val>
          <c:smooth val="0"/>
          <c:extLst>
            <c:ext xmlns:c16="http://schemas.microsoft.com/office/drawing/2014/chart" uri="{C3380CC4-5D6E-409C-BE32-E72D297353CC}">
              <c16:uniqueId val="{00000004-A6C2-184D-9077-6E72CB72F53F}"/>
            </c:ext>
          </c:extLst>
        </c:ser>
        <c:ser>
          <c:idx val="2"/>
          <c:order val="3"/>
          <c:tx>
            <c:strRef>
              <c:f>'\\fileu\users$\kcortes\My Documents\My Documents\Research projects\Work with Lara\Social Do''s Manu Stuff\Social Do''s Manu Stuff\[SampleGraphs.xlsx]Figure 6 -all four'!$AE$6</c:f>
              <c:strCache>
                <c:ptCount val="1"/>
                <c:pt idx="0">
                  <c:v>Low Agreeable</c:v>
                </c:pt>
              </c:strCache>
            </c:strRef>
          </c:tx>
          <c:spPr>
            <a:ln w="25400">
              <a:solidFill>
                <a:schemeClr val="tx1"/>
              </a:solidFill>
              <a:prstDash val="dash"/>
            </a:ln>
          </c:spPr>
          <c:marker>
            <c:symbol val="diamond"/>
            <c:size val="7"/>
            <c:spPr>
              <a:solidFill>
                <a:schemeClr val="tx1"/>
              </a:solidFill>
              <a:ln>
                <a:solidFill>
                  <a:schemeClr val="tx1"/>
                </a:solidFill>
              </a:ln>
            </c:spPr>
          </c:marker>
          <c:cat>
            <c:strRef>
              <c:f>'\\fileu\users$\kcortes\My Documents\My Documents\Research projects\Work with Lara\Social Do''s Manu Stuff\Social Do''s Manu Stuff\[SampleGraphs.xlsx]Figure 6 -all four'!$AF$3:$AG$3</c:f>
              <c:strCache>
                <c:ptCount val="2"/>
                <c:pt idx="0">
                  <c:v>Personal Do</c:v>
                </c:pt>
                <c:pt idx="1">
                  <c:v>Social Do</c:v>
                </c:pt>
              </c:strCache>
            </c:strRef>
          </c:cat>
          <c:val>
            <c:numRef>
              <c:f>'\\fileu\users$\kcortes\My Documents\My Documents\Research projects\Work with Lara\Social Do''s Manu Stuff\Social Do''s Manu Stuff\[SampleGraphs.xlsx]Figure 6 -all four'!$AF$6:$AG$6</c:f>
              <c:numCache>
                <c:formatCode>General</c:formatCode>
                <c:ptCount val="2"/>
                <c:pt idx="0">
                  <c:v>3.7631759541412784</c:v>
                </c:pt>
                <c:pt idx="1">
                  <c:v>2.5905627464670715</c:v>
                </c:pt>
              </c:numCache>
            </c:numRef>
          </c:val>
          <c:smooth val="0"/>
          <c:extLst>
            <c:ext xmlns:c16="http://schemas.microsoft.com/office/drawing/2014/chart" uri="{C3380CC4-5D6E-409C-BE32-E72D297353CC}">
              <c16:uniqueId val="{00000005-A6C2-184D-9077-6E72CB72F53F}"/>
            </c:ext>
          </c:extLst>
        </c:ser>
        <c:dLbls>
          <c:showLegendKey val="0"/>
          <c:showVal val="0"/>
          <c:showCatName val="0"/>
          <c:showSerName val="0"/>
          <c:showPercent val="0"/>
          <c:showBubbleSize val="0"/>
        </c:dLbls>
        <c:marker val="1"/>
        <c:smooth val="0"/>
        <c:axId val="147041280"/>
        <c:axId val="147247488"/>
      </c:lineChart>
      <c:catAx>
        <c:axId val="147041280"/>
        <c:scaling>
          <c:orientation val="minMax"/>
        </c:scaling>
        <c:delete val="0"/>
        <c:axPos val="b"/>
        <c:title>
          <c:tx>
            <c:rich>
              <a:bodyPr/>
              <a:lstStyle/>
              <a:p>
                <a:pPr>
                  <a:defRPr/>
                </a:pPr>
                <a:r>
                  <a:rPr lang="en-CA" baseline="0"/>
                  <a:t>Recipient of Behavior</a:t>
                </a:r>
                <a:endParaRPr lang="en-CA"/>
              </a:p>
            </c:rich>
          </c:tx>
          <c:layout>
            <c:manualLayout>
              <c:xMode val="edge"/>
              <c:yMode val="edge"/>
              <c:x val="0.30884949642625081"/>
              <c:y val="0.93476449275362317"/>
            </c:manualLayout>
          </c:layout>
          <c:overlay val="0"/>
        </c:title>
        <c:numFmt formatCode="General" sourceLinked="0"/>
        <c:majorTickMark val="out"/>
        <c:minorTickMark val="none"/>
        <c:tickLblPos val="nextTo"/>
        <c:crossAx val="147247488"/>
        <c:crosses val="autoZero"/>
        <c:auto val="1"/>
        <c:lblAlgn val="ctr"/>
        <c:lblOffset val="100"/>
        <c:noMultiLvlLbl val="0"/>
      </c:catAx>
      <c:valAx>
        <c:axId val="147247488"/>
        <c:scaling>
          <c:orientation val="minMax"/>
          <c:min val="2"/>
        </c:scaling>
        <c:delete val="0"/>
        <c:axPos val="l"/>
        <c:title>
          <c:tx>
            <c:rich>
              <a:bodyPr rot="-5400000" vert="horz"/>
              <a:lstStyle/>
              <a:p>
                <a:pPr>
                  <a:defRPr/>
                </a:pPr>
                <a:r>
                  <a:rPr lang="en-CA"/>
                  <a:t># of Correctly Answered Questions</a:t>
                </a:r>
              </a:p>
            </c:rich>
          </c:tx>
          <c:layout>
            <c:manualLayout>
              <c:xMode val="edge"/>
              <c:yMode val="edge"/>
              <c:x val="5.1575698505523064E-3"/>
              <c:y val="0.25470442410373761"/>
            </c:manualLayout>
          </c:layout>
          <c:overlay val="0"/>
        </c:title>
        <c:numFmt formatCode="General" sourceLinked="1"/>
        <c:majorTickMark val="out"/>
        <c:minorTickMark val="none"/>
        <c:tickLblPos val="nextTo"/>
        <c:crossAx val="147041280"/>
        <c:crosses val="autoZero"/>
        <c:crossBetween val="between"/>
      </c:valAx>
    </c:plotArea>
    <c:legend>
      <c:legendPos val="r"/>
      <c:layout>
        <c:manualLayout>
          <c:xMode val="edge"/>
          <c:yMode val="edge"/>
          <c:x val="0"/>
          <c:y val="5.5561912026442801E-3"/>
          <c:w val="1"/>
          <c:h val="0.2139066870073735"/>
        </c:manualLayout>
      </c:layout>
      <c:overlay val="0"/>
    </c:legend>
    <c:plotVisOnly val="1"/>
    <c:dispBlanksAs val="gap"/>
    <c:showDLblsOverMax val="0"/>
  </c:chart>
  <c:spPr>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120837394411956"/>
          <c:y val="0.27084986015764045"/>
          <c:w val="0.7071219135802469"/>
          <c:h val="0.58197749809305876"/>
        </c:manualLayout>
      </c:layout>
      <c:lineChart>
        <c:grouping val="standard"/>
        <c:varyColors val="0"/>
        <c:ser>
          <c:idx val="1"/>
          <c:order val="0"/>
          <c:tx>
            <c:strRef>
              <c:f>'\\fileu\users$\kcortes\My Documents\My Documents\Research projects\Work with Lara\Social Do''s Manu Stuff\Social Do''s Manu Stuff\[SampleGraphs.xlsx]Figure 6 -all four'!$U$25</c:f>
              <c:strCache>
                <c:ptCount val="1"/>
                <c:pt idx="0">
                  <c:v>High Self-control</c:v>
                </c:pt>
              </c:strCache>
            </c:strRef>
          </c:tx>
          <c:spPr>
            <a:ln w="12700">
              <a:solidFill>
                <a:sysClr val="windowText" lastClr="000000">
                  <a:lumMod val="65000"/>
                  <a:lumOff val="35000"/>
                </a:sysClr>
              </a:solidFill>
              <a:prstDash val="solid"/>
            </a:ln>
          </c:spPr>
          <c:marker>
            <c:symbol val="x"/>
            <c:size val="7"/>
            <c:spPr>
              <a:ln w="9525" cap="flat">
                <a:solidFill>
                  <a:sysClr val="windowText" lastClr="000000"/>
                </a:solidFill>
              </a:ln>
            </c:spPr>
          </c:marker>
          <c:cat>
            <c:strRef>
              <c:f>'\\fileu\users$\kcortes\My Documents\My Documents\Research projects\Work with Lara\Social Do''s Manu Stuff\Social Do''s Manu Stuff\[SampleGraphs.xlsx]Figure 6 -all four'!$V$23:$W$23</c:f>
              <c:strCache>
                <c:ptCount val="2"/>
                <c:pt idx="0">
                  <c:v>Social Do</c:v>
                </c:pt>
                <c:pt idx="1">
                  <c:v>Social Don't</c:v>
                </c:pt>
              </c:strCache>
            </c:strRef>
          </c:cat>
          <c:val>
            <c:numRef>
              <c:f>'\\fileu\users$\kcortes\My Documents\My Documents\Research projects\Work with Lara\Social Do''s Manu Stuff\Social Do''s Manu Stuff\[SampleGraphs.xlsx]Figure 6 -all four'!$V$25:$W$25</c:f>
              <c:numCache>
                <c:formatCode>General</c:formatCode>
                <c:ptCount val="2"/>
                <c:pt idx="0">
                  <c:v>9.1555840063353777</c:v>
                </c:pt>
                <c:pt idx="1">
                  <c:v>13.700208107883416</c:v>
                </c:pt>
              </c:numCache>
            </c:numRef>
          </c:val>
          <c:smooth val="0"/>
          <c:extLst>
            <c:ext xmlns:c16="http://schemas.microsoft.com/office/drawing/2014/chart" uri="{C3380CC4-5D6E-409C-BE32-E72D297353CC}">
              <c16:uniqueId val="{00000000-19CB-B043-A43A-E87831D6D2B5}"/>
            </c:ext>
          </c:extLst>
        </c:ser>
        <c:ser>
          <c:idx val="0"/>
          <c:order val="1"/>
          <c:tx>
            <c:strRef>
              <c:f>'\\fileu\users$\kcortes\My Documents\My Documents\Research projects\Work with Lara\Social Do''s Manu Stuff\Social Do''s Manu Stuff\[SampleGraphs.xlsx]Figure 6 -all four'!$U$24</c:f>
              <c:strCache>
                <c:ptCount val="1"/>
                <c:pt idx="0">
                  <c:v>Low Self-control</c:v>
                </c:pt>
              </c:strCache>
            </c:strRef>
          </c:tx>
          <c:spPr>
            <a:ln w="25400">
              <a:solidFill>
                <a:schemeClr val="tx1">
                  <a:lumMod val="50000"/>
                  <a:lumOff val="50000"/>
                </a:schemeClr>
              </a:solidFill>
              <a:prstDash val="sysDot"/>
            </a:ln>
          </c:spPr>
          <c:marker>
            <c:symbol val="x"/>
            <c:size val="7"/>
            <c:spPr>
              <a:ln>
                <a:solidFill>
                  <a:schemeClr val="tx1"/>
                </a:solidFill>
              </a:ln>
            </c:spPr>
          </c:marker>
          <c:cat>
            <c:strRef>
              <c:f>'\\fileu\users$\kcortes\My Documents\My Documents\Research projects\Work with Lara\Social Do''s Manu Stuff\Social Do''s Manu Stuff\[SampleGraphs.xlsx]Figure 6 -all four'!$V$23:$W$23</c:f>
              <c:strCache>
                <c:ptCount val="2"/>
                <c:pt idx="0">
                  <c:v>Social Do</c:v>
                </c:pt>
                <c:pt idx="1">
                  <c:v>Social Don't</c:v>
                </c:pt>
              </c:strCache>
            </c:strRef>
          </c:cat>
          <c:val>
            <c:numRef>
              <c:f>'\\fileu\users$\kcortes\My Documents\My Documents\Research projects\Work with Lara\Social Do''s Manu Stuff\Social Do''s Manu Stuff\[SampleGraphs.xlsx]Figure 6 -all four'!$V$24:$W$24</c:f>
              <c:numCache>
                <c:formatCode>General</c:formatCode>
                <c:ptCount val="2"/>
                <c:pt idx="0">
                  <c:v>10.65989086610189</c:v>
                </c:pt>
                <c:pt idx="1">
                  <c:v>9.8416910484658615</c:v>
                </c:pt>
              </c:numCache>
            </c:numRef>
          </c:val>
          <c:smooth val="0"/>
          <c:extLst>
            <c:ext xmlns:c16="http://schemas.microsoft.com/office/drawing/2014/chart" uri="{C3380CC4-5D6E-409C-BE32-E72D297353CC}">
              <c16:uniqueId val="{00000001-19CB-B043-A43A-E87831D6D2B5}"/>
            </c:ext>
          </c:extLst>
        </c:ser>
        <c:ser>
          <c:idx val="3"/>
          <c:order val="2"/>
          <c:tx>
            <c:strRef>
              <c:f>'\\fileu\users$\kcortes\My Documents\My Documents\Research projects\Work with Lara\Social Do''s Manu Stuff\Social Do''s Manu Stuff\[SampleGraphs.xlsx]Figure 6 -all four'!$U$27</c:f>
              <c:strCache>
                <c:ptCount val="1"/>
                <c:pt idx="0">
                  <c:v>High Agreeable</c:v>
                </c:pt>
              </c:strCache>
            </c:strRef>
          </c:tx>
          <c:spPr>
            <a:ln w="25400">
              <a:solidFill>
                <a:schemeClr val="tx1"/>
              </a:solidFill>
            </a:ln>
          </c:spPr>
          <c:marker>
            <c:symbol val="diamond"/>
            <c:size val="7"/>
            <c:spPr>
              <a:solidFill>
                <a:schemeClr val="tx1"/>
              </a:solidFill>
              <a:ln>
                <a:solidFill>
                  <a:schemeClr val="tx1"/>
                </a:solidFill>
              </a:ln>
            </c:spPr>
          </c:marker>
          <c:cat>
            <c:strRef>
              <c:f>'\\fileu\users$\kcortes\My Documents\My Documents\Research projects\Work with Lara\Social Do''s Manu Stuff\Social Do''s Manu Stuff\[SampleGraphs.xlsx]Figure 6 -all four'!$V$23:$W$23</c:f>
              <c:strCache>
                <c:ptCount val="2"/>
                <c:pt idx="0">
                  <c:v>Social Do</c:v>
                </c:pt>
                <c:pt idx="1">
                  <c:v>Social Don't</c:v>
                </c:pt>
              </c:strCache>
            </c:strRef>
          </c:cat>
          <c:val>
            <c:numRef>
              <c:f>'\\fileu\users$\kcortes\My Documents\My Documents\Research projects\Work with Lara\Social Do''s Manu Stuff\Social Do''s Manu Stuff\[SampleGraphs.xlsx]Figure 6 -all four'!$V$27:$W$27</c:f>
              <c:numCache>
                <c:formatCode>General</c:formatCode>
                <c:ptCount val="2"/>
                <c:pt idx="0">
                  <c:v>11.947680099499928</c:v>
                </c:pt>
                <c:pt idx="1">
                  <c:v>12.638203598585934</c:v>
                </c:pt>
              </c:numCache>
            </c:numRef>
          </c:val>
          <c:smooth val="0"/>
          <c:extLst>
            <c:ext xmlns:c16="http://schemas.microsoft.com/office/drawing/2014/chart" uri="{C3380CC4-5D6E-409C-BE32-E72D297353CC}">
              <c16:uniqueId val="{00000002-19CB-B043-A43A-E87831D6D2B5}"/>
            </c:ext>
          </c:extLst>
        </c:ser>
        <c:ser>
          <c:idx val="2"/>
          <c:order val="3"/>
          <c:tx>
            <c:strRef>
              <c:f>'\\fileu\users$\kcortes\My Documents\My Documents\Research projects\Work with Lara\Social Do''s Manu Stuff\Social Do''s Manu Stuff\[SampleGraphs.xlsx]Figure 6 -all four'!$U$26</c:f>
              <c:strCache>
                <c:ptCount val="1"/>
                <c:pt idx="0">
                  <c:v>Low Agreeable</c:v>
                </c:pt>
              </c:strCache>
            </c:strRef>
          </c:tx>
          <c:spPr>
            <a:ln w="25400">
              <a:solidFill>
                <a:schemeClr val="tx1"/>
              </a:solidFill>
              <a:prstDash val="dash"/>
            </a:ln>
          </c:spPr>
          <c:marker>
            <c:symbol val="diamond"/>
            <c:size val="7"/>
            <c:spPr>
              <a:solidFill>
                <a:schemeClr val="tx1"/>
              </a:solidFill>
              <a:ln>
                <a:solidFill>
                  <a:schemeClr val="tx1"/>
                </a:solidFill>
              </a:ln>
            </c:spPr>
          </c:marker>
          <c:cat>
            <c:strRef>
              <c:f>'\\fileu\users$\kcortes\My Documents\My Documents\Research projects\Work with Lara\Social Do''s Manu Stuff\Social Do''s Manu Stuff\[SampleGraphs.xlsx]Figure 6 -all four'!$V$23:$W$23</c:f>
              <c:strCache>
                <c:ptCount val="2"/>
                <c:pt idx="0">
                  <c:v>Social Do</c:v>
                </c:pt>
                <c:pt idx="1">
                  <c:v>Social Don't</c:v>
                </c:pt>
              </c:strCache>
            </c:strRef>
          </c:cat>
          <c:val>
            <c:numRef>
              <c:f>'\\fileu\users$\kcortes\My Documents\My Documents\Research projects\Work with Lara\Social Do''s Manu Stuff\Social Do''s Manu Stuff\[SampleGraphs.xlsx]Figure 6 -all four'!$V$26:$W$26</c:f>
              <c:numCache>
                <c:formatCode>General</c:formatCode>
                <c:ptCount val="2"/>
                <c:pt idx="0">
                  <c:v>7.867794772937339</c:v>
                </c:pt>
                <c:pt idx="1">
                  <c:v>10.903695557763344</c:v>
                </c:pt>
              </c:numCache>
            </c:numRef>
          </c:val>
          <c:smooth val="0"/>
          <c:extLst>
            <c:ext xmlns:c16="http://schemas.microsoft.com/office/drawing/2014/chart" uri="{C3380CC4-5D6E-409C-BE32-E72D297353CC}">
              <c16:uniqueId val="{00000003-19CB-B043-A43A-E87831D6D2B5}"/>
            </c:ext>
          </c:extLst>
        </c:ser>
        <c:dLbls>
          <c:showLegendKey val="0"/>
          <c:showVal val="0"/>
          <c:showCatName val="0"/>
          <c:showSerName val="0"/>
          <c:showPercent val="0"/>
          <c:showBubbleSize val="0"/>
        </c:dLbls>
        <c:marker val="1"/>
        <c:smooth val="0"/>
        <c:axId val="173287680"/>
        <c:axId val="175501696"/>
      </c:lineChart>
      <c:catAx>
        <c:axId val="173287680"/>
        <c:scaling>
          <c:orientation val="minMax"/>
        </c:scaling>
        <c:delete val="0"/>
        <c:axPos val="b"/>
        <c:title>
          <c:tx>
            <c:rich>
              <a:bodyPr/>
              <a:lstStyle/>
              <a:p>
                <a:pPr>
                  <a:defRPr/>
                </a:pPr>
                <a:r>
                  <a:rPr lang="en-CA"/>
                  <a:t>Type of Behavior</a:t>
                </a:r>
              </a:p>
            </c:rich>
          </c:tx>
          <c:layout>
            <c:manualLayout>
              <c:xMode val="edge"/>
              <c:yMode val="edge"/>
              <c:x val="0.37687743664717349"/>
              <c:y val="0.93779938977879485"/>
            </c:manualLayout>
          </c:layout>
          <c:overlay val="0"/>
        </c:title>
        <c:numFmt formatCode="General" sourceLinked="0"/>
        <c:majorTickMark val="out"/>
        <c:minorTickMark val="none"/>
        <c:tickLblPos val="nextTo"/>
        <c:crossAx val="175501696"/>
        <c:crosses val="autoZero"/>
        <c:auto val="1"/>
        <c:lblAlgn val="ctr"/>
        <c:lblOffset val="100"/>
        <c:noMultiLvlLbl val="0"/>
      </c:catAx>
      <c:valAx>
        <c:axId val="175501696"/>
        <c:scaling>
          <c:orientation val="minMax"/>
          <c:min val="6"/>
        </c:scaling>
        <c:delete val="0"/>
        <c:axPos val="l"/>
        <c:title>
          <c:tx>
            <c:rich>
              <a:bodyPr rot="-5400000" vert="horz"/>
              <a:lstStyle/>
              <a:p>
                <a:pPr>
                  <a:defRPr/>
                </a:pPr>
                <a:r>
                  <a:rPr lang="en-CA"/>
                  <a:t># of Texts</a:t>
                </a:r>
                <a:r>
                  <a:rPr lang="en-CA" baseline="0"/>
                  <a:t> Completed</a:t>
                </a:r>
                <a:endParaRPr lang="en-CA"/>
              </a:p>
            </c:rich>
          </c:tx>
          <c:layout>
            <c:manualLayout>
              <c:xMode val="edge"/>
              <c:yMode val="edge"/>
              <c:x val="0"/>
              <c:y val="0.37039410119501653"/>
            </c:manualLayout>
          </c:layout>
          <c:overlay val="0"/>
        </c:title>
        <c:numFmt formatCode="General" sourceLinked="1"/>
        <c:majorTickMark val="out"/>
        <c:minorTickMark val="none"/>
        <c:tickLblPos val="nextTo"/>
        <c:crossAx val="173287680"/>
        <c:crosses val="autoZero"/>
        <c:crossBetween val="between"/>
      </c:valAx>
    </c:plotArea>
    <c:legend>
      <c:legendPos val="r"/>
      <c:layout>
        <c:manualLayout>
          <c:xMode val="edge"/>
          <c:yMode val="edge"/>
          <c:x val="0"/>
          <c:y val="1.5198321891685617E-3"/>
          <c:w val="1"/>
          <c:h val="0.22601576404780066"/>
        </c:manualLayout>
      </c:layout>
      <c:overlay val="0"/>
    </c:legend>
    <c:plotVisOnly val="1"/>
    <c:dispBlanksAs val="gap"/>
    <c:showDLblsOverMax val="0"/>
  </c:chart>
  <c:spPr>
    <a:ln>
      <a:no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1994923651721898"/>
          <c:y val="0.26277714213068903"/>
          <c:w val="0.71472912605588057"/>
          <c:h val="0.57086988304093556"/>
        </c:manualLayout>
      </c:layout>
      <c:lineChart>
        <c:grouping val="standard"/>
        <c:varyColors val="0"/>
        <c:ser>
          <c:idx val="1"/>
          <c:order val="0"/>
          <c:tx>
            <c:strRef>
              <c:f>'\\fileu\users$\kcortes\My Documents\My Documents\Research projects\Work with Lara\Social Do''s Manu Stuff\Social Do''s Manu Stuff\[SampleGraphs.xlsx]Figure 6 -all four'!$K$30</c:f>
              <c:strCache>
                <c:ptCount val="1"/>
                <c:pt idx="0">
                  <c:v>High Self-control</c:v>
                </c:pt>
              </c:strCache>
            </c:strRef>
          </c:tx>
          <c:spPr>
            <a:ln w="12700">
              <a:solidFill>
                <a:sysClr val="windowText" lastClr="000000">
                  <a:lumMod val="65000"/>
                  <a:lumOff val="35000"/>
                </a:sysClr>
              </a:solidFill>
              <a:prstDash val="solid"/>
            </a:ln>
          </c:spPr>
          <c:marker>
            <c:symbol val="x"/>
            <c:size val="7"/>
            <c:spPr>
              <a:ln w="9525" cap="flat">
                <a:solidFill>
                  <a:sysClr val="windowText" lastClr="000000"/>
                </a:solidFill>
              </a:ln>
            </c:spPr>
          </c:marker>
          <c:cat>
            <c:strRef>
              <c:f>'\\fileu\users$\kcortes\My Documents\My Documents\Research projects\Work with Lara\Social Do''s Manu Stuff\Social Do''s Manu Stuff\[SampleGraphs.xlsx]Figure 6 -all four'!$L$29:$M$29</c:f>
              <c:strCache>
                <c:ptCount val="2"/>
                <c:pt idx="0">
                  <c:v>Personal Do</c:v>
                </c:pt>
                <c:pt idx="1">
                  <c:v>Social Do</c:v>
                </c:pt>
              </c:strCache>
            </c:strRef>
          </c:cat>
          <c:val>
            <c:numRef>
              <c:f>'\\fileu\users$\kcortes\My Documents\My Documents\Research projects\Work with Lara\Social Do''s Manu Stuff\Social Do''s Manu Stuff\[SampleGraphs.xlsx]Figure 6 -all four'!$L$30:$M$30</c:f>
              <c:numCache>
                <c:formatCode>General</c:formatCode>
                <c:ptCount val="2"/>
                <c:pt idx="0">
                  <c:v>5.2451600592380219</c:v>
                </c:pt>
                <c:pt idx="1">
                  <c:v>5.3063172963610086</c:v>
                </c:pt>
              </c:numCache>
            </c:numRef>
          </c:val>
          <c:smooth val="0"/>
          <c:extLst>
            <c:ext xmlns:c16="http://schemas.microsoft.com/office/drawing/2014/chart" uri="{C3380CC4-5D6E-409C-BE32-E72D297353CC}">
              <c16:uniqueId val="{00000000-98EB-F545-A0EE-41ED48DA55AD}"/>
            </c:ext>
          </c:extLst>
        </c:ser>
        <c:ser>
          <c:idx val="0"/>
          <c:order val="1"/>
          <c:tx>
            <c:strRef>
              <c:f>'\\fileu\users$\kcortes\My Documents\My Documents\Research projects\Work with Lara\Social Do''s Manu Stuff\Social Do''s Manu Stuff\[SampleGraphs.xlsx]Figure 6 -all four'!$K$31</c:f>
              <c:strCache>
                <c:ptCount val="1"/>
                <c:pt idx="0">
                  <c:v>Low Self-control</c:v>
                </c:pt>
              </c:strCache>
            </c:strRef>
          </c:tx>
          <c:spPr>
            <a:ln w="25400">
              <a:solidFill>
                <a:schemeClr val="tx1">
                  <a:lumMod val="50000"/>
                  <a:lumOff val="50000"/>
                </a:schemeClr>
              </a:solidFill>
              <a:prstDash val="sysDot"/>
            </a:ln>
          </c:spPr>
          <c:marker>
            <c:symbol val="x"/>
            <c:size val="7"/>
            <c:spPr>
              <a:ln>
                <a:solidFill>
                  <a:schemeClr val="tx1"/>
                </a:solidFill>
              </a:ln>
            </c:spPr>
          </c:marker>
          <c:cat>
            <c:strRef>
              <c:f>'\\fileu\users$\kcortes\My Documents\My Documents\Research projects\Work with Lara\Social Do''s Manu Stuff\Social Do''s Manu Stuff\[SampleGraphs.xlsx]Figure 6 -all four'!$L$29:$M$29</c:f>
              <c:strCache>
                <c:ptCount val="2"/>
                <c:pt idx="0">
                  <c:v>Personal Do</c:v>
                </c:pt>
                <c:pt idx="1">
                  <c:v>Social Do</c:v>
                </c:pt>
              </c:strCache>
            </c:strRef>
          </c:cat>
          <c:val>
            <c:numRef>
              <c:f>'\\fileu\users$\kcortes\My Documents\My Documents\Research projects\Work with Lara\Social Do''s Manu Stuff\Social Do''s Manu Stuff\[SampleGraphs.xlsx]Figure 6 -all four'!$L$31:$M$31</c:f>
              <c:numCache>
                <c:formatCode>General</c:formatCode>
                <c:ptCount val="2"/>
                <c:pt idx="0">
                  <c:v>4.1385552744510354</c:v>
                </c:pt>
                <c:pt idx="1">
                  <c:v>5.3453805171529449</c:v>
                </c:pt>
              </c:numCache>
            </c:numRef>
          </c:val>
          <c:smooth val="0"/>
          <c:extLst>
            <c:ext xmlns:c16="http://schemas.microsoft.com/office/drawing/2014/chart" uri="{C3380CC4-5D6E-409C-BE32-E72D297353CC}">
              <c16:uniqueId val="{00000001-98EB-F545-A0EE-41ED48DA55AD}"/>
            </c:ext>
          </c:extLst>
        </c:ser>
        <c:ser>
          <c:idx val="3"/>
          <c:order val="2"/>
          <c:tx>
            <c:strRef>
              <c:f>'\\fileu\users$\kcortes\My Documents\My Documents\Research projects\Work with Lara\Social Do''s Manu Stuff\Social Do''s Manu Stuff\[SampleGraphs.xlsx]Figure 6 -all four'!$K$32</c:f>
              <c:strCache>
                <c:ptCount val="1"/>
                <c:pt idx="0">
                  <c:v>High Agreeable</c:v>
                </c:pt>
              </c:strCache>
            </c:strRef>
          </c:tx>
          <c:spPr>
            <a:ln w="25400">
              <a:solidFill>
                <a:schemeClr val="tx1"/>
              </a:solidFill>
            </a:ln>
          </c:spPr>
          <c:marker>
            <c:symbol val="diamond"/>
            <c:size val="7"/>
            <c:spPr>
              <a:solidFill>
                <a:schemeClr val="tx1"/>
              </a:solidFill>
              <a:ln>
                <a:solidFill>
                  <a:schemeClr val="tx1"/>
                </a:solidFill>
              </a:ln>
            </c:spPr>
          </c:marker>
          <c:cat>
            <c:strRef>
              <c:f>'\\fileu\users$\kcortes\My Documents\My Documents\Research projects\Work with Lara\Social Do''s Manu Stuff\Social Do''s Manu Stuff\[SampleGraphs.xlsx]Figure 6 -all four'!$L$29:$M$29</c:f>
              <c:strCache>
                <c:ptCount val="2"/>
                <c:pt idx="0">
                  <c:v>Personal Do</c:v>
                </c:pt>
                <c:pt idx="1">
                  <c:v>Social Do</c:v>
                </c:pt>
              </c:strCache>
            </c:strRef>
          </c:cat>
          <c:val>
            <c:numRef>
              <c:f>'\\fileu\users$\kcortes\My Documents\My Documents\Research projects\Work with Lara\Social Do''s Manu Stuff\Social Do''s Manu Stuff\[SampleGraphs.xlsx]Figure 6 -all four'!$L$32:$M$32</c:f>
              <c:numCache>
                <c:formatCode>General</c:formatCode>
                <c:ptCount val="2"/>
                <c:pt idx="0">
                  <c:v>4.6574938762156828</c:v>
                </c:pt>
                <c:pt idx="1">
                  <c:v>5.7463876404341336</c:v>
                </c:pt>
              </c:numCache>
            </c:numRef>
          </c:val>
          <c:smooth val="0"/>
          <c:extLst>
            <c:ext xmlns:c16="http://schemas.microsoft.com/office/drawing/2014/chart" uri="{C3380CC4-5D6E-409C-BE32-E72D297353CC}">
              <c16:uniqueId val="{00000002-98EB-F545-A0EE-41ED48DA55AD}"/>
            </c:ext>
          </c:extLst>
        </c:ser>
        <c:ser>
          <c:idx val="2"/>
          <c:order val="3"/>
          <c:tx>
            <c:strRef>
              <c:f>'\\fileu\users$\kcortes\My Documents\My Documents\Research projects\Work with Lara\Social Do''s Manu Stuff\Social Do''s Manu Stuff\[SampleGraphs.xlsx]Figure 6 -all four'!$K$33</c:f>
              <c:strCache>
                <c:ptCount val="1"/>
                <c:pt idx="0">
                  <c:v>Low Agreeable</c:v>
                </c:pt>
              </c:strCache>
            </c:strRef>
          </c:tx>
          <c:spPr>
            <a:ln w="25400">
              <a:solidFill>
                <a:schemeClr val="tx1"/>
              </a:solidFill>
              <a:prstDash val="dash"/>
            </a:ln>
          </c:spPr>
          <c:marker>
            <c:symbol val="diamond"/>
            <c:size val="7"/>
            <c:spPr>
              <a:solidFill>
                <a:schemeClr val="tx1"/>
              </a:solidFill>
              <a:ln>
                <a:solidFill>
                  <a:schemeClr val="tx1"/>
                </a:solidFill>
              </a:ln>
            </c:spPr>
          </c:marker>
          <c:cat>
            <c:strRef>
              <c:f>'\\fileu\users$\kcortes\My Documents\My Documents\Research projects\Work with Lara\Social Do''s Manu Stuff\Social Do''s Manu Stuff\[SampleGraphs.xlsx]Figure 6 -all four'!$L$29:$M$29</c:f>
              <c:strCache>
                <c:ptCount val="2"/>
                <c:pt idx="0">
                  <c:v>Personal Do</c:v>
                </c:pt>
                <c:pt idx="1">
                  <c:v>Social Do</c:v>
                </c:pt>
              </c:strCache>
            </c:strRef>
          </c:cat>
          <c:val>
            <c:numRef>
              <c:f>'\\fileu\users$\kcortes\My Documents\My Documents\Research projects\Work with Lara\Social Do''s Manu Stuff\Social Do''s Manu Stuff\[SampleGraphs.xlsx]Figure 6 -all four'!$L$33:$M$33</c:f>
              <c:numCache>
                <c:formatCode>General</c:formatCode>
                <c:ptCount val="2"/>
                <c:pt idx="0">
                  <c:v>4.7262214574733745</c:v>
                </c:pt>
                <c:pt idx="1">
                  <c:v>4.9053101730798199</c:v>
                </c:pt>
              </c:numCache>
            </c:numRef>
          </c:val>
          <c:smooth val="0"/>
          <c:extLst>
            <c:ext xmlns:c16="http://schemas.microsoft.com/office/drawing/2014/chart" uri="{C3380CC4-5D6E-409C-BE32-E72D297353CC}">
              <c16:uniqueId val="{00000003-98EB-F545-A0EE-41ED48DA55AD}"/>
            </c:ext>
          </c:extLst>
        </c:ser>
        <c:dLbls>
          <c:showLegendKey val="0"/>
          <c:showVal val="0"/>
          <c:showCatName val="0"/>
          <c:showSerName val="0"/>
          <c:showPercent val="0"/>
          <c:showBubbleSize val="0"/>
        </c:dLbls>
        <c:marker val="1"/>
        <c:smooth val="0"/>
        <c:axId val="148867328"/>
        <c:axId val="110548096"/>
      </c:lineChart>
      <c:catAx>
        <c:axId val="148867328"/>
        <c:scaling>
          <c:orientation val="minMax"/>
        </c:scaling>
        <c:delete val="0"/>
        <c:axPos val="b"/>
        <c:title>
          <c:tx>
            <c:rich>
              <a:bodyPr/>
              <a:lstStyle/>
              <a:p>
                <a:pPr>
                  <a:defRPr/>
                </a:pPr>
                <a:r>
                  <a:rPr lang="en-CA" baseline="0"/>
                  <a:t>Recipient of Behavior</a:t>
                </a:r>
                <a:endParaRPr lang="en-CA"/>
              </a:p>
            </c:rich>
          </c:tx>
          <c:layout>
            <c:manualLayout>
              <c:xMode val="edge"/>
              <c:yMode val="edge"/>
              <c:x val="0.3385712167492067"/>
              <c:y val="0.92669177472667175"/>
            </c:manualLayout>
          </c:layout>
          <c:overlay val="0"/>
        </c:title>
        <c:numFmt formatCode="General" sourceLinked="0"/>
        <c:majorTickMark val="out"/>
        <c:minorTickMark val="none"/>
        <c:tickLblPos val="nextTo"/>
        <c:crossAx val="110548096"/>
        <c:crosses val="autoZero"/>
        <c:auto val="1"/>
        <c:lblAlgn val="ctr"/>
        <c:lblOffset val="100"/>
        <c:noMultiLvlLbl val="0"/>
      </c:catAx>
      <c:valAx>
        <c:axId val="110548096"/>
        <c:scaling>
          <c:orientation val="minMax"/>
          <c:max val="6"/>
          <c:min val="3"/>
        </c:scaling>
        <c:delete val="0"/>
        <c:axPos val="l"/>
        <c:title>
          <c:tx>
            <c:rich>
              <a:bodyPr rot="-5400000" vert="horz"/>
              <a:lstStyle/>
              <a:p>
                <a:pPr>
                  <a:defRPr/>
                </a:pPr>
                <a:r>
                  <a:rPr lang="en-CA"/>
                  <a:t>Reported Behavioral Tendency</a:t>
                </a:r>
              </a:p>
            </c:rich>
          </c:tx>
          <c:layout>
            <c:manualLayout>
              <c:xMode val="edge"/>
              <c:yMode val="edge"/>
              <c:x val="5.1576169152753489E-3"/>
              <c:y val="0.26277714213068903"/>
            </c:manualLayout>
          </c:layout>
          <c:overlay val="0"/>
        </c:title>
        <c:numFmt formatCode="General" sourceLinked="1"/>
        <c:majorTickMark val="out"/>
        <c:minorTickMark val="none"/>
        <c:tickLblPos val="nextTo"/>
        <c:crossAx val="148867328"/>
        <c:crosses val="autoZero"/>
        <c:crossBetween val="between"/>
      </c:valAx>
    </c:plotArea>
    <c:legend>
      <c:legendPos val="r"/>
      <c:layout>
        <c:manualLayout>
          <c:xMode val="edge"/>
          <c:yMode val="edge"/>
          <c:x val="0"/>
          <c:y val="1.5198321891685736E-3"/>
          <c:w val="1"/>
          <c:h val="0.22601576404780066"/>
        </c:manualLayout>
      </c:layout>
      <c:overlay val="0"/>
    </c:legend>
    <c:plotVisOnly val="1"/>
    <c:dispBlanksAs val="gap"/>
    <c:showDLblsOverMax val="0"/>
  </c:chart>
  <c:spPr>
    <a:ln>
      <a:noFill/>
    </a:ln>
  </c:sp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1994923651721898"/>
          <c:y val="0.26277714213068903"/>
          <c:w val="0.71472912605588057"/>
          <c:h val="0.57086988304093556"/>
        </c:manualLayout>
      </c:layout>
      <c:lineChart>
        <c:grouping val="standard"/>
        <c:varyColors val="0"/>
        <c:ser>
          <c:idx val="1"/>
          <c:order val="0"/>
          <c:tx>
            <c:strRef>
              <c:f>'\\fileu\users$\kcortes\My Documents\My Documents\Research projects\Work with Lara\Social Do''s Manu Stuff\Social Do''s Manu Stuff\[SampleGraphs.xlsx]Figure 6 -all four'!$K$23</c:f>
              <c:strCache>
                <c:ptCount val="1"/>
                <c:pt idx="0">
                  <c:v>High Self-control</c:v>
                </c:pt>
              </c:strCache>
            </c:strRef>
          </c:tx>
          <c:spPr>
            <a:ln w="12700">
              <a:solidFill>
                <a:sysClr val="windowText" lastClr="000000">
                  <a:lumMod val="65000"/>
                  <a:lumOff val="35000"/>
                </a:sysClr>
              </a:solidFill>
              <a:prstDash val="solid"/>
            </a:ln>
          </c:spPr>
          <c:marker>
            <c:symbol val="x"/>
            <c:size val="7"/>
            <c:spPr>
              <a:ln w="9525" cap="flat">
                <a:solidFill>
                  <a:sysClr val="windowText" lastClr="000000"/>
                </a:solidFill>
              </a:ln>
            </c:spPr>
          </c:marker>
          <c:cat>
            <c:strRef>
              <c:f>'\\fileu\users$\kcortes\My Documents\My Documents\Research projects\Work with Lara\Social Do''s Manu Stuff\Social Do''s Manu Stuff\[SampleGraphs.xlsx]Figure 6 -all four'!$L$22:$M$22</c:f>
              <c:strCache>
                <c:ptCount val="2"/>
                <c:pt idx="0">
                  <c:v>Personal Don't</c:v>
                </c:pt>
                <c:pt idx="1">
                  <c:v>Social Don't</c:v>
                </c:pt>
              </c:strCache>
            </c:strRef>
          </c:cat>
          <c:val>
            <c:numRef>
              <c:f>'\\fileu\users$\kcortes\My Documents\My Documents\Research projects\Work with Lara\Social Do''s Manu Stuff\Social Do''s Manu Stuff\[SampleGraphs.xlsx]Figure 6 -all four'!$L$23:$M$23</c:f>
              <c:numCache>
                <c:formatCode>General</c:formatCode>
                <c:ptCount val="2"/>
                <c:pt idx="0">
                  <c:v>4.5641702570830178</c:v>
                </c:pt>
                <c:pt idx="1">
                  <c:v>4.8814244199240422</c:v>
                </c:pt>
              </c:numCache>
            </c:numRef>
          </c:val>
          <c:smooth val="0"/>
          <c:extLst>
            <c:ext xmlns:c16="http://schemas.microsoft.com/office/drawing/2014/chart" uri="{C3380CC4-5D6E-409C-BE32-E72D297353CC}">
              <c16:uniqueId val="{00000000-6F9E-5541-A362-803C61421C25}"/>
            </c:ext>
          </c:extLst>
        </c:ser>
        <c:ser>
          <c:idx val="0"/>
          <c:order val="1"/>
          <c:tx>
            <c:strRef>
              <c:f>'\\fileu\users$\kcortes\My Documents\My Documents\Research projects\Work with Lara\Social Do''s Manu Stuff\Social Do''s Manu Stuff\[SampleGraphs.xlsx]Figure 6 -all four'!$K$24</c:f>
              <c:strCache>
                <c:ptCount val="1"/>
                <c:pt idx="0">
                  <c:v>Low Self-control</c:v>
                </c:pt>
              </c:strCache>
            </c:strRef>
          </c:tx>
          <c:spPr>
            <a:ln w="25400">
              <a:solidFill>
                <a:schemeClr val="tx1">
                  <a:lumMod val="50000"/>
                  <a:lumOff val="50000"/>
                </a:schemeClr>
              </a:solidFill>
              <a:prstDash val="sysDot"/>
            </a:ln>
          </c:spPr>
          <c:marker>
            <c:symbol val="x"/>
            <c:size val="7"/>
            <c:spPr>
              <a:ln>
                <a:solidFill>
                  <a:schemeClr val="tx1"/>
                </a:solidFill>
              </a:ln>
            </c:spPr>
          </c:marker>
          <c:cat>
            <c:strRef>
              <c:f>'\\fileu\users$\kcortes\My Documents\My Documents\Research projects\Work with Lara\Social Do''s Manu Stuff\Social Do''s Manu Stuff\[SampleGraphs.xlsx]Figure 6 -all four'!$L$22:$M$22</c:f>
              <c:strCache>
                <c:ptCount val="2"/>
                <c:pt idx="0">
                  <c:v>Personal Don't</c:v>
                </c:pt>
                <c:pt idx="1">
                  <c:v>Social Don't</c:v>
                </c:pt>
              </c:strCache>
            </c:strRef>
          </c:cat>
          <c:val>
            <c:numRef>
              <c:f>'\\fileu\users$\kcortes\My Documents\My Documents\Research projects\Work with Lara\Social Do''s Manu Stuff\Social Do''s Manu Stuff\[SampleGraphs.xlsx]Figure 6 -all four'!$L$24:$M$24</c:f>
              <c:numCache>
                <c:formatCode>General</c:formatCode>
                <c:ptCount val="2"/>
                <c:pt idx="0">
                  <c:v>3.4298503590124518</c:v>
                </c:pt>
                <c:pt idx="1">
                  <c:v>4.5575640571768039</c:v>
                </c:pt>
              </c:numCache>
            </c:numRef>
          </c:val>
          <c:smooth val="0"/>
          <c:extLst>
            <c:ext xmlns:c16="http://schemas.microsoft.com/office/drawing/2014/chart" uri="{C3380CC4-5D6E-409C-BE32-E72D297353CC}">
              <c16:uniqueId val="{00000001-6F9E-5541-A362-803C61421C25}"/>
            </c:ext>
          </c:extLst>
        </c:ser>
        <c:ser>
          <c:idx val="3"/>
          <c:order val="2"/>
          <c:tx>
            <c:strRef>
              <c:f>'\\fileu\users$\kcortes\My Documents\My Documents\Research projects\Work with Lara\Social Do''s Manu Stuff\Social Do''s Manu Stuff\[SampleGraphs.xlsx]Figure 6 -all four'!$K$25</c:f>
              <c:strCache>
                <c:ptCount val="1"/>
                <c:pt idx="0">
                  <c:v>High Agreeable</c:v>
                </c:pt>
              </c:strCache>
            </c:strRef>
          </c:tx>
          <c:spPr>
            <a:ln w="25400">
              <a:solidFill>
                <a:schemeClr val="tx1"/>
              </a:solidFill>
            </a:ln>
          </c:spPr>
          <c:marker>
            <c:symbol val="diamond"/>
            <c:size val="7"/>
            <c:spPr>
              <a:solidFill>
                <a:schemeClr val="tx1"/>
              </a:solidFill>
              <a:ln>
                <a:solidFill>
                  <a:schemeClr val="tx1"/>
                </a:solidFill>
              </a:ln>
            </c:spPr>
          </c:marker>
          <c:cat>
            <c:strRef>
              <c:f>'\\fileu\users$\kcortes\My Documents\My Documents\Research projects\Work with Lara\Social Do''s Manu Stuff\Social Do''s Manu Stuff\[SampleGraphs.xlsx]Figure 6 -all four'!$L$22:$M$22</c:f>
              <c:strCache>
                <c:ptCount val="2"/>
                <c:pt idx="0">
                  <c:v>Personal Don't</c:v>
                </c:pt>
                <c:pt idx="1">
                  <c:v>Social Don't</c:v>
                </c:pt>
              </c:strCache>
            </c:strRef>
          </c:cat>
          <c:val>
            <c:numRef>
              <c:f>'\\fileu\users$\kcortes\My Documents\My Documents\Research projects\Work with Lara\Social Do''s Manu Stuff\Social Do''s Manu Stuff\[SampleGraphs.xlsx]Figure 6 -all four'!$L$25:$M$25</c:f>
              <c:numCache>
                <c:formatCode>General</c:formatCode>
                <c:ptCount val="2"/>
                <c:pt idx="0">
                  <c:v>3.888092373330843</c:v>
                </c:pt>
                <c:pt idx="1">
                  <c:v>5.0311498753541155</c:v>
                </c:pt>
              </c:numCache>
            </c:numRef>
          </c:val>
          <c:smooth val="0"/>
          <c:extLst>
            <c:ext xmlns:c16="http://schemas.microsoft.com/office/drawing/2014/chart" uri="{C3380CC4-5D6E-409C-BE32-E72D297353CC}">
              <c16:uniqueId val="{00000002-6F9E-5541-A362-803C61421C25}"/>
            </c:ext>
          </c:extLst>
        </c:ser>
        <c:ser>
          <c:idx val="2"/>
          <c:order val="3"/>
          <c:tx>
            <c:strRef>
              <c:f>'\\fileu\users$\kcortes\My Documents\My Documents\Research projects\Work with Lara\Social Do''s Manu Stuff\Social Do''s Manu Stuff\[SampleGraphs.xlsx]Figure 6 -all four'!$K$26</c:f>
              <c:strCache>
                <c:ptCount val="1"/>
                <c:pt idx="0">
                  <c:v>Low Agreeable</c:v>
                </c:pt>
              </c:strCache>
            </c:strRef>
          </c:tx>
          <c:spPr>
            <a:ln w="25400">
              <a:solidFill>
                <a:schemeClr val="tx1"/>
              </a:solidFill>
              <a:prstDash val="dash"/>
            </a:ln>
          </c:spPr>
          <c:marker>
            <c:symbol val="diamond"/>
            <c:size val="7"/>
            <c:spPr>
              <a:solidFill>
                <a:schemeClr val="tx1"/>
              </a:solidFill>
              <a:ln>
                <a:solidFill>
                  <a:schemeClr val="tx1"/>
                </a:solidFill>
              </a:ln>
            </c:spPr>
          </c:marker>
          <c:cat>
            <c:strRef>
              <c:f>'\\fileu\users$\kcortes\My Documents\My Documents\Research projects\Work with Lara\Social Do''s Manu Stuff\Social Do''s Manu Stuff\[SampleGraphs.xlsx]Figure 6 -all four'!$L$22:$M$22</c:f>
              <c:strCache>
                <c:ptCount val="2"/>
                <c:pt idx="0">
                  <c:v>Personal Don't</c:v>
                </c:pt>
                <c:pt idx="1">
                  <c:v>Social Don't</c:v>
                </c:pt>
              </c:strCache>
            </c:strRef>
          </c:cat>
          <c:val>
            <c:numRef>
              <c:f>'\\fileu\users$\kcortes\My Documents\My Documents\Research projects\Work with Lara\Social Do''s Manu Stuff\Social Do''s Manu Stuff\[SampleGraphs.xlsx]Figure 6 -all four'!$L$26:$M$26</c:f>
              <c:numCache>
                <c:formatCode>General</c:formatCode>
                <c:ptCount val="2"/>
                <c:pt idx="0">
                  <c:v>4.1059282427646266</c:v>
                </c:pt>
                <c:pt idx="1">
                  <c:v>4.4078386017467306</c:v>
                </c:pt>
              </c:numCache>
            </c:numRef>
          </c:val>
          <c:smooth val="0"/>
          <c:extLst>
            <c:ext xmlns:c16="http://schemas.microsoft.com/office/drawing/2014/chart" uri="{C3380CC4-5D6E-409C-BE32-E72D297353CC}">
              <c16:uniqueId val="{00000003-6F9E-5541-A362-803C61421C25}"/>
            </c:ext>
          </c:extLst>
        </c:ser>
        <c:dLbls>
          <c:showLegendKey val="0"/>
          <c:showVal val="0"/>
          <c:showCatName val="0"/>
          <c:showSerName val="0"/>
          <c:showPercent val="0"/>
          <c:showBubbleSize val="0"/>
        </c:dLbls>
        <c:marker val="1"/>
        <c:smooth val="0"/>
        <c:axId val="148867712"/>
        <c:axId val="149260544"/>
      </c:lineChart>
      <c:catAx>
        <c:axId val="148867712"/>
        <c:scaling>
          <c:orientation val="minMax"/>
        </c:scaling>
        <c:delete val="0"/>
        <c:axPos val="b"/>
        <c:title>
          <c:tx>
            <c:rich>
              <a:bodyPr/>
              <a:lstStyle/>
              <a:p>
                <a:pPr>
                  <a:defRPr/>
                </a:pPr>
                <a:r>
                  <a:rPr lang="en-CA" baseline="0"/>
                  <a:t>Recipient of Behavior</a:t>
                </a:r>
                <a:endParaRPr lang="en-CA"/>
              </a:p>
            </c:rich>
          </c:tx>
          <c:layout>
            <c:manualLayout>
              <c:xMode val="edge"/>
              <c:yMode val="edge"/>
              <c:x val="0.3385712167492067"/>
              <c:y val="0.92669177472667175"/>
            </c:manualLayout>
          </c:layout>
          <c:overlay val="0"/>
        </c:title>
        <c:numFmt formatCode="General" sourceLinked="0"/>
        <c:majorTickMark val="out"/>
        <c:minorTickMark val="none"/>
        <c:tickLblPos val="nextTo"/>
        <c:crossAx val="149260544"/>
        <c:crosses val="autoZero"/>
        <c:auto val="1"/>
        <c:lblAlgn val="ctr"/>
        <c:lblOffset val="100"/>
        <c:noMultiLvlLbl val="0"/>
      </c:catAx>
      <c:valAx>
        <c:axId val="149260544"/>
        <c:scaling>
          <c:orientation val="minMax"/>
          <c:max val="6"/>
          <c:min val="3"/>
        </c:scaling>
        <c:delete val="0"/>
        <c:axPos val="l"/>
        <c:title>
          <c:tx>
            <c:rich>
              <a:bodyPr rot="-5400000" vert="horz"/>
              <a:lstStyle/>
              <a:p>
                <a:pPr>
                  <a:defRPr/>
                </a:pPr>
                <a:r>
                  <a:rPr lang="en-CA"/>
                  <a:t>Reported Behavioral Tendency</a:t>
                </a:r>
              </a:p>
            </c:rich>
          </c:tx>
          <c:layout>
            <c:manualLayout>
              <c:xMode val="edge"/>
              <c:yMode val="edge"/>
              <c:x val="5.1576169152753489E-3"/>
              <c:y val="0.26277714213068903"/>
            </c:manualLayout>
          </c:layout>
          <c:overlay val="0"/>
        </c:title>
        <c:numFmt formatCode="General" sourceLinked="1"/>
        <c:majorTickMark val="out"/>
        <c:minorTickMark val="none"/>
        <c:tickLblPos val="nextTo"/>
        <c:crossAx val="148867712"/>
        <c:crosses val="autoZero"/>
        <c:crossBetween val="between"/>
      </c:valAx>
    </c:plotArea>
    <c:legend>
      <c:legendPos val="r"/>
      <c:layout>
        <c:manualLayout>
          <c:xMode val="edge"/>
          <c:yMode val="edge"/>
          <c:x val="0"/>
          <c:y val="5.5561912026442801E-3"/>
          <c:w val="1"/>
          <c:h val="0.22601576404780066"/>
        </c:manualLayout>
      </c:layout>
      <c:overlay val="0"/>
    </c:legend>
    <c:plotVisOnly val="1"/>
    <c:dispBlanksAs val="gap"/>
    <c:showDLblsOverMax val="0"/>
  </c:chart>
  <c:spPr>
    <a:ln>
      <a:no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2895CF-0018-426C-B037-D71BA37C5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67</Pages>
  <Words>17587</Words>
  <Characters>93741</Characters>
  <Application>Microsoft Office Word</Application>
  <DocSecurity>0</DocSecurity>
  <Lines>1399</Lines>
  <Paragraphs>348</Paragraphs>
  <ScaleCrop>false</ScaleCrop>
  <HeadingPairs>
    <vt:vector size="2" baseType="variant">
      <vt:variant>
        <vt:lpstr>Title</vt:lpstr>
      </vt:variant>
      <vt:variant>
        <vt:i4>1</vt:i4>
      </vt:variant>
    </vt:vector>
  </HeadingPairs>
  <TitlesOfParts>
    <vt:vector size="1" baseType="lpstr">
      <vt:lpstr/>
    </vt:vector>
  </TitlesOfParts>
  <Company>Wilfred Laurier University</Company>
  <LinksUpToDate>false</LinksUpToDate>
  <CharactersWithSpaces>110980</CharactersWithSpaces>
  <SharedDoc>false</SharedDoc>
  <HLinks>
    <vt:vector size="30" baseType="variant">
      <vt:variant>
        <vt:i4>1638482</vt:i4>
      </vt:variant>
      <vt:variant>
        <vt:i4>12</vt:i4>
      </vt:variant>
      <vt:variant>
        <vt:i4>0</vt:i4>
      </vt:variant>
      <vt:variant>
        <vt:i4>5</vt:i4>
      </vt:variant>
      <vt:variant>
        <vt:lpwstr>http://search.proquest.com/docview/620255409?accountid=15090</vt:lpwstr>
      </vt:variant>
      <vt:variant>
        <vt:lpwstr/>
      </vt:variant>
      <vt:variant>
        <vt:i4>3735555</vt:i4>
      </vt:variant>
      <vt:variant>
        <vt:i4>9</vt:i4>
      </vt:variant>
      <vt:variant>
        <vt:i4>0</vt:i4>
      </vt:variant>
      <vt:variant>
        <vt:i4>5</vt:i4>
      </vt:variant>
      <vt:variant>
        <vt:lpwstr>http://dx.doi.org/10.1016/j.jrp.2007.05.007</vt:lpwstr>
      </vt:variant>
      <vt:variant>
        <vt:lpwstr/>
      </vt:variant>
      <vt:variant>
        <vt:i4>1835102</vt:i4>
      </vt:variant>
      <vt:variant>
        <vt:i4>6</vt:i4>
      </vt:variant>
      <vt:variant>
        <vt:i4>0</vt:i4>
      </vt:variant>
      <vt:variant>
        <vt:i4>5</vt:i4>
      </vt:variant>
      <vt:variant>
        <vt:lpwstr>javascript:__doLinkPostBack('','sl~~refft%7C%7Csu~~16','_top');</vt:lpwstr>
      </vt:variant>
      <vt:variant>
        <vt:lpwstr/>
      </vt:variant>
      <vt:variant>
        <vt:i4>7405571</vt:i4>
      </vt:variant>
      <vt:variant>
        <vt:i4>3</vt:i4>
      </vt:variant>
      <vt:variant>
        <vt:i4>0</vt:i4>
      </vt:variant>
      <vt:variant>
        <vt:i4>5</vt:i4>
      </vt:variant>
      <vt:variant>
        <vt:lpwstr>http://dx.doi.org/10.1016/S0092-6566(02)00004-1</vt:lpwstr>
      </vt:variant>
      <vt:variant>
        <vt:lpwstr/>
      </vt:variant>
      <vt:variant>
        <vt:i4>3801094</vt:i4>
      </vt:variant>
      <vt:variant>
        <vt:i4>0</vt:i4>
      </vt:variant>
      <vt:variant>
        <vt:i4>0</vt:i4>
      </vt:variant>
      <vt:variant>
        <vt:i4>5</vt:i4>
      </vt:variant>
      <vt:variant>
        <vt:lpwstr>http://dx.doi.org/10.1016/j.jrp.2004.05.002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Kassandra Cortes</dc:creator>
  <cp:lastModifiedBy>Roy, William Kirk</cp:lastModifiedBy>
  <cp:revision>3</cp:revision>
  <cp:lastPrinted>2013-10-15T18:47:00Z</cp:lastPrinted>
  <dcterms:created xsi:type="dcterms:W3CDTF">2018-01-31T15:57:00Z</dcterms:created>
  <dcterms:modified xsi:type="dcterms:W3CDTF">2018-02-01T20:45:00Z</dcterms:modified>
</cp:coreProperties>
</file>